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10" w:rsidRPr="00921DB7" w:rsidRDefault="00C17110" w:rsidP="00C17110">
      <w:pPr>
        <w:pStyle w:val="Puesto"/>
        <w:rPr>
          <w:rFonts w:ascii="Calibri" w:hAnsi="Calibri"/>
        </w:rPr>
      </w:pPr>
      <w:r w:rsidRPr="00921DB7">
        <w:rPr>
          <w:rFonts w:ascii="Calibri" w:hAnsi="Calibri"/>
        </w:rPr>
        <w:t>ÍNDICE POR SECTORES</w:t>
      </w:r>
    </w:p>
    <w:p w:rsidR="00C17110" w:rsidRPr="00921DB7" w:rsidRDefault="00C17110" w:rsidP="00C17110">
      <w:pPr>
        <w:pStyle w:val="Puesto"/>
        <w:rPr>
          <w:rFonts w:ascii="Calibri" w:hAnsi="Calibri"/>
        </w:rPr>
      </w:pPr>
      <w:r w:rsidRPr="00921DB7">
        <w:rPr>
          <w:rFonts w:ascii="Calibri" w:hAnsi="Calibri"/>
        </w:rPr>
        <w:t>CONCERTACIÓN LOCAL 20</w:t>
      </w:r>
      <w:r w:rsidR="00707B43">
        <w:rPr>
          <w:rFonts w:ascii="Calibri" w:hAnsi="Calibri"/>
        </w:rPr>
        <w:t>20</w:t>
      </w:r>
      <w:r w:rsidRPr="00921DB7">
        <w:rPr>
          <w:rFonts w:ascii="Calibri" w:hAnsi="Calibri"/>
        </w:rPr>
        <w:t xml:space="preserve"> – 20</w:t>
      </w:r>
      <w:r w:rsidR="00707B43">
        <w:rPr>
          <w:rFonts w:ascii="Calibri" w:hAnsi="Calibri"/>
        </w:rPr>
        <w:t>21</w:t>
      </w:r>
    </w:p>
    <w:p w:rsidR="00C17110" w:rsidRPr="007E093D" w:rsidRDefault="00C17110" w:rsidP="00C17110">
      <w:pPr>
        <w:jc w:val="center"/>
      </w:pPr>
    </w:p>
    <w:p w:rsidR="00C17110" w:rsidRPr="00921DB7" w:rsidRDefault="00C17110" w:rsidP="00C17110">
      <w:pPr>
        <w:jc w:val="center"/>
        <w:rPr>
          <w:rFonts w:ascii="Calibri" w:hAnsi="Calibri"/>
        </w:rPr>
      </w:pPr>
      <w:r w:rsidRPr="00921DB7">
        <w:rPr>
          <w:rFonts w:ascii="Calibri" w:hAnsi="Calibri"/>
        </w:rPr>
        <w:t>PROGRAMAS CORRESPONDIENTES AL PROCESO</w:t>
      </w:r>
    </w:p>
    <w:p w:rsidR="00C17110" w:rsidRPr="00921DB7" w:rsidRDefault="00C17110" w:rsidP="00C17110">
      <w:pPr>
        <w:jc w:val="center"/>
        <w:rPr>
          <w:rFonts w:ascii="Calibri" w:hAnsi="Calibri"/>
        </w:rPr>
      </w:pPr>
      <w:r w:rsidRPr="00921DB7">
        <w:rPr>
          <w:rFonts w:ascii="Calibri" w:hAnsi="Calibri"/>
        </w:rPr>
        <w:t>DE CONCERTACIÓN LOCAL DE LOS EJERCICIOS 20</w:t>
      </w:r>
      <w:r w:rsidR="00707B43">
        <w:rPr>
          <w:rFonts w:ascii="Calibri" w:hAnsi="Calibri"/>
        </w:rPr>
        <w:t>20</w:t>
      </w:r>
      <w:r w:rsidRPr="00921DB7">
        <w:rPr>
          <w:rFonts w:ascii="Calibri" w:hAnsi="Calibri"/>
        </w:rPr>
        <w:t>-20</w:t>
      </w:r>
      <w:r w:rsidR="00707B43">
        <w:rPr>
          <w:rFonts w:ascii="Calibri" w:hAnsi="Calibri"/>
        </w:rPr>
        <w:t>21</w:t>
      </w:r>
    </w:p>
    <w:p w:rsidR="00C17110" w:rsidRPr="007E093D" w:rsidRDefault="00C17110" w:rsidP="00C17110">
      <w:pPr>
        <w:pStyle w:val="Ttulodendice"/>
      </w:pPr>
    </w:p>
    <w:tbl>
      <w:tblPr>
        <w:tblW w:w="85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</w:tblGrid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A9526F" w:rsidRDefault="00483265" w:rsidP="00C17110">
            <w:pPr>
              <w:rPr>
                <w:rFonts w:ascii="Calibri" w:hAnsi="Calibri"/>
                <w:sz w:val="20"/>
              </w:rPr>
            </w:pPr>
            <w:hyperlink r:id="rId5" w:tooltip="Ir al documento" w:history="1"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>Relación de responsables de programas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A9526F" w:rsidRDefault="00483265" w:rsidP="004F6743">
            <w:pPr>
              <w:rPr>
                <w:rFonts w:ascii="Calibri" w:hAnsi="Calibri"/>
                <w:sz w:val="20"/>
              </w:rPr>
            </w:pPr>
            <w:hyperlink r:id="rId6" w:tooltip="Ir al documento" w:history="1">
              <w:r w:rsidR="00C17110" w:rsidRPr="00954FBF">
                <w:rPr>
                  <w:rStyle w:val="Hipervnculo"/>
                  <w:rFonts w:ascii="Calibri" w:hAnsi="Calibri"/>
                  <w:sz w:val="20"/>
                </w:rPr>
                <w:t>Población de los entes locales referida al 01/01/201</w:t>
              </w:r>
              <w:r w:rsidR="004F6743" w:rsidRPr="00954FBF">
                <w:rPr>
                  <w:rStyle w:val="Hipervnculo"/>
                  <w:rFonts w:ascii="Calibri" w:hAnsi="Calibri"/>
                  <w:sz w:val="20"/>
                </w:rPr>
                <w:t>8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A9526F" w:rsidRDefault="00483265" w:rsidP="004F6743">
            <w:pPr>
              <w:rPr>
                <w:rFonts w:ascii="Calibri" w:hAnsi="Calibri"/>
                <w:sz w:val="20"/>
              </w:rPr>
            </w:pPr>
            <w:hyperlink r:id="rId7" w:tooltip="Ir al documento" w:history="1">
              <w:r w:rsidR="00C17110" w:rsidRPr="00483265">
                <w:rPr>
                  <w:rStyle w:val="Hipervnculo"/>
                  <w:rFonts w:ascii="Calibri" w:hAnsi="Calibri"/>
                  <w:sz w:val="20"/>
                </w:rPr>
                <w:t xml:space="preserve">Resolución </w:t>
              </w:r>
              <w:r w:rsidR="004F6743" w:rsidRPr="00483265">
                <w:rPr>
                  <w:rStyle w:val="Hipervnculo"/>
                  <w:rFonts w:ascii="Calibri" w:hAnsi="Calibri"/>
                  <w:sz w:val="20"/>
                </w:rPr>
                <w:t>reguladora del proceso de</w:t>
              </w:r>
              <w:r w:rsidR="00C17110" w:rsidRPr="00483265">
                <w:rPr>
                  <w:rStyle w:val="Hipervnculo"/>
                  <w:rFonts w:ascii="Calibri" w:hAnsi="Calibri"/>
                  <w:sz w:val="20"/>
                </w:rPr>
                <w:t xml:space="preserve"> Concertación </w:t>
              </w:r>
              <w:r w:rsidR="004F6743" w:rsidRPr="00483265">
                <w:rPr>
                  <w:rStyle w:val="Hipervnculo"/>
                  <w:rFonts w:ascii="Calibri" w:hAnsi="Calibri"/>
                  <w:sz w:val="20"/>
                </w:rPr>
                <w:t xml:space="preserve">para los ejercicios </w:t>
              </w:r>
              <w:r w:rsidR="00C17110" w:rsidRPr="00483265">
                <w:rPr>
                  <w:rStyle w:val="Hipervnculo"/>
                  <w:rFonts w:ascii="Calibri" w:hAnsi="Calibri"/>
                  <w:sz w:val="20"/>
                </w:rPr>
                <w:t>20</w:t>
              </w:r>
              <w:r w:rsidR="004F6743" w:rsidRPr="00483265">
                <w:rPr>
                  <w:rStyle w:val="Hipervnculo"/>
                  <w:rFonts w:ascii="Calibri" w:hAnsi="Calibri"/>
                  <w:sz w:val="20"/>
                </w:rPr>
                <w:t>20</w:t>
              </w:r>
              <w:r w:rsidR="00C17110" w:rsidRPr="00483265">
                <w:rPr>
                  <w:rStyle w:val="Hipervnculo"/>
                  <w:rFonts w:ascii="Calibri" w:hAnsi="Calibri"/>
                  <w:sz w:val="20"/>
                </w:rPr>
                <w:t>-20</w:t>
              </w:r>
              <w:r w:rsidR="004F6743" w:rsidRPr="00483265">
                <w:rPr>
                  <w:rStyle w:val="Hipervnculo"/>
                  <w:rFonts w:ascii="Calibri" w:hAnsi="Calibri"/>
                  <w:sz w:val="20"/>
                </w:rPr>
                <w:t>21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A9526F" w:rsidRDefault="00483265" w:rsidP="004F674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8" w:tooltip="Ir al documento" w:history="1"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>Anexo I  Normas g</w:t>
              </w:r>
              <w:bookmarkStart w:id="0" w:name="_GoBack"/>
              <w:bookmarkEnd w:id="0"/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>e</w:t>
              </w:r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 xml:space="preserve">nerales </w:t>
              </w:r>
              <w:r w:rsidR="004F6743" w:rsidRPr="00B52613">
                <w:rPr>
                  <w:rStyle w:val="Hipervnculo"/>
                  <w:rFonts w:ascii="Calibri" w:hAnsi="Calibri"/>
                  <w:sz w:val="20"/>
                </w:rPr>
                <w:t>de la Con</w:t>
              </w:r>
              <w:r w:rsidR="004F6743" w:rsidRPr="00B52613">
                <w:rPr>
                  <w:rStyle w:val="Hipervnculo"/>
                  <w:rFonts w:ascii="Calibri" w:hAnsi="Calibri"/>
                  <w:sz w:val="20"/>
                </w:rPr>
                <w:t>c</w:t>
              </w:r>
              <w:r w:rsidR="004F6743" w:rsidRPr="00B52613">
                <w:rPr>
                  <w:rStyle w:val="Hipervnculo"/>
                  <w:rFonts w:ascii="Calibri" w:hAnsi="Calibri"/>
                  <w:sz w:val="20"/>
                </w:rPr>
                <w:t xml:space="preserve">ertación Local </w:t>
              </w:r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>20</w:t>
              </w:r>
              <w:r w:rsidR="004F6743" w:rsidRPr="00B52613">
                <w:rPr>
                  <w:rStyle w:val="Hipervnculo"/>
                  <w:rFonts w:ascii="Calibri" w:hAnsi="Calibri"/>
                  <w:sz w:val="20"/>
                </w:rPr>
                <w:t>20</w:t>
              </w:r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>/20</w:t>
              </w:r>
              <w:r w:rsidR="004F6743" w:rsidRPr="00B52613">
                <w:rPr>
                  <w:rStyle w:val="Hipervnculo"/>
                  <w:rFonts w:ascii="Calibri" w:hAnsi="Calibri"/>
                  <w:sz w:val="20"/>
                </w:rPr>
                <w:t>21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A9526F">
              <w:rPr>
                <w:rFonts w:ascii="Calibri" w:hAnsi="Calibri"/>
                <w:b/>
                <w:bCs/>
                <w:sz w:val="20"/>
              </w:rPr>
              <w:t>Programas del sector Territorio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CCCCCC"/>
          </w:tcPr>
          <w:p w:rsidR="00C17110" w:rsidRPr="00D24D9F" w:rsidRDefault="00483265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9" w:tooltip="Ir al documento" w:history="1">
              <w:r w:rsidR="00C17110" w:rsidRPr="00CD793B">
                <w:rPr>
                  <w:rStyle w:val="Hipervnculo"/>
                  <w:rFonts w:ascii="Calibri" w:hAnsi="Calibri"/>
                  <w:sz w:val="20"/>
                </w:rPr>
                <w:t xml:space="preserve">12 Programas de Urbanismo e Información del Territorio                          </w:t>
              </w:r>
            </w:hyperlink>
            <w:r w:rsidR="00C17110" w:rsidRPr="00D24D9F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  <w:tab w:val="left" w:pos="50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 xml:space="preserve">121 Urbanismo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A53632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A53632" w:rsidRPr="00D24D9F" w:rsidRDefault="00A53632" w:rsidP="00C17110">
            <w:pPr>
              <w:pStyle w:val="Encabezado"/>
              <w:tabs>
                <w:tab w:val="clear" w:pos="4252"/>
                <w:tab w:val="clear" w:pos="8504"/>
                <w:tab w:val="left" w:pos="50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1215 Planeamiento Urbanístico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632" w:rsidRPr="00D24D9F" w:rsidRDefault="00A5363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  <w:tab w:val="left" w:pos="50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1215D Planes Generales de Ordenación Urbanística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  <w:tab w:val="left" w:pos="50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 xml:space="preserve">1215E Adaptación a </w:t>
            </w:r>
            <w:smartTag w:uri="urn:schemas-microsoft-com:office:smarttags" w:element="PersonName">
              <w:smartTagPr>
                <w:attr w:name="ProductID" w:val="la LOUA"/>
              </w:smartTagPr>
              <w:r w:rsidRPr="00D24D9F">
                <w:rPr>
                  <w:rFonts w:ascii="Calibri" w:hAnsi="Calibri"/>
                  <w:sz w:val="20"/>
                </w:rPr>
                <w:t>la LOUA</w:t>
              </w:r>
            </w:smartTag>
            <w:r w:rsidRPr="00D24D9F">
              <w:rPr>
                <w:rFonts w:ascii="Calibri" w:hAnsi="Calibri"/>
                <w:sz w:val="20"/>
              </w:rPr>
              <w:t xml:space="preserve"> de las NN.SS.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smartTag w:uri="urn:schemas-microsoft-com:office:smarttags" w:element="metricconverter">
              <w:smartTagPr>
                <w:attr w:name="ProductID" w:val="1215F"/>
              </w:smartTagPr>
              <w:r w:rsidRPr="00D24D9F">
                <w:rPr>
                  <w:rFonts w:ascii="Calibri" w:hAnsi="Calibri"/>
                  <w:sz w:val="20"/>
                </w:rPr>
                <w:t>1215F</w:t>
              </w:r>
            </w:smartTag>
            <w:r w:rsidRPr="00D24D9F">
              <w:rPr>
                <w:rFonts w:ascii="Calibri" w:hAnsi="Calibri"/>
                <w:sz w:val="20"/>
              </w:rPr>
              <w:t xml:space="preserve"> Avance de Planeamiento Decreto 2/2012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1215G Innovación al Planeamiento Urbanístico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1215H Ordenanza Urbanística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1215I Inventario de edificaciones en suelo no urbanizable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1215J Actualización de inventarios de edificaciones en suelo no urbanizable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1218 Disciplina urbanística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D24D9F" w:rsidRPr="00D24D9F" w:rsidRDefault="00D24D9F" w:rsidP="00D24D9F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1218B Plan</w:t>
            </w:r>
            <w:r w:rsidR="00A9526F">
              <w:rPr>
                <w:rFonts w:ascii="Calibri" w:hAnsi="Calibri"/>
                <w:sz w:val="20"/>
              </w:rPr>
              <w:t>es</w:t>
            </w:r>
            <w:r w:rsidRPr="00D24D9F">
              <w:rPr>
                <w:rFonts w:ascii="Calibri" w:hAnsi="Calibri"/>
                <w:sz w:val="20"/>
              </w:rPr>
              <w:t xml:space="preserve"> municipal</w:t>
            </w:r>
            <w:r w:rsidR="00A9526F">
              <w:rPr>
                <w:rFonts w:ascii="Calibri" w:hAnsi="Calibri"/>
                <w:sz w:val="20"/>
              </w:rPr>
              <w:t>es</w:t>
            </w:r>
            <w:r w:rsidRPr="00D24D9F">
              <w:rPr>
                <w:rFonts w:ascii="Calibri" w:hAnsi="Calibri"/>
                <w:sz w:val="20"/>
              </w:rPr>
              <w:t xml:space="preserve"> de Inspección Urbanística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4D9F" w:rsidRPr="00D24D9F" w:rsidRDefault="00D24D9F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 xml:space="preserve">122 Información sobre el Territorio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 xml:space="preserve">1221B Cartografía y </w:t>
            </w:r>
            <w:proofErr w:type="spellStart"/>
            <w:r w:rsidRPr="00D24D9F">
              <w:rPr>
                <w:rFonts w:ascii="Calibri" w:hAnsi="Calibri"/>
                <w:sz w:val="20"/>
              </w:rPr>
              <w:t>ortofotografía</w:t>
            </w:r>
            <w:proofErr w:type="spellEnd"/>
            <w:r w:rsidRPr="00D24D9F">
              <w:rPr>
                <w:rFonts w:ascii="Calibri" w:hAnsi="Calibri"/>
                <w:sz w:val="20"/>
              </w:rPr>
              <w:t xml:space="preserve"> digital a escala 1:2.000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123 Planes de Emergencia Municipales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Cs w:val="22"/>
              </w:rPr>
            </w:pPr>
            <w:r w:rsidRPr="00D24D9F">
              <w:rPr>
                <w:rFonts w:ascii="Calibri" w:hAnsi="Calibri"/>
                <w:sz w:val="20"/>
              </w:rPr>
              <w:t xml:space="preserve">12301 Asistencia técnica </w:t>
            </w:r>
            <w:r w:rsidR="00D24D9F">
              <w:rPr>
                <w:rFonts w:ascii="Calibri" w:hAnsi="Calibri"/>
                <w:sz w:val="20"/>
              </w:rPr>
              <w:t xml:space="preserve">– Bases </w:t>
            </w:r>
            <w:r w:rsidRPr="00D24D9F">
              <w:rPr>
                <w:rFonts w:ascii="Calibri" w:hAnsi="Calibri"/>
                <w:sz w:val="20"/>
              </w:rPr>
              <w:t>para la elaboración de los Planes de Emergencia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D24D9F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124 Planes Municipales de vivienda y suelo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FFFFFF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1241 Elaboración de Planes Municipales de vivienda y suelo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:rsidTr="00C17110">
        <w:trPr>
          <w:jc w:val="center"/>
        </w:trPr>
        <w:tc>
          <w:tcPr>
            <w:tcW w:w="8008" w:type="dxa"/>
            <w:shd w:val="clear" w:color="auto" w:fill="FFFFFF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1242 Actualización de Planes Municipales de vivienda y suelo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CCCCCC"/>
          </w:tcPr>
          <w:p w:rsidR="00C17110" w:rsidRPr="00EF1FA2" w:rsidRDefault="00483265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10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 xml:space="preserve">13 Programas de Medio Ambiente                                                             </w:t>
              </w:r>
            </w:hyperlink>
            <w:r w:rsidR="00C17110" w:rsidRPr="00EF1FA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F1FA2">
              <w:rPr>
                <w:rFonts w:ascii="Calibri" w:hAnsi="Calibri"/>
                <w:sz w:val="20"/>
              </w:rPr>
              <w:t>130 Otros programas de medio ambiente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A9526F">
              <w:rPr>
                <w:rFonts w:ascii="Calibri" w:hAnsi="Calibri"/>
                <w:sz w:val="20"/>
              </w:rPr>
              <w:t>13001 Asesoramiento ambiental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F1FA2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1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>13003 Ciclo integral del Agua Urbana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EF1FA2">
              <w:rPr>
                <w:rFonts w:ascii="Calibri" w:hAnsi="Calibri"/>
                <w:sz w:val="20"/>
              </w:rPr>
              <w:t>13003A Mantenimiento y Conservación de EDAR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F1FA2" w:rsidRDefault="00C17110" w:rsidP="00EF1FA2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F1FA2">
              <w:rPr>
                <w:rFonts w:ascii="Calibri" w:hAnsi="Calibri"/>
                <w:sz w:val="20"/>
              </w:rPr>
              <w:t>13003</w:t>
            </w:r>
            <w:r w:rsidR="00EF1FA2">
              <w:rPr>
                <w:rFonts w:ascii="Calibri" w:hAnsi="Calibri"/>
                <w:sz w:val="20"/>
              </w:rPr>
              <w:t>F</w:t>
            </w:r>
            <w:r w:rsidRPr="00EF1FA2">
              <w:rPr>
                <w:rFonts w:ascii="Calibri" w:hAnsi="Calibri"/>
                <w:sz w:val="20"/>
              </w:rPr>
              <w:t xml:space="preserve"> </w:t>
            </w:r>
            <w:r w:rsidR="00EF1FA2">
              <w:rPr>
                <w:rFonts w:ascii="Calibri" w:hAnsi="Calibri"/>
                <w:sz w:val="20"/>
              </w:rPr>
              <w:t>Unidad de detección de fugas en redes de abastecimiento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F1FA2" w:rsidRDefault="00C17110" w:rsidP="00EF1FA2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F1FA2">
              <w:rPr>
                <w:rFonts w:ascii="Calibri" w:hAnsi="Calibri"/>
                <w:sz w:val="20"/>
              </w:rPr>
              <w:lastRenderedPageBreak/>
              <w:br w:type="page"/>
              <w:t>13003</w:t>
            </w:r>
            <w:r w:rsidR="00EF1FA2">
              <w:rPr>
                <w:rFonts w:ascii="Calibri" w:hAnsi="Calibri"/>
                <w:sz w:val="20"/>
              </w:rPr>
              <w:t>I</w:t>
            </w:r>
            <w:r w:rsidRPr="00EF1FA2">
              <w:rPr>
                <w:rFonts w:ascii="Calibri" w:hAnsi="Calibri"/>
                <w:sz w:val="20"/>
              </w:rPr>
              <w:t xml:space="preserve"> </w:t>
            </w:r>
            <w:r w:rsidR="00EF1FA2">
              <w:rPr>
                <w:rFonts w:ascii="Calibri" w:hAnsi="Calibri"/>
                <w:sz w:val="20"/>
              </w:rPr>
              <w:t>Estudios técnicos del ciclo integral del agua de uso urbano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F1FA2" w:rsidRDefault="00C17110" w:rsidP="00EF1FA2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F1FA2">
              <w:rPr>
                <w:rFonts w:ascii="Calibri" w:hAnsi="Calibri"/>
                <w:sz w:val="20"/>
              </w:rPr>
              <w:br w:type="page"/>
              <w:t>13003</w:t>
            </w:r>
            <w:r w:rsidR="00EF1FA2">
              <w:rPr>
                <w:rFonts w:ascii="Calibri" w:hAnsi="Calibri"/>
                <w:sz w:val="20"/>
              </w:rPr>
              <w:t>J</w:t>
            </w:r>
            <w:r w:rsidRPr="00EF1FA2">
              <w:rPr>
                <w:rFonts w:ascii="Calibri" w:hAnsi="Calibri"/>
                <w:sz w:val="20"/>
              </w:rPr>
              <w:t xml:space="preserve"> </w:t>
            </w:r>
            <w:r w:rsidR="00EF1FA2">
              <w:rPr>
                <w:rFonts w:ascii="Calibri" w:hAnsi="Calibri"/>
                <w:sz w:val="20"/>
              </w:rPr>
              <w:t>Suministro e instalación de contadores de agua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F1FA2" w:rsidRDefault="00C17110" w:rsidP="00EF1FA2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EF1FA2">
              <w:rPr>
                <w:rFonts w:ascii="Calibri" w:hAnsi="Calibri"/>
                <w:sz w:val="20"/>
              </w:rPr>
              <w:t>13003</w:t>
            </w:r>
            <w:r w:rsidR="00EF1FA2">
              <w:rPr>
                <w:rFonts w:ascii="Calibri" w:hAnsi="Calibri"/>
                <w:sz w:val="20"/>
              </w:rPr>
              <w:t>K</w:t>
            </w:r>
            <w:r w:rsidRPr="00EF1FA2">
              <w:rPr>
                <w:rFonts w:ascii="Calibri" w:hAnsi="Calibri"/>
                <w:sz w:val="20"/>
              </w:rPr>
              <w:t xml:space="preserve"> </w:t>
            </w:r>
            <w:r w:rsidR="00EF1FA2">
              <w:rPr>
                <w:rFonts w:ascii="Calibri" w:hAnsi="Calibri"/>
                <w:sz w:val="20"/>
              </w:rPr>
              <w:t xml:space="preserve">Implantación de la </w:t>
            </w:r>
            <w:proofErr w:type="spellStart"/>
            <w:r w:rsidR="00EF1FA2">
              <w:rPr>
                <w:rFonts w:ascii="Calibri" w:hAnsi="Calibri"/>
                <w:sz w:val="20"/>
              </w:rPr>
              <w:t>telegestión</w:t>
            </w:r>
            <w:proofErr w:type="spellEnd"/>
            <w:r w:rsidR="00EF1FA2">
              <w:rPr>
                <w:rFonts w:ascii="Calibri" w:hAnsi="Calibri"/>
                <w:sz w:val="20"/>
              </w:rPr>
              <w:t xml:space="preserve"> del ciclo integral del agua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F1FA2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EF1FA2" w:rsidRPr="00EF1FA2" w:rsidRDefault="00EF1FA2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13003L Otros suministros para el ciclo integral del agua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1FA2" w:rsidRPr="00EF1FA2" w:rsidRDefault="00EF1FA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EF1FA2" w:rsidRPr="00EF1FA2" w:rsidRDefault="00EF1FA2" w:rsidP="00EF1FA2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13003M Mejoras del ciclo integral del agua que no requieren proyecto ni estudio previo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1FA2" w:rsidRPr="00EF1FA2" w:rsidRDefault="00EF1FA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EF1FA2" w:rsidRPr="00EF1FA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EF1FA2" w:rsidRPr="00EF1FA2" w:rsidRDefault="00EF1FA2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13003N Mejoras de</w:t>
            </w:r>
            <w:r w:rsidR="00542EB3">
              <w:rPr>
                <w:rFonts w:ascii="Calibri" w:hAnsi="Calibri"/>
                <w:sz w:val="20"/>
              </w:rPr>
              <w:t>l ciclo integral del agua que sí</w:t>
            </w:r>
            <w:r>
              <w:rPr>
                <w:rFonts w:ascii="Calibri" w:hAnsi="Calibri"/>
                <w:sz w:val="20"/>
              </w:rPr>
              <w:t xml:space="preserve"> requieren proyecto o estudio previo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1FA2" w:rsidRPr="00EF1FA2" w:rsidRDefault="00EF1FA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C70F82" w:rsidRPr="00C70F82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70F82" w:rsidRPr="005E12F8" w:rsidRDefault="00C70F82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13003O </w:t>
            </w:r>
            <w:r w:rsidRPr="00C70F82">
              <w:rPr>
                <w:rFonts w:ascii="Calibri" w:hAnsi="Calibri"/>
                <w:sz w:val="20"/>
              </w:rPr>
              <w:t>Control de agua no registrada: detección de fraudes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0F82" w:rsidRPr="005E12F8" w:rsidRDefault="00C70F8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5E12F8" w:rsidRPr="005E12F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5E12F8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2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>13004 Control de la calidad ambiental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5E12F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5E12F8" w:rsidRPr="005E12F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5E12F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5E12F8">
              <w:rPr>
                <w:rFonts w:ascii="Calibri" w:hAnsi="Calibri"/>
                <w:sz w:val="20"/>
              </w:rPr>
              <w:t>13004B Control de Aguas Residuales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5E12F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5E12F8" w:rsidRPr="005E12F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5E12F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5E12F8">
              <w:rPr>
                <w:rFonts w:ascii="Calibri" w:hAnsi="Calibri"/>
                <w:sz w:val="20"/>
              </w:rPr>
              <w:br w:type="page"/>
              <w:t>13004F Control de la calidad del aire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5E12F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3803A8" w:rsidRPr="003803A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3803A8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3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>131 Programas de residuos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3803A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3803A8" w:rsidRPr="003803A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3803A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3803A8">
              <w:rPr>
                <w:rFonts w:ascii="Calibri" w:hAnsi="Calibri"/>
                <w:sz w:val="20"/>
              </w:rPr>
              <w:t>1310 Residuos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3803A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3803A8" w:rsidRPr="003803A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3803A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 w:cs="Tunga"/>
                <w:b/>
              </w:rPr>
            </w:pPr>
            <w:r w:rsidRPr="003803A8">
              <w:rPr>
                <w:rFonts w:ascii="Calibri" w:hAnsi="Calibri"/>
                <w:sz w:val="20"/>
              </w:rPr>
              <w:t xml:space="preserve">13101 </w:t>
            </w:r>
            <w:proofErr w:type="spellStart"/>
            <w:r w:rsidRPr="003803A8">
              <w:rPr>
                <w:rFonts w:ascii="Calibri" w:hAnsi="Calibri"/>
                <w:sz w:val="20"/>
              </w:rPr>
              <w:t>Contenerización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3803A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3803A8" w:rsidRPr="003803A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3803A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3803A8">
              <w:rPr>
                <w:rFonts w:ascii="Calibri" w:hAnsi="Calibri"/>
                <w:sz w:val="20"/>
              </w:rPr>
              <w:t>13103 Visitas a las aulas medioambientales de residuos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3803A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EB2EB3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EB2EB3" w:rsidRPr="00936323" w:rsidRDefault="00EB2EB3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13104 Vehículos para recogida de residuos municipales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B3" w:rsidRPr="00936323" w:rsidRDefault="00EB2EB3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36323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36323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4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>132 Sostenibilidad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3632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36323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36323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36323">
              <w:rPr>
                <w:rFonts w:ascii="Calibri" w:hAnsi="Calibri"/>
                <w:sz w:val="20"/>
              </w:rPr>
              <w:t>13203 Red Granadina de Municipios hacia la sostenibilidad (RED GRAMAS)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3632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36323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36323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36323">
              <w:rPr>
                <w:rFonts w:ascii="Calibri" w:hAnsi="Calibri"/>
                <w:sz w:val="20"/>
              </w:rPr>
              <w:t>13204 Caminos escolares seguros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3632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A9526F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A9526F" w:rsidRPr="00936323" w:rsidRDefault="00A9526F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A9526F">
              <w:rPr>
                <w:rFonts w:ascii="Calibri" w:hAnsi="Calibri"/>
                <w:sz w:val="20"/>
              </w:rPr>
              <w:t>13204</w:t>
            </w:r>
            <w:r>
              <w:rPr>
                <w:rFonts w:ascii="Calibri" w:hAnsi="Calibri"/>
                <w:sz w:val="20"/>
              </w:rPr>
              <w:t>A</w:t>
            </w:r>
            <w:r w:rsidRPr="00A9526F">
              <w:rPr>
                <w:rFonts w:ascii="Calibri" w:hAnsi="Calibri"/>
                <w:sz w:val="20"/>
              </w:rPr>
              <w:t xml:space="preserve"> Caminos escolares seguros</w:t>
            </w:r>
            <w:r w:rsidR="00613C93">
              <w:rPr>
                <w:rFonts w:ascii="Calibri" w:hAnsi="Calibri"/>
                <w:sz w:val="20"/>
              </w:rPr>
              <w:t>: Grupo de trabajo</w:t>
            </w:r>
            <w:r w:rsidRPr="00A9526F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526F" w:rsidRPr="00936323" w:rsidRDefault="00A9526F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A9526F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A9526F" w:rsidRPr="00A9526F" w:rsidRDefault="00A9526F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A9526F">
              <w:rPr>
                <w:rFonts w:ascii="Calibri" w:hAnsi="Calibri"/>
                <w:sz w:val="20"/>
              </w:rPr>
              <w:t>13204</w:t>
            </w:r>
            <w:r>
              <w:rPr>
                <w:rFonts w:ascii="Calibri" w:hAnsi="Calibri"/>
                <w:sz w:val="20"/>
              </w:rPr>
              <w:t>B</w:t>
            </w:r>
            <w:r w:rsidRPr="00A9526F">
              <w:rPr>
                <w:rFonts w:ascii="Calibri" w:hAnsi="Calibri"/>
                <w:sz w:val="20"/>
              </w:rPr>
              <w:t xml:space="preserve"> Caminos escolares seguros</w:t>
            </w:r>
            <w:r w:rsidR="00613C93">
              <w:rPr>
                <w:rFonts w:ascii="Calibri" w:hAnsi="Calibri"/>
                <w:sz w:val="20"/>
              </w:rPr>
              <w:t>: Ejecución de proyectos</w:t>
            </w:r>
            <w:r w:rsidRPr="00A9526F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526F" w:rsidRPr="00936323" w:rsidRDefault="00A9526F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36323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936323" w:rsidRPr="00936323" w:rsidRDefault="00936323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36323">
              <w:rPr>
                <w:rFonts w:ascii="Calibri" w:hAnsi="Calibri"/>
                <w:sz w:val="20"/>
              </w:rPr>
              <w:t>13205 Fomento del compostaje doméstico y comunitario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323" w:rsidRPr="00936323" w:rsidRDefault="00936323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36323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936323" w:rsidRPr="00936323" w:rsidRDefault="00936323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36323">
              <w:rPr>
                <w:rFonts w:ascii="Calibri" w:hAnsi="Calibri"/>
                <w:sz w:val="20"/>
              </w:rPr>
              <w:t>13206 Exposiciones itinerantes y campañas de sensibilización ambiental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323" w:rsidRPr="00936323" w:rsidRDefault="00936323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36323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936323" w:rsidRPr="00936323" w:rsidRDefault="00936323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36323">
              <w:rPr>
                <w:rFonts w:ascii="Calibri" w:hAnsi="Calibri"/>
                <w:sz w:val="20"/>
              </w:rPr>
              <w:t xml:space="preserve">13207 Movilidad sostenible en institutos de la provincia: </w:t>
            </w:r>
            <w:proofErr w:type="spellStart"/>
            <w:r w:rsidRPr="00936323">
              <w:rPr>
                <w:rFonts w:ascii="Calibri" w:hAnsi="Calibri"/>
                <w:sz w:val="20"/>
              </w:rPr>
              <w:t>Stars</w:t>
            </w:r>
            <w:proofErr w:type="spellEnd"/>
            <w:r w:rsidRPr="009363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936323">
              <w:rPr>
                <w:rFonts w:ascii="Calibri" w:hAnsi="Calibri"/>
                <w:sz w:val="20"/>
              </w:rPr>
              <w:t>Dipgra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36323" w:rsidRPr="00936323" w:rsidRDefault="00936323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613C93" w:rsidRPr="0093632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613C93" w:rsidRPr="00936323" w:rsidRDefault="00613C93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13208 Balizamiento y limpieza de aguas del litoral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3C93" w:rsidRPr="00936323" w:rsidRDefault="00613C93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315AA" w:rsidRPr="007315AA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7315AA" w:rsidRDefault="00483265" w:rsidP="00C30E9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5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 xml:space="preserve">134 </w:t>
              </w:r>
              <w:r w:rsidR="00C30E96" w:rsidRPr="00F27E65">
                <w:rPr>
                  <w:rStyle w:val="Hipervnculo"/>
                  <w:rFonts w:ascii="Calibri" w:hAnsi="Calibri"/>
                  <w:sz w:val="20"/>
                </w:rPr>
                <w:t>Salud pública y fomento de la protección animal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315AA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315AA" w:rsidRPr="007315AA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7315AA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7315AA">
              <w:rPr>
                <w:rFonts w:ascii="Calibri" w:hAnsi="Calibri"/>
                <w:sz w:val="20"/>
              </w:rPr>
              <w:t xml:space="preserve">134A Lucha </w:t>
            </w:r>
            <w:proofErr w:type="spellStart"/>
            <w:r w:rsidRPr="007315AA">
              <w:rPr>
                <w:rFonts w:ascii="Calibri" w:hAnsi="Calibri"/>
                <w:sz w:val="20"/>
              </w:rPr>
              <w:t>antivectorial</w:t>
            </w:r>
            <w:proofErr w:type="spellEnd"/>
            <w:r w:rsidRPr="007315AA">
              <w:rPr>
                <w:rFonts w:ascii="Calibri" w:hAnsi="Calibri"/>
                <w:sz w:val="20"/>
              </w:rPr>
              <w:t xml:space="preserve"> integrada y 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315AA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315AA" w:rsidRPr="007315AA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7315AA" w:rsidRDefault="00C17110" w:rsidP="00D875C4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7315AA">
              <w:rPr>
                <w:rFonts w:ascii="Calibri" w:hAnsi="Calibri"/>
                <w:sz w:val="20"/>
              </w:rPr>
              <w:t xml:space="preserve">134B </w:t>
            </w:r>
            <w:r w:rsidR="00D875C4">
              <w:rPr>
                <w:rFonts w:ascii="Calibri" w:hAnsi="Calibri"/>
                <w:sz w:val="20"/>
              </w:rPr>
              <w:t>Actuaciones encaminadas a la protección de animales domésticos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315AA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bookmarkStart w:id="1" w:name="OLE_LINK1"/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613C93" w:rsidRDefault="00F27E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/>
            </w:r>
            <w:r>
              <w:rPr>
                <w:rFonts w:ascii="Calibri" w:hAnsi="Calibri"/>
                <w:sz w:val="20"/>
              </w:rPr>
              <w:instrText xml:space="preserve"> HYPERLINK "https://www.dipgra.es/uploaddoc/areas/1011/(8)%20138%20Gesti%C3%B3n%20energ%C3%A9tica%20municipal.pdf" \o "Ir al documento"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C17110" w:rsidRPr="00F27E65">
              <w:rPr>
                <w:rStyle w:val="Hipervnculo"/>
                <w:rFonts w:ascii="Calibri" w:hAnsi="Calibri"/>
                <w:sz w:val="20"/>
              </w:rPr>
              <w:t xml:space="preserve">138  </w:t>
            </w:r>
            <w:bookmarkEnd w:id="1"/>
            <w:r w:rsidR="00C17110" w:rsidRPr="00F27E65">
              <w:rPr>
                <w:rStyle w:val="Hipervnculo"/>
                <w:rFonts w:ascii="Calibri" w:hAnsi="Calibri"/>
                <w:sz w:val="20"/>
              </w:rPr>
              <w:t xml:space="preserve">Gestión energética Municipal                                                  </w:t>
            </w:r>
            <w:r>
              <w:rPr>
                <w:rFonts w:ascii="Calibri" w:hAnsi="Calibri"/>
                <w:sz w:val="20"/>
              </w:rPr>
              <w:fldChar w:fldCharType="end"/>
            </w:r>
            <w:r w:rsidR="00C17110" w:rsidRPr="00613C9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613C93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13C93">
              <w:rPr>
                <w:rFonts w:ascii="Calibri" w:hAnsi="Calibri"/>
                <w:sz w:val="20"/>
              </w:rPr>
              <w:t>1389 Otros programas de Gestión Energética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6F3F65" w:rsidRDefault="00C17110" w:rsidP="00613C9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F3F65">
              <w:rPr>
                <w:rFonts w:ascii="Calibri" w:hAnsi="Calibri"/>
                <w:sz w:val="20"/>
              </w:rPr>
              <w:t>1389</w:t>
            </w:r>
            <w:r w:rsidR="00613C93" w:rsidRPr="006F3F65">
              <w:rPr>
                <w:rFonts w:ascii="Calibri" w:hAnsi="Calibri"/>
                <w:sz w:val="20"/>
              </w:rPr>
              <w:t>H</w:t>
            </w:r>
            <w:r w:rsidRPr="006F3F65">
              <w:rPr>
                <w:rFonts w:ascii="Calibri" w:hAnsi="Calibri"/>
                <w:sz w:val="20"/>
              </w:rPr>
              <w:t xml:space="preserve"> </w:t>
            </w:r>
            <w:r w:rsidR="006F3F65" w:rsidRPr="006F3F65">
              <w:rPr>
                <w:rFonts w:ascii="Calibri" w:hAnsi="Calibri"/>
                <w:sz w:val="20"/>
              </w:rPr>
              <w:t>Transición energética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6F3F65" w:rsidRDefault="00C17110" w:rsidP="00613C9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F3F65">
              <w:rPr>
                <w:rFonts w:ascii="Calibri" w:hAnsi="Calibri"/>
                <w:sz w:val="20"/>
              </w:rPr>
              <w:t>1389</w:t>
            </w:r>
            <w:r w:rsidR="00613C93" w:rsidRPr="006F3F65">
              <w:rPr>
                <w:rFonts w:ascii="Calibri" w:hAnsi="Calibri"/>
                <w:sz w:val="20"/>
              </w:rPr>
              <w:t>H1</w:t>
            </w:r>
            <w:r w:rsidRPr="006F3F65">
              <w:rPr>
                <w:rFonts w:ascii="Calibri" w:hAnsi="Calibri"/>
                <w:sz w:val="20"/>
              </w:rPr>
              <w:t xml:space="preserve"> </w:t>
            </w:r>
            <w:r w:rsidR="006F3F65" w:rsidRPr="006F3F65">
              <w:rPr>
                <w:rFonts w:ascii="Calibri" w:hAnsi="Calibri"/>
                <w:sz w:val="20"/>
              </w:rPr>
              <w:t>Conocimiento: Redacción de auditorías, planes, programas para transición energética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6F3F65" w:rsidRDefault="00C17110" w:rsidP="00613C9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F3F65">
              <w:rPr>
                <w:rFonts w:ascii="Calibri" w:hAnsi="Calibri"/>
                <w:sz w:val="20"/>
              </w:rPr>
              <w:t>1389</w:t>
            </w:r>
            <w:r w:rsidR="00613C93" w:rsidRPr="006F3F65">
              <w:rPr>
                <w:rFonts w:ascii="Calibri" w:hAnsi="Calibri"/>
                <w:sz w:val="20"/>
              </w:rPr>
              <w:t>H2</w:t>
            </w:r>
            <w:r w:rsidRPr="006F3F65">
              <w:rPr>
                <w:rFonts w:ascii="Calibri" w:hAnsi="Calibri"/>
                <w:sz w:val="20"/>
              </w:rPr>
              <w:t xml:space="preserve"> </w:t>
            </w:r>
            <w:r w:rsidR="006F3F65" w:rsidRPr="006F3F65">
              <w:rPr>
                <w:rFonts w:ascii="Calibri" w:hAnsi="Calibri"/>
                <w:sz w:val="20"/>
              </w:rPr>
              <w:t>Formación, participación y sensibilización para la transición energética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6F3F65" w:rsidRDefault="00C17110" w:rsidP="00613C93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6F3F65">
              <w:rPr>
                <w:rFonts w:ascii="Calibri" w:hAnsi="Calibri"/>
                <w:sz w:val="20"/>
              </w:rPr>
              <w:t>1389</w:t>
            </w:r>
            <w:r w:rsidR="00613C93" w:rsidRPr="006F3F65">
              <w:rPr>
                <w:rFonts w:ascii="Calibri" w:hAnsi="Calibri"/>
                <w:sz w:val="20"/>
              </w:rPr>
              <w:t xml:space="preserve">H3 </w:t>
            </w:r>
            <w:r w:rsidR="006F3F65" w:rsidRPr="006F3F65">
              <w:rPr>
                <w:rFonts w:ascii="Calibri" w:hAnsi="Calibri"/>
                <w:sz w:val="20"/>
              </w:rPr>
              <w:t>Incentivos para la transición energética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6F3F65" w:rsidRDefault="00C17110" w:rsidP="00613C9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F3F65">
              <w:rPr>
                <w:rFonts w:ascii="Calibri" w:hAnsi="Calibri"/>
                <w:sz w:val="20"/>
              </w:rPr>
              <w:t>1389</w:t>
            </w:r>
            <w:r w:rsidR="00613C93" w:rsidRPr="006F3F65">
              <w:rPr>
                <w:rFonts w:ascii="Calibri" w:hAnsi="Calibri"/>
                <w:sz w:val="20"/>
              </w:rPr>
              <w:t>H4</w:t>
            </w:r>
            <w:r w:rsidRPr="006F3F65">
              <w:rPr>
                <w:rFonts w:ascii="Calibri" w:hAnsi="Calibri"/>
                <w:sz w:val="20"/>
              </w:rPr>
              <w:t xml:space="preserve"> </w:t>
            </w:r>
            <w:r w:rsidR="006F3F65" w:rsidRPr="006F3F65">
              <w:rPr>
                <w:rFonts w:ascii="Calibri" w:hAnsi="Calibri"/>
                <w:sz w:val="20"/>
              </w:rPr>
              <w:t>Gobernanza local en el proceso de transición energética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FC3BE6" w:rsidRPr="00FC3BE6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FC3BE6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6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 xml:space="preserve">139 Itinerarios naturales no motorizados                                                   </w:t>
              </w:r>
            </w:hyperlink>
            <w:r w:rsidR="00C17110" w:rsidRPr="00FC3BE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FC3BE6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42A53" w:rsidRPr="00942A53" w:rsidTr="00C17110">
        <w:trPr>
          <w:jc w:val="center"/>
        </w:trPr>
        <w:tc>
          <w:tcPr>
            <w:tcW w:w="8008" w:type="dxa"/>
            <w:shd w:val="clear" w:color="auto" w:fill="CCCCCC"/>
          </w:tcPr>
          <w:p w:rsidR="00C17110" w:rsidRPr="00942A53" w:rsidRDefault="00C17110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942A53">
              <w:rPr>
                <w:rFonts w:ascii="Calibri" w:hAnsi="Calibri"/>
                <w:sz w:val="20"/>
              </w:rPr>
              <w:t xml:space="preserve">14 Otros Programas del Sector Territorio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42A5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42A53" w:rsidRPr="00942A5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42A53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7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 xml:space="preserve">141 Asistencias técnicas municipales                                                </w:t>
              </w:r>
            </w:hyperlink>
            <w:r w:rsidR="00C17110" w:rsidRPr="00942A5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42A5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42A53" w:rsidRPr="00942A5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42A53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42A53">
              <w:rPr>
                <w:rFonts w:ascii="Calibri" w:hAnsi="Calibri"/>
                <w:sz w:val="20"/>
              </w:rPr>
              <w:lastRenderedPageBreak/>
              <w:t xml:space="preserve">1412 Redacción de proyectos de edificación y equipamientos públicos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42A5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42A53" w:rsidRPr="00942A53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42A53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42A53">
              <w:rPr>
                <w:rFonts w:ascii="Calibri" w:hAnsi="Calibri"/>
                <w:sz w:val="20"/>
              </w:rPr>
              <w:t xml:space="preserve">1413A </w:t>
            </w:r>
            <w:r w:rsidR="00942A53" w:rsidRPr="00713A4E">
              <w:rPr>
                <w:rFonts w:ascii="Calibri" w:hAnsi="Calibri"/>
                <w:color w:val="000000"/>
              </w:rPr>
              <w:t>Inventario de Bienes Inmuebles Urbanos</w:t>
            </w:r>
            <w:r w:rsidRPr="00942A53">
              <w:rPr>
                <w:rFonts w:ascii="Calibri" w:hAnsi="Calibri"/>
                <w:sz w:val="20"/>
              </w:rPr>
              <w:t xml:space="preserve">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42A5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B7CBC" w:rsidRPr="002B7CBC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2B7CBC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8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>1446 Asistencia técnica para planes especiales del PFEA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2B7CBC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634A58" w:rsidRPr="00634A5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634A58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9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>147 Asistencia a municipios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634A58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634A58" w:rsidRPr="00634A58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634A58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34A58">
              <w:rPr>
                <w:rFonts w:ascii="Calibri" w:hAnsi="Calibri"/>
                <w:sz w:val="20"/>
              </w:rPr>
              <w:t>1471 Secretaría-Intervención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634A58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F12149" w:rsidRPr="00F12149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F12149" w:rsidRDefault="00483265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20" w:tooltip="Ir al documento" w:history="1">
              <w:r w:rsidR="00C17110" w:rsidRPr="00F27E65">
                <w:rPr>
                  <w:rStyle w:val="Hipervnculo"/>
                  <w:rFonts w:ascii="Calibri" w:hAnsi="Calibri"/>
                  <w:sz w:val="20"/>
                </w:rPr>
                <w:t>1474 Trasparencia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F12149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26EBE" w:rsidRPr="00F12149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226EBE" w:rsidRPr="00F12149" w:rsidRDefault="00483265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21" w:tooltip="Ir al documento" w:history="1">
              <w:r w:rsidR="00226EBE" w:rsidRPr="00674FB7">
                <w:rPr>
                  <w:rStyle w:val="Hipervnculo"/>
                  <w:rFonts w:ascii="Calibri" w:hAnsi="Calibri"/>
                  <w:sz w:val="20"/>
                </w:rPr>
                <w:t>1475 Organización y mantenimiento de archivos municipales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226EBE" w:rsidRPr="00F12149" w:rsidRDefault="00226EBE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F1E2D" w:rsidRPr="009F1E2D" w:rsidTr="00C17110">
        <w:trPr>
          <w:jc w:val="center"/>
        </w:trPr>
        <w:tc>
          <w:tcPr>
            <w:tcW w:w="8008" w:type="dxa"/>
            <w:shd w:val="clear" w:color="auto" w:fill="CCCCCC"/>
          </w:tcPr>
          <w:p w:rsidR="00C17110" w:rsidRPr="009F1E2D" w:rsidRDefault="00C17110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9F1E2D">
              <w:rPr>
                <w:rFonts w:ascii="Calibri" w:hAnsi="Calibri"/>
                <w:sz w:val="20"/>
              </w:rPr>
              <w:t xml:space="preserve">15 Programas de empleo y desarrollo sostenible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F1E2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F1E2D" w:rsidRPr="009F1E2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F1E2D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2" w:tooltip="Ir al documento" w:history="1">
              <w:r w:rsidR="00C17110" w:rsidRPr="00674FB7">
                <w:rPr>
                  <w:rStyle w:val="Hipervnculo"/>
                  <w:rFonts w:ascii="Calibri" w:hAnsi="Calibri"/>
                  <w:sz w:val="20"/>
                </w:rPr>
                <w:t>150 Fomento y desarrollo rural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F1E2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F1E2D" w:rsidRPr="009F1E2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F1E2D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9F1E2D">
              <w:rPr>
                <w:rFonts w:ascii="Calibri" w:hAnsi="Calibri"/>
                <w:sz w:val="20"/>
              </w:rPr>
              <w:t xml:space="preserve">150B Cooperación en ferias </w:t>
            </w:r>
            <w:proofErr w:type="spellStart"/>
            <w:r w:rsidRPr="009F1E2D">
              <w:rPr>
                <w:rFonts w:ascii="Calibri" w:hAnsi="Calibri"/>
                <w:sz w:val="20"/>
              </w:rPr>
              <w:t>agroganaderas</w:t>
            </w:r>
            <w:proofErr w:type="spellEnd"/>
            <w:r w:rsidR="009F1E2D" w:rsidRPr="009F1E2D">
              <w:rPr>
                <w:rFonts w:ascii="Calibri" w:hAnsi="Calibri"/>
                <w:sz w:val="20"/>
              </w:rPr>
              <w:t xml:space="preserve"> y agroalimentarias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F1E2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F1E2D" w:rsidRPr="009F1E2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F1E2D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smartTag w:uri="urn:schemas-microsoft-com:office:smarttags" w:element="metricconverter">
              <w:smartTagPr>
                <w:attr w:name="ProductID" w:val="150C"/>
              </w:smartTagPr>
              <w:r w:rsidRPr="009F1E2D">
                <w:rPr>
                  <w:rFonts w:ascii="Calibri" w:hAnsi="Calibri"/>
                  <w:sz w:val="20"/>
                </w:rPr>
                <w:t>150C</w:t>
              </w:r>
            </w:smartTag>
            <w:r w:rsidRPr="009F1E2D">
              <w:rPr>
                <w:rFonts w:ascii="Calibri" w:hAnsi="Calibri"/>
                <w:sz w:val="20"/>
              </w:rPr>
              <w:t xml:space="preserve"> Informes-valoración del inventario rústico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F1E2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F1E2D" w:rsidRPr="009F1E2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F1E2D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9F1E2D">
              <w:rPr>
                <w:rFonts w:ascii="Calibri" w:hAnsi="Calibri"/>
                <w:sz w:val="20"/>
              </w:rPr>
              <w:t>150D Valoración de fincas rústicas y actuaciones en suelo no urbanizable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F1E2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F1E2D" w:rsidRPr="009F1E2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F1E2D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9F1E2D">
              <w:rPr>
                <w:rFonts w:ascii="Calibri" w:hAnsi="Calibri"/>
                <w:sz w:val="20"/>
              </w:rPr>
              <w:t>150J Jornadas y Seminarios relacionados con el sector agroalimentario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F1E2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F1E2D" w:rsidRPr="009F1E2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9F1E2D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9F1E2D">
              <w:rPr>
                <w:rFonts w:ascii="Calibri" w:hAnsi="Calibri"/>
                <w:sz w:val="20"/>
              </w:rPr>
              <w:t>150K Banco Provincial de tierras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F1E2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EE12E5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E12E5" w:rsidRDefault="00483265" w:rsidP="00EE12E5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3" w:tooltip="Ir al documento" w:history="1">
              <w:r w:rsidR="00C17110" w:rsidRPr="00C63AD7">
                <w:rPr>
                  <w:rStyle w:val="Hipervnculo"/>
                  <w:rFonts w:ascii="Calibri" w:hAnsi="Calibri"/>
                  <w:sz w:val="20"/>
                </w:rPr>
                <w:t xml:space="preserve">151 Oficina de proyectos europeos </w:t>
              </w:r>
              <w:r w:rsidR="00EE12E5" w:rsidRPr="00C63AD7">
                <w:rPr>
                  <w:rStyle w:val="Hipervnculo"/>
                  <w:rFonts w:ascii="Calibri" w:hAnsi="Calibri"/>
                  <w:sz w:val="20"/>
                </w:rPr>
                <w:t>para el</w:t>
              </w:r>
              <w:r w:rsidR="00C17110" w:rsidRPr="00C63AD7">
                <w:rPr>
                  <w:rStyle w:val="Hipervnculo"/>
                  <w:rFonts w:ascii="Calibri" w:hAnsi="Calibri"/>
                  <w:sz w:val="20"/>
                </w:rPr>
                <w:t xml:space="preserve"> desarrollo </w:t>
              </w:r>
              <w:r w:rsidR="00EE12E5" w:rsidRPr="00C63AD7">
                <w:rPr>
                  <w:rStyle w:val="Hipervnculo"/>
                  <w:rFonts w:ascii="Calibri" w:hAnsi="Calibri"/>
                  <w:sz w:val="20"/>
                </w:rPr>
                <w:t>local</w:t>
              </w:r>
              <w:r w:rsidR="00C17110" w:rsidRPr="00C63AD7">
                <w:rPr>
                  <w:rStyle w:val="Hipervnculo"/>
                  <w:rFonts w:ascii="Calibri" w:hAnsi="Calibri"/>
                  <w:sz w:val="20"/>
                </w:rPr>
                <w:t xml:space="preserve">                                           </w:t>
              </w:r>
            </w:hyperlink>
            <w:r w:rsidR="00C17110" w:rsidRPr="00EE12E5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EE12E5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E12E5" w:rsidRDefault="00C17110" w:rsidP="00EE12E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5" w:hanging="505"/>
              <w:jc w:val="left"/>
              <w:rPr>
                <w:rFonts w:ascii="Calibri" w:hAnsi="Calibri"/>
                <w:sz w:val="20"/>
              </w:rPr>
            </w:pPr>
            <w:r w:rsidRPr="00EE12E5">
              <w:rPr>
                <w:rFonts w:ascii="Calibri" w:hAnsi="Calibri"/>
                <w:sz w:val="20"/>
              </w:rPr>
              <w:t xml:space="preserve">1516 </w:t>
            </w:r>
            <w:r w:rsidR="00EE12E5">
              <w:rPr>
                <w:rFonts w:ascii="Calibri" w:hAnsi="Calibri"/>
                <w:sz w:val="20"/>
              </w:rPr>
              <w:t xml:space="preserve"> </w:t>
            </w:r>
            <w:r w:rsidRPr="00EE12E5">
              <w:rPr>
                <w:rFonts w:ascii="Calibri" w:hAnsi="Calibri"/>
                <w:sz w:val="20"/>
              </w:rPr>
              <w:t>Asistencia para la captación y gestión de recursos europeos para el  empleo y el desarrollo local, difusión de información de interés y formación en asuntos europeos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EE12E5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613C93" w:rsidRDefault="00C17110" w:rsidP="0090139E">
            <w:pPr>
              <w:spacing w:line="240" w:lineRule="auto"/>
              <w:ind w:left="627" w:hanging="627"/>
              <w:rPr>
                <w:rFonts w:ascii="Calibri" w:hAnsi="Calibri" w:cs="Tahoma"/>
                <w:b/>
                <w:sz w:val="20"/>
                <w:szCs w:val="20"/>
              </w:rPr>
            </w:pPr>
            <w:r w:rsidRPr="00613C93">
              <w:rPr>
                <w:rFonts w:ascii="Calibri" w:hAnsi="Calibri"/>
                <w:sz w:val="20"/>
                <w:szCs w:val="20"/>
              </w:rPr>
              <w:t>1516</w:t>
            </w:r>
            <w:r w:rsidR="00EE12E5" w:rsidRPr="00613C93">
              <w:rPr>
                <w:rFonts w:ascii="Calibri" w:hAnsi="Calibri"/>
                <w:sz w:val="20"/>
                <w:szCs w:val="20"/>
              </w:rPr>
              <w:t>C</w:t>
            </w:r>
            <w:r w:rsidRPr="00613C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12E5" w:rsidRPr="00613C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12E5" w:rsidRPr="00613C93">
              <w:rPr>
                <w:rFonts w:ascii="Calibri" w:hAnsi="Calibri" w:cs="Tahoma"/>
                <w:sz w:val="20"/>
                <w:szCs w:val="20"/>
              </w:rPr>
              <w:t>Captación de fondos europeos para el desarrollo de la provincia por las entidades locales y actuaciones para facilitar la gestión de dichos fondos: difusión de información, asesoramiento, formación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EE12E5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E12E5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4" w:tooltip="Ir al documento" w:history="1">
              <w:r w:rsidR="00C17110" w:rsidRPr="00C63AD7">
                <w:rPr>
                  <w:rStyle w:val="Hipervnculo"/>
                  <w:rFonts w:ascii="Calibri" w:hAnsi="Calibri"/>
                  <w:sz w:val="20"/>
                </w:rPr>
                <w:t>152 Asistencia y cooperación a la promoción económica local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EE12E5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E12E5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E12E5">
              <w:rPr>
                <w:rFonts w:ascii="Calibri" w:hAnsi="Calibri"/>
                <w:sz w:val="20"/>
              </w:rPr>
              <w:t xml:space="preserve">152A </w:t>
            </w:r>
            <w:r w:rsidR="00EE12E5" w:rsidRPr="00EE12E5">
              <w:rPr>
                <w:rFonts w:ascii="Calibri" w:hAnsi="Calibri"/>
                <w:sz w:val="20"/>
              </w:rPr>
              <w:t>Promoción y sostenibilidad de iniciativas económicas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EE12E5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E12E5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E12E5">
              <w:rPr>
                <w:rFonts w:ascii="Calibri" w:hAnsi="Calibri"/>
                <w:sz w:val="20"/>
                <w:szCs w:val="20"/>
              </w:rPr>
              <w:t xml:space="preserve">152A1 </w:t>
            </w:r>
            <w:r w:rsidR="00EE12E5" w:rsidRPr="00EE12E5">
              <w:rPr>
                <w:rFonts w:ascii="Calibri" w:hAnsi="Calibri"/>
                <w:sz w:val="20"/>
                <w:szCs w:val="20"/>
              </w:rPr>
              <w:t>Formación en cultura emprendedora y gestión empresarial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EE12E5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E12E5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E12E5">
              <w:rPr>
                <w:rFonts w:ascii="Calibri" w:hAnsi="Calibri"/>
                <w:sz w:val="20"/>
                <w:szCs w:val="20"/>
              </w:rPr>
              <w:t>152A10 Formación en cultura emprendedora y gestión empresarial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E12E5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E12E5">
              <w:rPr>
                <w:rFonts w:ascii="Calibri" w:hAnsi="Calibri"/>
                <w:sz w:val="20"/>
                <w:szCs w:val="20"/>
              </w:rPr>
              <w:t xml:space="preserve">152A3 </w:t>
            </w:r>
            <w:r w:rsidR="00EE12E5" w:rsidRPr="00EE12E5">
              <w:rPr>
                <w:rFonts w:ascii="Calibri" w:hAnsi="Calibri"/>
                <w:sz w:val="20"/>
                <w:szCs w:val="20"/>
              </w:rPr>
              <w:t>Estudios de viabilidad para la sostenibilidad de los servicios públicos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EE12E5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</w:p>
        </w:tc>
      </w:tr>
      <w:tr w:rsidR="00EE12E5" w:rsidRPr="00EE12E5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EE12E5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E12E5">
              <w:rPr>
                <w:rFonts w:ascii="Calibri" w:hAnsi="Calibri"/>
                <w:sz w:val="20"/>
                <w:szCs w:val="20"/>
              </w:rPr>
              <w:t xml:space="preserve">152A30 </w:t>
            </w:r>
            <w:r w:rsidR="00EE12E5" w:rsidRPr="00EE12E5">
              <w:rPr>
                <w:rFonts w:ascii="Calibri" w:hAnsi="Calibri"/>
                <w:sz w:val="20"/>
                <w:szCs w:val="20"/>
              </w:rPr>
              <w:t>Estudios de viabilidad de gestión de servicios públicos y actividades económicas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EE12E5" w:rsidRDefault="00C17110" w:rsidP="00EE12E5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</w:p>
        </w:tc>
      </w:tr>
      <w:tr w:rsidR="00BA4B3D" w:rsidRPr="00BA4B3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BA4B3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BA4B3D">
              <w:rPr>
                <w:rFonts w:ascii="Calibri" w:hAnsi="Calibri"/>
                <w:sz w:val="20"/>
                <w:szCs w:val="20"/>
              </w:rPr>
              <w:t xml:space="preserve">152B Desarrollo de la actividad productiva local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BA4B3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</w:p>
        </w:tc>
      </w:tr>
      <w:tr w:rsidR="00BA4B3D" w:rsidRPr="00BA4B3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BA4B3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BA4B3D">
              <w:rPr>
                <w:rFonts w:ascii="Calibri" w:hAnsi="Calibri"/>
                <w:sz w:val="20"/>
                <w:szCs w:val="20"/>
              </w:rPr>
              <w:t>152B1 Asistencia a las políticas municipales de apoyo a emprendedores y empresas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BA4B3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BA4B3D" w:rsidRPr="00BA4B3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BA4B3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BA4B3D">
              <w:rPr>
                <w:rFonts w:ascii="Calibri" w:hAnsi="Calibri"/>
                <w:sz w:val="20"/>
                <w:szCs w:val="20"/>
              </w:rPr>
              <w:t>152B10 Asistencia a emprendedores y empresas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BA4B3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BA4B3D" w:rsidRPr="00BA4B3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BA4B3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BA4B3D">
              <w:rPr>
                <w:rFonts w:ascii="Calibri" w:hAnsi="Calibri"/>
                <w:sz w:val="20"/>
                <w:szCs w:val="20"/>
              </w:rPr>
              <w:t>152B2 Cooperación con los centros locales de empresas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BA4B3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BA4B3D" w:rsidRPr="00BA4B3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BA4B3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BA4B3D">
              <w:rPr>
                <w:rFonts w:ascii="Calibri" w:hAnsi="Calibri"/>
                <w:sz w:val="20"/>
                <w:szCs w:val="20"/>
              </w:rPr>
              <w:t>152B20 Cooperación en el lanzamiento y gestión de centros locales de empresas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BA4B3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BA4B3D" w:rsidRPr="00BA4B3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BA4B3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BA4B3D">
              <w:rPr>
                <w:rFonts w:ascii="Calibri" w:hAnsi="Calibri"/>
                <w:sz w:val="20"/>
                <w:szCs w:val="20"/>
              </w:rPr>
              <w:t>152B3 Apoyo a sectores estratégicos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BA4B3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BA4B3D" w:rsidRPr="00BA4B3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BA4B3D" w:rsidRDefault="00C17110" w:rsidP="00BA4B3D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BA4B3D">
              <w:rPr>
                <w:rFonts w:ascii="Calibri" w:hAnsi="Calibri"/>
                <w:sz w:val="20"/>
                <w:szCs w:val="20"/>
              </w:rPr>
              <w:t xml:space="preserve">152B30 Apoyo </w:t>
            </w:r>
            <w:r w:rsidR="00BA4B3D">
              <w:rPr>
                <w:rFonts w:ascii="Calibri" w:hAnsi="Calibri"/>
                <w:sz w:val="20"/>
                <w:szCs w:val="20"/>
              </w:rPr>
              <w:t>a</w:t>
            </w:r>
            <w:r w:rsidRPr="00BA4B3D">
              <w:rPr>
                <w:rFonts w:ascii="Calibri" w:hAnsi="Calibri"/>
                <w:sz w:val="20"/>
                <w:szCs w:val="20"/>
              </w:rPr>
              <w:t xml:space="preserve"> sectores estratégicos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BA4B3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8D57BD" w:rsidRPr="008D57B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8D57BD" w:rsidRDefault="00483265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hyperlink r:id="rId25" w:tooltip="Ir al documento" w:history="1">
              <w:r w:rsidR="00C17110" w:rsidRPr="00B82D25">
                <w:rPr>
                  <w:rStyle w:val="Hipervnculo"/>
                  <w:rFonts w:ascii="Calibri" w:hAnsi="Calibri"/>
                  <w:sz w:val="20"/>
                  <w:szCs w:val="20"/>
                </w:rPr>
                <w:t xml:space="preserve">153  Formación para el empleo                                                         </w:t>
              </w:r>
            </w:hyperlink>
            <w:r w:rsidR="00C17110" w:rsidRPr="008D57B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8D57BD" w:rsidRPr="008D57B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8D57B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8D57BD">
              <w:rPr>
                <w:rFonts w:ascii="Calibri" w:hAnsi="Calibri"/>
                <w:sz w:val="20"/>
                <w:szCs w:val="20"/>
              </w:rPr>
              <w:t>153K Programas de formación y empleo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8D57BD" w:rsidRPr="008D57B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8D57B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8D57BD">
              <w:rPr>
                <w:rFonts w:ascii="Calibri" w:hAnsi="Calibri"/>
                <w:sz w:val="20"/>
                <w:szCs w:val="20"/>
              </w:rPr>
              <w:t xml:space="preserve">153K12 </w:t>
            </w:r>
            <w:r w:rsidRPr="008D57BD">
              <w:rPr>
                <w:rFonts w:ascii="Calibri" w:hAnsi="Calibri" w:cs="Calibri"/>
                <w:bCs/>
                <w:sz w:val="20"/>
              </w:rPr>
              <w:t>Acciones de Formación para el Empleo sobre las necesidades específicas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8D57BD" w:rsidRPr="008D57B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8D57BD" w:rsidRDefault="00C17110" w:rsidP="00C17110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8D57BD">
              <w:rPr>
                <w:rFonts w:ascii="Calibri" w:hAnsi="Calibri"/>
                <w:sz w:val="20"/>
                <w:szCs w:val="20"/>
              </w:rPr>
              <w:t>153K2 Aula Mentor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8D57B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8D57BD" w:rsidRDefault="008D57BD" w:rsidP="008D57BD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8D57BD">
              <w:rPr>
                <w:rFonts w:ascii="Calibri" w:hAnsi="Calibri"/>
                <w:sz w:val="20"/>
                <w:szCs w:val="20"/>
              </w:rPr>
              <w:t>153L8 Asistencias Técnicas en materia de Formación para el empleo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8D57BD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</w:p>
        </w:tc>
      </w:tr>
      <w:tr w:rsidR="00E64768" w:rsidRPr="008D57BD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E64768" w:rsidRPr="008D57BD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6" w:tooltip="Ir al documento" w:history="1">
              <w:r w:rsidR="00E64768" w:rsidRPr="000E4097">
                <w:rPr>
                  <w:rStyle w:val="Hipervnculo"/>
                  <w:rFonts w:ascii="Calibri" w:hAnsi="Calibri"/>
                  <w:sz w:val="20"/>
                </w:rPr>
                <w:t xml:space="preserve">154  </w:t>
              </w:r>
              <w:r w:rsidR="00333CEB" w:rsidRPr="000E4097">
                <w:rPr>
                  <w:rStyle w:val="Hipervnculo"/>
                  <w:rFonts w:ascii="Calibri" w:hAnsi="Calibri"/>
                  <w:sz w:val="20"/>
                </w:rPr>
                <w:t>Asistencia técnica en iniciativas de desarrollo sostenible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E64768" w:rsidRPr="008D57BD" w:rsidRDefault="00E64768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6B5EE6" w:rsidRPr="008D57BD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6B5EE6" w:rsidRDefault="006B5EE6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>15422 Agenda urbana 2030 para el desarrollo sostenible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5EE6" w:rsidRPr="008D57BD" w:rsidRDefault="006B5EE6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8D57BD" w:rsidRPr="008D57BD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8D57BD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7" w:tooltip="Ir al documento" w:history="1">
              <w:r w:rsidR="00C17110" w:rsidRPr="000E4097">
                <w:rPr>
                  <w:rStyle w:val="Hipervnculo"/>
                  <w:rFonts w:ascii="Calibri" w:hAnsi="Calibri"/>
                  <w:sz w:val="20"/>
                </w:rPr>
                <w:t>158 Observatorio territorial de estudios y análisis (OTEA)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8D57BD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7110" w:rsidRPr="008D57BD" w:rsidRDefault="008D57BD" w:rsidP="008D57BD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8D57BD">
              <w:rPr>
                <w:rFonts w:ascii="Calibri" w:hAnsi="Calibri"/>
                <w:sz w:val="20"/>
              </w:rPr>
              <w:t>1584 Observatorio Territorial de Estudios y Análisis (OTEA)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8D57BD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8D57BD" w:rsidRPr="008D57BD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8D57BD" w:rsidRDefault="00483265" w:rsidP="006B5EE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8" w:tooltip="Ir al documento" w:history="1">
              <w:r w:rsidR="00C17110" w:rsidRPr="000E4097">
                <w:rPr>
                  <w:rStyle w:val="Hipervnculo"/>
                  <w:rFonts w:ascii="Calibri" w:hAnsi="Calibri"/>
                  <w:sz w:val="20"/>
                </w:rPr>
                <w:t xml:space="preserve">159 Otros programas de empleo y desarrollo </w:t>
              </w:r>
              <w:r w:rsidR="006B5EE6" w:rsidRPr="000E4097">
                <w:rPr>
                  <w:rStyle w:val="Hipervnculo"/>
                  <w:rFonts w:ascii="Calibri" w:hAnsi="Calibri"/>
                  <w:sz w:val="20"/>
                </w:rPr>
                <w:t>sostenible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8D57B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8D57BD" w:rsidRDefault="008D57BD" w:rsidP="008D57BD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8D57BD">
              <w:rPr>
                <w:rFonts w:ascii="Calibri" w:hAnsi="Calibri"/>
                <w:sz w:val="20"/>
              </w:rPr>
              <w:t>159C Responsabilidad social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8D57BD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707B43" w:rsidRPr="008D57BD" w:rsidTr="00C17110">
        <w:trPr>
          <w:jc w:val="center"/>
        </w:trPr>
        <w:tc>
          <w:tcPr>
            <w:tcW w:w="8008" w:type="dxa"/>
            <w:shd w:val="clear" w:color="auto" w:fill="auto"/>
          </w:tcPr>
          <w:p w:rsidR="00C17110" w:rsidRPr="008D57BD" w:rsidRDefault="008D57BD" w:rsidP="008D57BD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8D57BD">
              <w:rPr>
                <w:rFonts w:ascii="Calibri" w:hAnsi="Calibri"/>
                <w:sz w:val="20"/>
              </w:rPr>
              <w:t>159D Divulgación científica y desarrollo local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8D57BD" w:rsidRDefault="00C17110" w:rsidP="008D57BD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:rsidR="00C17110" w:rsidRPr="00707B43" w:rsidRDefault="00C17110" w:rsidP="00707B4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707B43">
              <w:rPr>
                <w:rFonts w:ascii="Calibri" w:hAnsi="Calibri"/>
                <w:sz w:val="20"/>
              </w:rPr>
              <w:t xml:space="preserve">16 Programas de </w:t>
            </w:r>
            <w:r w:rsidR="00707B43">
              <w:rPr>
                <w:rFonts w:ascii="Calibri" w:hAnsi="Calibri"/>
                <w:sz w:val="20"/>
              </w:rPr>
              <w:t>Administración Electrónica</w:t>
            </w:r>
            <w:r w:rsidRPr="00707B43">
              <w:rPr>
                <w:rFonts w:ascii="Calibri" w:hAnsi="Calibri"/>
                <w:sz w:val="20"/>
              </w:rPr>
              <w:t xml:space="preserve">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707B43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9" w:tooltip="Ir al documento" w:history="1"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 xml:space="preserve">163  Red </w:t>
              </w:r>
              <w:proofErr w:type="spellStart"/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>Mulhacén</w:t>
              </w:r>
              <w:proofErr w:type="spellEnd"/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 xml:space="preserve">                                                                             </w:t>
              </w:r>
            </w:hyperlink>
            <w:r w:rsidR="00C17110" w:rsidRPr="00707B4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707B43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0" w:tooltip="Ir al documento" w:history="1"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>164  Asesoría informática a municipios</w:t>
              </w:r>
            </w:hyperlink>
            <w:r w:rsidR="00C17110" w:rsidRPr="00707B4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707B43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1" w:tooltip="Ir al documento" w:history="1"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 xml:space="preserve">165  Servicios básicos de internet  </w:t>
              </w:r>
            </w:hyperlink>
            <w:r w:rsidR="00C17110" w:rsidRPr="00707B4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707B43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2" w:tooltip="Ir al documento" w:history="1"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>166  Asistencia en software de gestión municipal</w:t>
              </w:r>
            </w:hyperlink>
            <w:r w:rsidR="00C17110" w:rsidRPr="00707B4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707B43" w:rsidRDefault="00483265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3" w:tooltip="Ir al documento" w:history="1">
              <w:r w:rsidR="00707B43" w:rsidRPr="00B52613">
                <w:rPr>
                  <w:rStyle w:val="Hipervnculo"/>
                  <w:rFonts w:ascii="Calibri" w:hAnsi="Calibri"/>
                  <w:sz w:val="20"/>
                </w:rPr>
                <w:t>167  Sede electrónica</w:t>
              </w:r>
              <w:r w:rsidR="006B5EE6" w:rsidRPr="00B52613">
                <w:rPr>
                  <w:rStyle w:val="Hipervnculo"/>
                  <w:rFonts w:ascii="Calibri" w:hAnsi="Calibri"/>
                  <w:sz w:val="20"/>
                </w:rPr>
                <w:t xml:space="preserve"> municipal</w:t>
              </w:r>
              <w:r w:rsidR="00707B43" w:rsidRPr="00B52613">
                <w:rPr>
                  <w:rStyle w:val="Hipervnculo"/>
                  <w:rFonts w:ascii="Calibri" w:hAnsi="Calibri"/>
                  <w:sz w:val="20"/>
                </w:rPr>
                <w:t xml:space="preserve"> (</w:t>
              </w:r>
              <w:proofErr w:type="spellStart"/>
              <w:r w:rsidR="00707B43" w:rsidRPr="00B52613">
                <w:rPr>
                  <w:rStyle w:val="Hipervnculo"/>
                  <w:rFonts w:ascii="Calibri" w:hAnsi="Calibri"/>
                  <w:sz w:val="20"/>
                </w:rPr>
                <w:t>Moad</w:t>
              </w:r>
              <w:proofErr w:type="spellEnd"/>
              <w:r w:rsidR="00707B43" w:rsidRPr="00B52613">
                <w:rPr>
                  <w:rStyle w:val="Hipervnculo"/>
                  <w:rFonts w:ascii="Calibri" w:hAnsi="Calibri"/>
                  <w:sz w:val="20"/>
                </w:rPr>
                <w:t>-H)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C17110" w:rsidRPr="006B5EE6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6B5EE6">
              <w:rPr>
                <w:rFonts w:ascii="Calibri" w:hAnsi="Calibri"/>
                <w:b/>
                <w:bCs/>
                <w:sz w:val="20"/>
              </w:rPr>
              <w:t xml:space="preserve">Programas del sector Ciudadanía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:rsidR="00C17110" w:rsidRPr="006B5EE6" w:rsidRDefault="00483265" w:rsidP="00317EAF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34" w:tooltip="Ir al documento" w:history="1">
              <w:r w:rsidR="00C17110" w:rsidRPr="00B52613">
                <w:rPr>
                  <w:rStyle w:val="Hipervnculo"/>
                  <w:rFonts w:ascii="Calibri" w:hAnsi="Calibri"/>
                  <w:sz w:val="20"/>
                </w:rPr>
                <w:t xml:space="preserve">21 Servicios Sociales Comunitarios                                                             </w:t>
              </w:r>
            </w:hyperlink>
            <w:r w:rsidR="00C17110" w:rsidRPr="006B5EE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 xml:space="preserve">211 Programas básicos de servicios sociales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4B084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 xml:space="preserve">213 </w:t>
            </w:r>
            <w:r w:rsidR="004B084F">
              <w:rPr>
                <w:rFonts w:ascii="Calibri" w:hAnsi="Calibri"/>
                <w:sz w:val="20"/>
              </w:rPr>
              <w:t>Fomento</w:t>
            </w:r>
            <w:r w:rsidRPr="006B5EE6">
              <w:rPr>
                <w:rFonts w:ascii="Calibri" w:hAnsi="Calibri"/>
                <w:sz w:val="20"/>
              </w:rPr>
              <w:t xml:space="preserve"> del envejecimiento activo y </w:t>
            </w:r>
            <w:r w:rsidR="004B084F">
              <w:rPr>
                <w:rFonts w:ascii="Calibri" w:hAnsi="Calibri"/>
                <w:sz w:val="20"/>
              </w:rPr>
              <w:t>participación social de las personas mayores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 xml:space="preserve">2131 Actividades de promoción del envejecimiento activo y </w:t>
            </w:r>
            <w:r w:rsidR="004B084F" w:rsidRPr="004B084F">
              <w:rPr>
                <w:rFonts w:ascii="Calibri" w:hAnsi="Calibri"/>
                <w:sz w:val="20"/>
                <w:szCs w:val="24"/>
              </w:rPr>
              <w:t>actividades intergeneracionales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>2131Q1 Taller de hierbas aromáticas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6B5EE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>2131Q2 Taller de iniciación de música</w:t>
            </w:r>
            <w:r w:rsidR="006B5EE6">
              <w:rPr>
                <w:rFonts w:ascii="Calibri" w:hAnsi="Calibri"/>
                <w:sz w:val="20"/>
              </w:rPr>
              <w:t>.</w:t>
            </w:r>
            <w:r w:rsidRPr="006B5EE6">
              <w:rPr>
                <w:rFonts w:ascii="Calibri" w:hAnsi="Calibri"/>
                <w:sz w:val="20"/>
              </w:rPr>
              <w:t xml:space="preserve"> En modo mayor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6B5EE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 xml:space="preserve">2131Q3 Taller de iniciación de ajedrez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 xml:space="preserve">2131Q4 Verbena terapéutica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>2131Q5 Charla: Control y buen uso de los medicamentos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>2131Q6 Taller de alimentación saludable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6B5EE6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>2131Q7 Taller de gimnasia para la mente: aprende a activar tu mente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6B5EE6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6B5EE6" w:rsidRPr="006F3F65" w:rsidRDefault="006B5EE6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F3F65">
              <w:rPr>
                <w:rFonts w:ascii="Calibri" w:hAnsi="Calibri"/>
                <w:sz w:val="20"/>
              </w:rPr>
              <w:t xml:space="preserve">2131Q8 </w:t>
            </w:r>
            <w:r w:rsidR="00222D7C" w:rsidRPr="006F3F65">
              <w:rPr>
                <w:rFonts w:ascii="Calibri" w:hAnsi="Calibri"/>
                <w:sz w:val="20"/>
              </w:rPr>
              <w:t>Compra inteligente y manipulación de alimentos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5EE6" w:rsidRPr="00707B43" w:rsidRDefault="006B5EE6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6B5EE6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6B5EE6" w:rsidRPr="006F3F65" w:rsidRDefault="006B5EE6" w:rsidP="006B5EE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6F3F65">
              <w:rPr>
                <w:rFonts w:ascii="Calibri" w:hAnsi="Calibri"/>
                <w:sz w:val="20"/>
              </w:rPr>
              <w:t xml:space="preserve">2131Q9 </w:t>
            </w:r>
            <w:r w:rsidR="006F3F65" w:rsidRPr="006F3F65">
              <w:rPr>
                <w:rFonts w:ascii="Calibri" w:hAnsi="Calibri"/>
                <w:sz w:val="20"/>
              </w:rPr>
              <w:t>Taller de reciclaje de objetos para segundo uso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5EE6" w:rsidRPr="00707B43" w:rsidRDefault="006B5EE6" w:rsidP="00C17110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707B43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707B43" w:rsidRDefault="00C17110" w:rsidP="00317EAF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634" w:hanging="634"/>
              <w:jc w:val="left"/>
              <w:rPr>
                <w:rFonts w:ascii="Calibri" w:hAnsi="Calibri"/>
                <w:color w:val="FF0000"/>
                <w:sz w:val="20"/>
              </w:rPr>
            </w:pPr>
            <w:r w:rsidRPr="006B5EE6">
              <w:rPr>
                <w:rFonts w:ascii="Calibri" w:hAnsi="Calibri"/>
                <w:sz w:val="20"/>
              </w:rPr>
              <w:t>2132A  Fomento del envejecimiento activo y participación social de las personas mayores en los municipios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707B43" w:rsidRDefault="00C17110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90139E" w:rsidRPr="0090139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90139E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0139E">
              <w:rPr>
                <w:rFonts w:ascii="Calibri" w:hAnsi="Calibri"/>
                <w:sz w:val="20"/>
              </w:rPr>
              <w:t>214 Programa extraordinario de apoyo económico a municipios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0139E" w:rsidRDefault="00C17110" w:rsidP="00C17110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90139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90139E" w:rsidRDefault="00C17110" w:rsidP="0090139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90139E">
              <w:rPr>
                <w:rFonts w:ascii="Calibri" w:hAnsi="Calibri"/>
                <w:sz w:val="20"/>
              </w:rPr>
              <w:t>2141 Programa extraordinario de apoyo económico a municipios para cubrir necesidades de urgente necesidad social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0139E" w:rsidRDefault="00C17110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90139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C17110" w:rsidRPr="0090139E" w:rsidRDefault="00C17110" w:rsidP="0090139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90139E">
              <w:rPr>
                <w:rFonts w:ascii="Calibri" w:hAnsi="Calibri"/>
                <w:sz w:val="20"/>
              </w:rPr>
              <w:t>2142 Programa extraordinario de apoyo económico a municipios para la contratación de técnicos/as de inclusión social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110" w:rsidRPr="0090139E" w:rsidRDefault="00C17110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8A62EE" w:rsidRDefault="0090139E" w:rsidP="0090139E">
            <w:pPr>
              <w:spacing w:line="240" w:lineRule="auto"/>
              <w:ind w:left="492" w:hanging="49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2143 </w:t>
            </w:r>
            <w:r w:rsidRPr="008A62EE">
              <w:rPr>
                <w:rFonts w:ascii="Calibri" w:hAnsi="Calibri"/>
                <w:sz w:val="20"/>
                <w:szCs w:val="20"/>
              </w:rPr>
              <w:t>Implementación de programas de promoción de la cohesión e inclusión social, atención a la diversidad y participación infantil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707B43" w:rsidRDefault="0090139E" w:rsidP="0090139E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90139E" w:rsidRPr="0090139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0139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90139E">
              <w:rPr>
                <w:rFonts w:ascii="Calibri" w:hAnsi="Calibri"/>
                <w:sz w:val="20"/>
              </w:rPr>
              <w:t>215 Mejora de infraestructuras y equipamientos municipales dirigidos a la prestación de Servicios Sociales Comunitarios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0139E" w:rsidRDefault="0090139E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90139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0139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90139E">
              <w:rPr>
                <w:rFonts w:ascii="Calibri" w:hAnsi="Calibri"/>
                <w:sz w:val="20"/>
              </w:rPr>
              <w:t>2151 Mejora de infraestructura y equipamiento de las dependencias municipales destinadas a la prestación de Servicios Sociales Comunitarios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0139E" w:rsidRDefault="0090139E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90139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0139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90139E">
              <w:rPr>
                <w:rFonts w:ascii="Calibri" w:hAnsi="Calibri"/>
                <w:sz w:val="20"/>
              </w:rPr>
              <w:t>216 Programas de Cooperación Internacional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0139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90139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0139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90139E">
              <w:rPr>
                <w:rFonts w:ascii="Calibri" w:hAnsi="Calibri"/>
                <w:sz w:val="20"/>
              </w:rPr>
              <w:lastRenderedPageBreak/>
              <w:t xml:space="preserve">2162 Programas de educación para el desarrollo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0139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BA4B3D" w:rsidTr="00C17110">
        <w:trPr>
          <w:jc w:val="center"/>
        </w:trPr>
        <w:tc>
          <w:tcPr>
            <w:tcW w:w="8008" w:type="dxa"/>
            <w:shd w:val="clear" w:color="auto" w:fill="BFBFBF"/>
            <w:vAlign w:val="center"/>
          </w:tcPr>
          <w:p w:rsidR="0090139E" w:rsidRPr="00BA4B3D" w:rsidRDefault="00483265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35" w:tooltip="Ir al documento" w:history="1">
              <w:r w:rsidR="0090139E" w:rsidRPr="00B52613">
                <w:rPr>
                  <w:rStyle w:val="Hipervnculo"/>
                  <w:rFonts w:ascii="Calibri" w:hAnsi="Calibri"/>
                  <w:sz w:val="20"/>
                </w:rPr>
                <w:t>22 Programa de prevención de drogodependencias y adicciones</w:t>
              </w:r>
            </w:hyperlink>
          </w:p>
        </w:tc>
        <w:tc>
          <w:tcPr>
            <w:tcW w:w="567" w:type="dxa"/>
            <w:shd w:val="clear" w:color="auto" w:fill="BFBFBF"/>
            <w:vAlign w:val="center"/>
          </w:tcPr>
          <w:p w:rsidR="0090139E" w:rsidRPr="00BA4B3D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BA4B3D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BA4B3D" w:rsidRDefault="0090139E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BA4B3D">
              <w:rPr>
                <w:rFonts w:ascii="Calibri" w:hAnsi="Calibri"/>
                <w:sz w:val="20"/>
              </w:rPr>
              <w:t xml:space="preserve">225 Programa de prevención comunitaria de drogodependencias y adicciones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BA4B3D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BA4B3D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BA4B3D" w:rsidRDefault="0090139E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BA4B3D">
              <w:rPr>
                <w:rFonts w:ascii="Calibri" w:hAnsi="Calibri"/>
                <w:sz w:val="20"/>
              </w:rPr>
              <w:t xml:space="preserve">2251 Información y sensibilización sobre el consumo de drogas y otras adicciones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BA4B3D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BA4B3D" w:rsidRDefault="0090139E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BA4B3D">
              <w:rPr>
                <w:rFonts w:ascii="Calibri" w:hAnsi="Calibri"/>
                <w:sz w:val="20"/>
              </w:rPr>
              <w:t>2251A Campañas de información y sensibilización acerca del consumo de drogas y otras adicciones comportamentales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707B43" w:rsidRDefault="0090139E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90139E" w:rsidRPr="008C55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8C55EA" w:rsidRDefault="0090139E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8C55EA">
              <w:rPr>
                <w:rFonts w:ascii="Calibri" w:hAnsi="Calibri"/>
                <w:sz w:val="20"/>
              </w:rPr>
              <w:t>2251B Taller de formación para mediadores juveniles en drogodependencias y adicciones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8C55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1A1C16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:rsidR="0090139E" w:rsidRPr="001A1C16" w:rsidRDefault="0090139E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1A1C16">
              <w:rPr>
                <w:rFonts w:ascii="Calibri" w:hAnsi="Calibri"/>
                <w:sz w:val="20"/>
              </w:rPr>
              <w:t xml:space="preserve">23 Programas de mujer e igualdad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1A1C16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1A1C16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1A1C16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6" w:tooltip="Ir al documento" w:history="1">
              <w:r w:rsidR="0090139E" w:rsidRPr="00DD4EF1">
                <w:rPr>
                  <w:rStyle w:val="Hipervnculo"/>
                  <w:rFonts w:ascii="Calibri" w:hAnsi="Calibri"/>
                  <w:sz w:val="20"/>
                </w:rPr>
                <w:t>230 Programas para fomentar la Igualdad de Género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1A1C16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1A1C16" w:rsidRDefault="0090139E" w:rsidP="0090139E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1A1C16">
              <w:rPr>
                <w:rFonts w:ascii="Calibri" w:hAnsi="Calibri"/>
                <w:sz w:val="20"/>
                <w:szCs w:val="20"/>
              </w:rPr>
              <w:t>23004 Sensibilización y empoderamiento para fomentar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707B43" w:rsidRDefault="0090139E" w:rsidP="0090139E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90139E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1A1C16" w:rsidRDefault="0090139E" w:rsidP="0090139E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1A1C16">
              <w:rPr>
                <w:rFonts w:ascii="Calibri" w:hAnsi="Calibri"/>
                <w:sz w:val="20"/>
                <w:szCs w:val="20"/>
              </w:rPr>
              <w:t>23005 Educación para fomentar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707B43" w:rsidRDefault="0090139E" w:rsidP="0090139E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90139E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1A1C16" w:rsidRDefault="0090139E" w:rsidP="0090139E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1A1C16">
              <w:rPr>
                <w:rFonts w:ascii="Calibri" w:hAnsi="Calibri"/>
                <w:sz w:val="20"/>
                <w:szCs w:val="20"/>
              </w:rPr>
              <w:t>23006 Violencias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707B43" w:rsidRDefault="0090139E" w:rsidP="0090139E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90139E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1A1C16" w:rsidRDefault="0090139E" w:rsidP="0090139E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1A1C16">
              <w:rPr>
                <w:rFonts w:ascii="Calibri" w:hAnsi="Calibri"/>
                <w:sz w:val="20"/>
                <w:szCs w:val="20"/>
              </w:rPr>
              <w:t>23007 Salud integral para fomentar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707B43" w:rsidRDefault="0090139E" w:rsidP="0090139E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90139E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1A1C16" w:rsidRDefault="0090139E" w:rsidP="0090139E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1A1C16">
              <w:rPr>
                <w:rFonts w:ascii="Calibri" w:hAnsi="Calibri"/>
                <w:sz w:val="20"/>
                <w:szCs w:val="20"/>
              </w:rPr>
              <w:t>23008 Espectáculos, exposiciones y visitas para fomentar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707B43" w:rsidRDefault="0090139E" w:rsidP="0090139E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90139E" w:rsidRPr="008C55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8C55EA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7" w:tooltip="Ir al documento" w:history="1">
              <w:r w:rsidR="0090139E" w:rsidRPr="00DD4EF1">
                <w:rPr>
                  <w:rStyle w:val="Hipervnculo"/>
                  <w:rFonts w:ascii="Calibri" w:hAnsi="Calibri"/>
                  <w:sz w:val="20"/>
                </w:rPr>
                <w:t>232  Diseño Planes municipales de igualdad de género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8C55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8C55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8C55EA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8C55EA">
              <w:rPr>
                <w:rFonts w:ascii="Calibri" w:hAnsi="Calibri"/>
                <w:sz w:val="20"/>
              </w:rPr>
              <w:t xml:space="preserve">2323 Diseño de planes municipales de igualdad: </w:t>
            </w:r>
            <w:proofErr w:type="spellStart"/>
            <w:r w:rsidRPr="008C55EA">
              <w:rPr>
                <w:rFonts w:ascii="Calibri" w:hAnsi="Calibri"/>
                <w:sz w:val="20"/>
              </w:rPr>
              <w:t>Transversalizar</w:t>
            </w:r>
            <w:proofErr w:type="spellEnd"/>
            <w:r w:rsidRPr="008C55EA">
              <w:rPr>
                <w:rFonts w:ascii="Calibri" w:hAnsi="Calibri"/>
                <w:sz w:val="20"/>
              </w:rPr>
              <w:t xml:space="preserve"> la perspectiva de género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8C55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8C55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8C55EA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8" w:tooltip="Ir al documento" w:history="1">
              <w:r w:rsidR="0090139E" w:rsidRPr="00DD4EF1">
                <w:rPr>
                  <w:rStyle w:val="Hipervnculo"/>
                  <w:rFonts w:ascii="Calibri" w:hAnsi="Calibri"/>
                  <w:sz w:val="20"/>
                </w:rPr>
                <w:t xml:space="preserve">236 Proyectos y programas por la igualdad de género    </w:t>
              </w:r>
            </w:hyperlink>
            <w:r w:rsidR="0090139E" w:rsidRPr="008C55EA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8C55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8C55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8C55EA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8C55EA">
              <w:rPr>
                <w:rFonts w:ascii="Calibri" w:hAnsi="Calibri"/>
                <w:sz w:val="20"/>
              </w:rPr>
              <w:t xml:space="preserve">2361 Programas para la puesta en marcha de planes municipales de igualdad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8C55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40"/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>2362  Proyectos concretos y singulares que incorporen la perspectiva de género</w:t>
            </w:r>
          </w:p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/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>y contribuyan a conseguir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shd w:val="clear" w:color="auto" w:fill="CCCCCC"/>
          </w:tcPr>
          <w:p w:rsidR="0090139E" w:rsidRPr="00561997" w:rsidRDefault="00483265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  <w:lang w:val="es-ES_tradnl"/>
              </w:rPr>
            </w:pPr>
            <w:hyperlink r:id="rId39" w:tooltip="Ir al documento" w:history="1">
              <w:r w:rsidR="0090139E" w:rsidRPr="00DD4EF1">
                <w:rPr>
                  <w:rStyle w:val="Hipervnculo"/>
                  <w:rFonts w:ascii="Calibri" w:hAnsi="Calibri"/>
                  <w:sz w:val="20"/>
                </w:rPr>
                <w:t>24 Programas de Juventud</w:t>
              </w:r>
            </w:hyperlink>
          </w:p>
        </w:tc>
        <w:tc>
          <w:tcPr>
            <w:tcW w:w="567" w:type="dxa"/>
            <w:shd w:val="clear" w:color="auto" w:fill="CCCCCC"/>
            <w:vAlign w:val="center"/>
          </w:tcPr>
          <w:p w:rsidR="0090139E" w:rsidRPr="00561997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561997" w:rsidRDefault="0090139E" w:rsidP="00317EAF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351" w:hanging="351"/>
              <w:jc w:val="left"/>
              <w:rPr>
                <w:rFonts w:ascii="Calibri" w:hAnsi="Calibri"/>
                <w:sz w:val="20"/>
              </w:rPr>
            </w:pPr>
            <w:r w:rsidRPr="00561997">
              <w:rPr>
                <w:rFonts w:ascii="Calibri" w:hAnsi="Calibri"/>
                <w:sz w:val="20"/>
              </w:rPr>
              <w:t xml:space="preserve">241 Promoción sociocultural </w:t>
            </w:r>
            <w:r>
              <w:rPr>
                <w:rFonts w:ascii="Calibri" w:hAnsi="Calibri"/>
                <w:sz w:val="20"/>
              </w:rPr>
              <w:t>en los ámbitos de juventud e igualdad en los municipios</w:t>
            </w:r>
            <w:r w:rsidRPr="00561997">
              <w:rPr>
                <w:rFonts w:ascii="Calibri" w:hAnsi="Calibri"/>
                <w:sz w:val="20"/>
              </w:rPr>
              <w:t>: Contratación de agentes socioculturales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561997" w:rsidRDefault="0090139E" w:rsidP="00317EAF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561997">
              <w:rPr>
                <w:rFonts w:ascii="Calibri" w:hAnsi="Calibri"/>
                <w:sz w:val="20"/>
              </w:rPr>
              <w:t>242 Asociaciones Juveniles, colectivos y jóvenes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smartTag w:uri="urn:schemas-microsoft-com:office:smarttags" w:element="metricconverter">
              <w:smartTagPr>
                <w:attr w:name="ProductID" w:val="242C"/>
              </w:smartTagPr>
              <w:r w:rsidRPr="00561997">
                <w:rPr>
                  <w:rFonts w:ascii="Calibri" w:hAnsi="Calibri"/>
                  <w:sz w:val="20"/>
                </w:rPr>
                <w:t>242C</w:t>
              </w:r>
            </w:smartTag>
            <w:r w:rsidRPr="00561997">
              <w:rPr>
                <w:rFonts w:ascii="Calibri" w:hAnsi="Calibri"/>
                <w:sz w:val="20"/>
              </w:rPr>
              <w:t xml:space="preserve"> Red provincial de participación juvenil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561997">
              <w:rPr>
                <w:rFonts w:ascii="Calibri" w:hAnsi="Calibri"/>
                <w:sz w:val="20"/>
              </w:rPr>
              <w:t>244 Apoyo técnico y económico a los proyectos juveniles de los municipios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561997">
              <w:rPr>
                <w:rFonts w:ascii="Calibri" w:hAnsi="Calibri"/>
                <w:sz w:val="20"/>
              </w:rPr>
              <w:t>248 Otros programas de juventud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90139E" w:rsidRPr="00561997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561997">
              <w:rPr>
                <w:rFonts w:ascii="Calibri" w:hAnsi="Calibri"/>
                <w:sz w:val="20"/>
              </w:rPr>
              <w:t xml:space="preserve">248E Adquisición de equipamientos para casas </w:t>
            </w:r>
            <w:r>
              <w:rPr>
                <w:rFonts w:ascii="Calibri" w:hAnsi="Calibri"/>
                <w:sz w:val="20"/>
              </w:rPr>
              <w:t>y salas de</w:t>
            </w:r>
            <w:r w:rsidRPr="00561997">
              <w:rPr>
                <w:rFonts w:ascii="Calibri" w:hAnsi="Calibri"/>
                <w:sz w:val="20"/>
              </w:rPr>
              <w:t xml:space="preserve"> juventud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90139E" w:rsidRPr="00561997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smartTag w:uri="urn:schemas-microsoft-com:office:smarttags" w:element="metricconverter">
              <w:smartTagPr>
                <w:attr w:name="ProductID" w:val="248F"/>
              </w:smartTagPr>
              <w:r w:rsidRPr="00561997">
                <w:rPr>
                  <w:rFonts w:ascii="Calibri" w:hAnsi="Calibri"/>
                  <w:sz w:val="20"/>
                </w:rPr>
                <w:t>248F</w:t>
              </w:r>
            </w:smartTag>
            <w:r w:rsidRPr="00561997">
              <w:rPr>
                <w:rFonts w:ascii="Calibri" w:hAnsi="Calibri"/>
                <w:sz w:val="20"/>
              </w:rPr>
              <w:t xml:space="preserve"> Juventud, un puntazo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56199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90139E" w:rsidRPr="00561997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561997">
              <w:rPr>
                <w:rFonts w:ascii="Calibri" w:hAnsi="Calibri"/>
                <w:sz w:val="20"/>
              </w:rPr>
              <w:t>248F2 Foros comarcales de juventud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561997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F103EA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:rsidR="0090139E" w:rsidRPr="00F103EA" w:rsidRDefault="00483265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40" w:tooltip="Ir al documento" w:history="1">
              <w:r w:rsidR="0090139E" w:rsidRPr="00DD4EF1">
                <w:rPr>
                  <w:rStyle w:val="Hipervnculo"/>
                  <w:rFonts w:ascii="Calibri" w:hAnsi="Calibri"/>
                  <w:sz w:val="20"/>
                </w:rPr>
                <w:t xml:space="preserve">25 Programas de Deportes                                                                                              </w:t>
              </w:r>
            </w:hyperlink>
            <w:r w:rsidR="0090139E" w:rsidRPr="00F103EA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90139E" w:rsidRPr="00F103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F103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F103EA">
              <w:rPr>
                <w:rFonts w:ascii="Calibri" w:hAnsi="Calibri"/>
                <w:sz w:val="20"/>
              </w:rPr>
              <w:t>251 Deporte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F103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F103EA">
              <w:rPr>
                <w:rFonts w:ascii="Calibri" w:hAnsi="Calibri"/>
                <w:sz w:val="20"/>
              </w:rPr>
              <w:t>251A Colaboraciones con Proyectos Deportivos Municipales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F103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F103EA">
              <w:rPr>
                <w:rFonts w:ascii="Calibri" w:hAnsi="Calibri"/>
                <w:sz w:val="20"/>
              </w:rPr>
              <w:t xml:space="preserve">252 Instalaciones deportivas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F103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222D7C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222D7C">
              <w:rPr>
                <w:rFonts w:ascii="Calibri" w:hAnsi="Calibri"/>
                <w:sz w:val="20"/>
              </w:rPr>
              <w:t xml:space="preserve">2524 Adquisición de equipamiento deportivo </w:t>
            </w:r>
            <w:proofErr w:type="spellStart"/>
            <w:r w:rsidRPr="00222D7C">
              <w:rPr>
                <w:rFonts w:ascii="Calibri" w:hAnsi="Calibri"/>
                <w:sz w:val="20"/>
              </w:rPr>
              <w:t>inventariable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F103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222D7C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222D7C">
              <w:rPr>
                <w:rFonts w:ascii="Calibri" w:hAnsi="Calibri"/>
                <w:sz w:val="20"/>
              </w:rPr>
              <w:t xml:space="preserve">2525 </w:t>
            </w:r>
            <w:r w:rsidRPr="00222D7C">
              <w:rPr>
                <w:rFonts w:ascii="Calibri" w:hAnsi="Calibri"/>
                <w:color w:val="000000"/>
                <w:sz w:val="20"/>
              </w:rPr>
              <w:t>Asesoramiento en la elaboración y seguimiento de planes locales de instalaciones deportivas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F103EA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F103EA">
              <w:rPr>
                <w:rFonts w:ascii="Calibri" w:hAnsi="Calibri"/>
                <w:sz w:val="20"/>
              </w:rPr>
              <w:t xml:space="preserve">253 </w:t>
            </w:r>
            <w:r>
              <w:rPr>
                <w:rFonts w:ascii="Calibri" w:hAnsi="Calibri"/>
                <w:sz w:val="20"/>
              </w:rPr>
              <w:t>A</w:t>
            </w:r>
            <w:r w:rsidRPr="00F103EA">
              <w:rPr>
                <w:rFonts w:ascii="Calibri" w:hAnsi="Calibri"/>
                <w:sz w:val="20"/>
              </w:rPr>
              <w:t>nimador-promotor deportivo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F103EA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90139E" w:rsidRPr="009F7145" w:rsidTr="00C17110">
        <w:trPr>
          <w:jc w:val="center"/>
        </w:trPr>
        <w:tc>
          <w:tcPr>
            <w:tcW w:w="8008" w:type="dxa"/>
            <w:shd w:val="clear" w:color="auto" w:fill="BFBFBF"/>
            <w:vAlign w:val="center"/>
          </w:tcPr>
          <w:p w:rsidR="0090139E" w:rsidRPr="009F7145" w:rsidRDefault="00483265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41" w:tooltip="Ir al documento" w:history="1">
              <w:r w:rsidR="0090139E" w:rsidRPr="00DD4EF1">
                <w:rPr>
                  <w:rStyle w:val="Hipervnculo"/>
                  <w:rFonts w:ascii="Calibri" w:hAnsi="Calibri"/>
                  <w:sz w:val="20"/>
                </w:rPr>
                <w:t xml:space="preserve">26 Programas de Cultura y Memoria Histórica y Democrática                                                                                               </w:t>
              </w:r>
            </w:hyperlink>
            <w:r w:rsidR="0090139E" w:rsidRPr="009F7145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90139E" w:rsidRPr="009F7145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22D7C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222D7C" w:rsidRPr="009F7145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2" w:tooltip="Ir al documento" w:history="1">
              <w:r w:rsidR="00222D7C" w:rsidRPr="00DD4EF1">
                <w:rPr>
                  <w:rStyle w:val="Hipervnculo"/>
                  <w:rFonts w:ascii="Calibri" w:hAnsi="Calibri"/>
                  <w:sz w:val="20"/>
                </w:rPr>
                <w:t>261 Animación cultural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222D7C" w:rsidRPr="009F7145" w:rsidRDefault="00222D7C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F7145">
              <w:rPr>
                <w:rFonts w:ascii="Calibri" w:hAnsi="Calibri"/>
                <w:sz w:val="20"/>
              </w:rPr>
              <w:t xml:space="preserve">2616 </w:t>
            </w:r>
            <w:r>
              <w:rPr>
                <w:rFonts w:ascii="Calibri" w:hAnsi="Calibri"/>
                <w:sz w:val="20"/>
              </w:rPr>
              <w:t>Visitas culturales</w:t>
            </w:r>
            <w:r w:rsidRPr="009F7145">
              <w:rPr>
                <w:rFonts w:ascii="Calibri" w:hAnsi="Calibri"/>
                <w:sz w:val="20"/>
              </w:rPr>
              <w:t xml:space="preserve">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22D7C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222D7C" w:rsidRPr="009F7145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3" w:tooltip="Ir al documento" w:history="1">
              <w:r w:rsidR="00222D7C" w:rsidRPr="00DD4EF1">
                <w:rPr>
                  <w:rStyle w:val="Hipervnculo"/>
                  <w:rFonts w:ascii="Calibri" w:hAnsi="Calibri"/>
                  <w:sz w:val="20"/>
                </w:rPr>
                <w:t>262 Artes audiovisuales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222D7C" w:rsidRPr="009F7145" w:rsidRDefault="00222D7C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F7145">
              <w:rPr>
                <w:rFonts w:ascii="Calibri" w:hAnsi="Calibri"/>
                <w:sz w:val="20"/>
              </w:rPr>
              <w:t xml:space="preserve">2621 Circuito de cine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22D7C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222D7C" w:rsidRPr="009F7145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4" w:tooltip="Ir al documento" w:history="1">
              <w:r w:rsidR="00222D7C" w:rsidRPr="00DD4EF1">
                <w:rPr>
                  <w:rStyle w:val="Hipervnculo"/>
                  <w:rFonts w:ascii="Calibri" w:hAnsi="Calibri"/>
                  <w:sz w:val="20"/>
                </w:rPr>
                <w:t>263 Artes en vivo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222D7C" w:rsidRPr="009F7145" w:rsidRDefault="00222D7C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F7145">
              <w:rPr>
                <w:rFonts w:ascii="Calibri" w:hAnsi="Calibri"/>
                <w:sz w:val="20"/>
              </w:rPr>
              <w:t>2633 Acunándote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F7145">
              <w:rPr>
                <w:rFonts w:ascii="Calibri" w:hAnsi="Calibri"/>
                <w:sz w:val="20"/>
              </w:rPr>
              <w:t>26</w:t>
            </w:r>
            <w:r>
              <w:rPr>
                <w:rFonts w:ascii="Calibri" w:hAnsi="Calibri"/>
                <w:sz w:val="20"/>
              </w:rPr>
              <w:t>3</w:t>
            </w:r>
            <w:r w:rsidRPr="009F7145">
              <w:rPr>
                <w:rFonts w:ascii="Calibri" w:hAnsi="Calibri"/>
                <w:sz w:val="20"/>
              </w:rPr>
              <w:t xml:space="preserve">4 </w:t>
            </w:r>
            <w:r>
              <w:rPr>
                <w:rFonts w:ascii="Calibri" w:hAnsi="Calibri"/>
                <w:sz w:val="20"/>
              </w:rPr>
              <w:t>Circuito de artes en vivo (teatro, danza, circo, flamenco y música)</w:t>
            </w:r>
            <w:r w:rsidRPr="009F7145">
              <w:rPr>
                <w:rFonts w:ascii="Calibri" w:hAnsi="Calibri"/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22D7C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222D7C" w:rsidRPr="009F7145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5" w:tooltip="Ir al documento" w:history="1">
              <w:r w:rsidR="00222D7C" w:rsidRPr="00886347">
                <w:rPr>
                  <w:rStyle w:val="Hipervnculo"/>
                  <w:rFonts w:ascii="Calibri" w:hAnsi="Calibri"/>
                  <w:sz w:val="20"/>
                </w:rPr>
                <w:t>264 Fondos expositivos culturales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222D7C" w:rsidRPr="009F7145" w:rsidRDefault="00222D7C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F7145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F7145">
              <w:rPr>
                <w:rFonts w:ascii="Calibri" w:hAnsi="Calibri"/>
                <w:sz w:val="20"/>
              </w:rPr>
              <w:t xml:space="preserve">2641 Exposiciones itinerantes. </w:t>
            </w:r>
            <w:r>
              <w:rPr>
                <w:rFonts w:ascii="Calibri" w:hAnsi="Calibri"/>
                <w:sz w:val="20"/>
              </w:rPr>
              <w:t>Fondos expositivos de la</w:t>
            </w:r>
            <w:r w:rsidRPr="009F7145">
              <w:rPr>
                <w:rFonts w:ascii="Calibri" w:hAnsi="Calibri"/>
                <w:sz w:val="20"/>
              </w:rPr>
              <w:t xml:space="preserve"> Diputación de Granada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F7145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D33F52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D33F52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6" w:tooltip="Ir al documento" w:history="1">
              <w:r w:rsidR="0090139E" w:rsidRPr="00886347">
                <w:rPr>
                  <w:rStyle w:val="Hipervnculo"/>
                  <w:rFonts w:ascii="Calibri" w:hAnsi="Calibri"/>
                  <w:sz w:val="20"/>
                </w:rPr>
                <w:t xml:space="preserve">265 Proyectos singulares culturales y de memoria histórica y democrática                                                                    </w:t>
              </w:r>
            </w:hyperlink>
            <w:r w:rsidR="0090139E" w:rsidRPr="00D33F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D33F52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33F52">
              <w:rPr>
                <w:rFonts w:ascii="Calibri" w:hAnsi="Calibri"/>
                <w:sz w:val="20"/>
              </w:rPr>
              <w:t>265</w:t>
            </w:r>
            <w:r>
              <w:rPr>
                <w:rFonts w:ascii="Calibri" w:hAnsi="Calibri"/>
                <w:sz w:val="20"/>
              </w:rPr>
              <w:t>4</w:t>
            </w:r>
            <w:r w:rsidRPr="00D33F52">
              <w:rPr>
                <w:rFonts w:ascii="Calibri" w:hAnsi="Calibri"/>
                <w:sz w:val="20"/>
              </w:rPr>
              <w:t xml:space="preserve"> Proyectos </w:t>
            </w:r>
            <w:r>
              <w:rPr>
                <w:rFonts w:ascii="Calibri" w:hAnsi="Calibri"/>
                <w:sz w:val="20"/>
              </w:rPr>
              <w:t>culturales de Promoción Cultural de iniciativa municipal</w:t>
            </w:r>
            <w:r w:rsidRPr="00D33F52">
              <w:rPr>
                <w:rFonts w:ascii="Calibri" w:hAnsi="Calibri"/>
                <w:sz w:val="20"/>
              </w:rPr>
              <w:t xml:space="preserve">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D33F52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2655</w:t>
            </w:r>
            <w:r w:rsidRPr="00D33F5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Programas y proyectos </w:t>
            </w:r>
            <w:r w:rsidR="00AB4C5A" w:rsidRPr="00AB4C5A">
              <w:rPr>
                <w:rFonts w:ascii="Calibri" w:hAnsi="Calibri"/>
                <w:sz w:val="20"/>
              </w:rPr>
              <w:t>de Patrimonio Inmaterial, Memoria Histórica y Bibliotecas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D33F52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D33F52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7" w:tooltip="Ir al documento" w:history="1">
              <w:r w:rsidR="0090139E" w:rsidRPr="00886347">
                <w:rPr>
                  <w:rStyle w:val="Hipervnculo"/>
                  <w:rFonts w:ascii="Calibri" w:hAnsi="Calibri"/>
                  <w:sz w:val="20"/>
                </w:rPr>
                <w:t>266  Cultura Tradicional</w:t>
              </w:r>
            </w:hyperlink>
            <w:r w:rsidR="0090139E" w:rsidRPr="00D33F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00401C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00401C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00401C">
              <w:rPr>
                <w:rFonts w:ascii="Calibri" w:hAnsi="Calibri"/>
                <w:sz w:val="20"/>
              </w:rPr>
              <w:t>2663 Campaña de recupe</w:t>
            </w:r>
            <w:r>
              <w:rPr>
                <w:rFonts w:ascii="Calibri" w:hAnsi="Calibri"/>
                <w:sz w:val="20"/>
              </w:rPr>
              <w:t>ración de imágenes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00401C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00401C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00401C" w:rsidRDefault="0090139E" w:rsidP="00222D7C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00401C">
              <w:rPr>
                <w:rFonts w:ascii="Calibri" w:hAnsi="Calibri"/>
                <w:sz w:val="20"/>
              </w:rPr>
              <w:t xml:space="preserve">2664 Apoyo a la edición de estudios de carácter etnográfico y </w:t>
            </w:r>
            <w:r w:rsidR="00222D7C">
              <w:rPr>
                <w:rFonts w:ascii="Calibri" w:hAnsi="Calibri"/>
                <w:sz w:val="20"/>
              </w:rPr>
              <w:t xml:space="preserve">de Memoria </w:t>
            </w:r>
            <w:r w:rsidRPr="0000401C">
              <w:rPr>
                <w:rFonts w:ascii="Calibri" w:hAnsi="Calibri"/>
                <w:sz w:val="20"/>
              </w:rPr>
              <w:t xml:space="preserve"> </w:t>
            </w:r>
            <w:r w:rsidR="00222D7C">
              <w:rPr>
                <w:rFonts w:ascii="Calibri" w:hAnsi="Calibri"/>
                <w:sz w:val="20"/>
              </w:rPr>
              <w:t>Histórica y Democrática</w:t>
            </w:r>
            <w:r w:rsidRPr="0000401C">
              <w:rPr>
                <w:rFonts w:ascii="Calibri" w:hAnsi="Calibri"/>
                <w:sz w:val="20"/>
              </w:rPr>
              <w:t xml:space="preserve">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00401C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626003" w:rsidRPr="00D33F52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26003" w:rsidRPr="00D33F52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8" w:tooltip="Ir al documento" w:history="1">
              <w:r w:rsidR="00626003" w:rsidRPr="00886347">
                <w:rPr>
                  <w:rStyle w:val="Hipervnculo"/>
                  <w:rFonts w:ascii="Calibri" w:hAnsi="Calibri"/>
                  <w:sz w:val="20"/>
                </w:rPr>
                <w:t>2675C Libros en ruta. Exposiciones de libros y talleres interactivos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626003" w:rsidRPr="00D33F52" w:rsidRDefault="00626003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D33F52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D33F52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9" w:tooltip="Ir al documento" w:history="1">
              <w:r w:rsidR="0090139E" w:rsidRPr="00886347">
                <w:rPr>
                  <w:rStyle w:val="Hipervnculo"/>
                  <w:rFonts w:ascii="Calibri" w:hAnsi="Calibri"/>
                  <w:sz w:val="20"/>
                </w:rPr>
                <w:t>269 Otros programas de cultura y memoria histórica y democrática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D33F52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33F52">
              <w:rPr>
                <w:rFonts w:ascii="Calibri" w:hAnsi="Calibri"/>
                <w:sz w:val="20"/>
              </w:rPr>
              <w:t>2691 Adecuación</w:t>
            </w:r>
            <w:r>
              <w:rPr>
                <w:rFonts w:ascii="Calibri" w:hAnsi="Calibri"/>
                <w:sz w:val="20"/>
              </w:rPr>
              <w:t xml:space="preserve"> y equipamiento</w:t>
            </w:r>
            <w:r w:rsidRPr="00D33F52">
              <w:rPr>
                <w:rFonts w:ascii="Calibri" w:hAnsi="Calibri"/>
                <w:sz w:val="20"/>
              </w:rPr>
              <w:t xml:space="preserve"> de espacios culturales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D33F52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D33F52">
              <w:rPr>
                <w:rFonts w:ascii="Calibri" w:hAnsi="Calibri"/>
                <w:sz w:val="20"/>
              </w:rPr>
              <w:t>2692 Imprenta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D33F52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2693 Acciones formativas para la promoción cultural municipal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D33F52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27 Programas de consumo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963D4E" w:rsidRDefault="00483265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50" w:tooltip="Ir al documento" w:history="1">
              <w:r w:rsidR="0090139E" w:rsidRPr="00886347">
                <w:rPr>
                  <w:rStyle w:val="Hipervnculo"/>
                  <w:rFonts w:ascii="Calibri" w:hAnsi="Calibri"/>
                  <w:sz w:val="20"/>
                </w:rPr>
                <w:t>271 Programas de la Junta Provincial Arbitral de Consumo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2711 </w:t>
            </w:r>
            <w:r w:rsidRPr="00963D4E">
              <w:rPr>
                <w:rFonts w:ascii="Calibri" w:hAnsi="Calibri" w:cs="Bookman Old Style"/>
                <w:iCs/>
                <w:sz w:val="20"/>
              </w:rPr>
              <w:t>Puntos de Información al Consumidor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963D4E">
              <w:rPr>
                <w:rFonts w:ascii="Calibri" w:hAnsi="Calibri"/>
                <w:b/>
                <w:bCs/>
                <w:sz w:val="20"/>
              </w:rPr>
              <w:t xml:space="preserve">Programas del sector Entes Instrumentales                     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:rsidR="0090139E" w:rsidRPr="00963D4E" w:rsidRDefault="00483265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51" w:tooltip="Ir al documento" w:history="1">
              <w:r w:rsidR="0090139E" w:rsidRPr="00766795">
                <w:rPr>
                  <w:rStyle w:val="Hipervnculo"/>
                  <w:rFonts w:ascii="Calibri" w:hAnsi="Calibri"/>
                  <w:sz w:val="20"/>
                </w:rPr>
                <w:t xml:space="preserve">31 Programas de promoción de viviendas, equipamiento y suelo                                                           </w:t>
              </w:r>
            </w:hyperlink>
            <w:r w:rsidR="0090139E" w:rsidRPr="00963D4E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315 Actuaciones en materia de suelo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3151Gestión urbanística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3152 Intervención interesada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316 Promoción de viviendas de protección pública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3161 Promoción de viviendas protegidas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stilo7"/>
              <w:spacing w:before="0" w:after="0" w:line="372" w:lineRule="auto"/>
              <w:ind w:firstLine="0"/>
              <w:rPr>
                <w:rFonts w:ascii="Calibri" w:hAnsi="Calibri"/>
                <w:b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>3162 Gestión de promociones de viviendas protegidas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317 Otras actuaciones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:rsidR="0090139E" w:rsidRPr="00963D4E" w:rsidRDefault="00483265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52" w:tooltip="Al al documento" w:history="1">
              <w:r w:rsidR="0090139E" w:rsidRPr="00766795">
                <w:rPr>
                  <w:rStyle w:val="Hipervnculo"/>
                  <w:rFonts w:ascii="Calibri" w:hAnsi="Calibri"/>
                  <w:sz w:val="20"/>
                </w:rPr>
                <w:t xml:space="preserve">33 Programas de Turismo                                                                                               </w:t>
              </w:r>
            </w:hyperlink>
            <w:r w:rsidR="0090139E" w:rsidRPr="00963D4E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331 Apoyo a la información turística local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333 Asesoramiento técnico para el desarrollo turístico de los municipios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 xml:space="preserve">336 Realización de diagnósticos estratégicos turísticos para </w:t>
            </w:r>
            <w:r>
              <w:rPr>
                <w:rFonts w:ascii="Calibri" w:hAnsi="Calibri"/>
                <w:sz w:val="20"/>
              </w:rPr>
              <w:t>la declaración de municipio turístico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lastRenderedPageBreak/>
              <w:t>338 Planes especiales de Promoción Turística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963D4E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963D4E">
              <w:rPr>
                <w:rFonts w:ascii="Calibri" w:hAnsi="Calibri"/>
                <w:sz w:val="20"/>
              </w:rPr>
              <w:t>339 Cesión de imágenes del archivo fotográfico del Patronato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963D4E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0A010F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:rsidR="0090139E" w:rsidRPr="000A010F" w:rsidRDefault="00483265" w:rsidP="0090139E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53" w:tooltip="Ir al documento" w:history="1">
              <w:r w:rsidR="0090139E" w:rsidRPr="00766795">
                <w:rPr>
                  <w:rStyle w:val="Hipervnculo"/>
                  <w:rFonts w:ascii="Calibri" w:hAnsi="Calibri"/>
                  <w:sz w:val="20"/>
                </w:rPr>
                <w:t xml:space="preserve">34 Patronato Federico García Lorca                                                          </w:t>
              </w:r>
            </w:hyperlink>
            <w:r w:rsidR="0090139E" w:rsidRPr="000A010F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0A010F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0A010F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0A010F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0A010F">
              <w:rPr>
                <w:rFonts w:ascii="Calibri" w:hAnsi="Calibri"/>
                <w:sz w:val="20"/>
              </w:rPr>
              <w:t xml:space="preserve">341 Lorca visita…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0A010F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0A010F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0A010F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0A010F">
              <w:rPr>
                <w:rFonts w:ascii="Calibri" w:hAnsi="Calibri"/>
                <w:sz w:val="20"/>
              </w:rPr>
              <w:t xml:space="preserve">342D Acercándonos a Federico García Lorca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0A010F" w:rsidRDefault="0090139E" w:rsidP="0090139E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0139E" w:rsidRPr="00707B43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:rsidR="0090139E" w:rsidRPr="000A010F" w:rsidRDefault="0090139E" w:rsidP="0090139E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0A010F">
              <w:rPr>
                <w:rFonts w:ascii="Calibri" w:hAnsi="Calibri"/>
                <w:sz w:val="20"/>
              </w:rPr>
              <w:t xml:space="preserve">342E </w:t>
            </w:r>
            <w:r>
              <w:rPr>
                <w:rFonts w:ascii="Calibri" w:hAnsi="Calibri"/>
                <w:sz w:val="20"/>
              </w:rPr>
              <w:t>La maleta sonora de Federico García Lorca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9E" w:rsidRPr="00707B43" w:rsidRDefault="0090139E" w:rsidP="0090139E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  <w:lang w:val="es-ES_tradnl"/>
              </w:rPr>
            </w:pPr>
          </w:p>
        </w:tc>
      </w:tr>
    </w:tbl>
    <w:p w:rsidR="00092A88" w:rsidRPr="00C17110" w:rsidRDefault="00092A88" w:rsidP="00092A88">
      <w:pPr>
        <w:pStyle w:val="Puesto"/>
        <w:rPr>
          <w:rFonts w:ascii="Tahoma" w:hAnsi="Tahoma" w:cs="Tahoma"/>
          <w:color w:val="800000"/>
          <w:sz w:val="32"/>
          <w:lang w:val="es-ES"/>
        </w:rPr>
      </w:pPr>
    </w:p>
    <w:p w:rsidR="00092A88" w:rsidRPr="007E093D" w:rsidRDefault="00092A88">
      <w:pPr>
        <w:rPr>
          <w:color w:val="800000"/>
          <w:lang w:val="es-ES_tradnl"/>
        </w:rPr>
      </w:pPr>
    </w:p>
    <w:sectPr w:rsidR="00092A88" w:rsidRPr="007E0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A73"/>
    <w:multiLevelType w:val="hybridMultilevel"/>
    <w:tmpl w:val="FA54EF1A"/>
    <w:lvl w:ilvl="0" w:tplc="0C0A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45578"/>
    <w:multiLevelType w:val="hybridMultilevel"/>
    <w:tmpl w:val="4E6E36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11A9E"/>
    <w:multiLevelType w:val="hybridMultilevel"/>
    <w:tmpl w:val="BE3811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54C6"/>
    <w:multiLevelType w:val="hybridMultilevel"/>
    <w:tmpl w:val="CFEC0EDE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FD7F36"/>
    <w:multiLevelType w:val="hybridMultilevel"/>
    <w:tmpl w:val="FB326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DE7"/>
    <w:multiLevelType w:val="hybridMultilevel"/>
    <w:tmpl w:val="DB8662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43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5F49"/>
    <w:multiLevelType w:val="hybridMultilevel"/>
    <w:tmpl w:val="7D6CFF54"/>
    <w:lvl w:ilvl="0" w:tplc="0C0A0017">
      <w:start w:val="1"/>
      <w:numFmt w:val="lowerLetter"/>
      <w:lvlText w:val="%1)"/>
      <w:lvlJc w:val="left"/>
      <w:pPr>
        <w:tabs>
          <w:tab w:val="num" w:pos="2418"/>
        </w:tabs>
        <w:ind w:left="2418" w:hanging="360"/>
      </w:pPr>
    </w:lvl>
    <w:lvl w:ilvl="1" w:tplc="0C0A000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58"/>
        </w:tabs>
        <w:ind w:left="38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78"/>
        </w:tabs>
        <w:ind w:left="45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98"/>
        </w:tabs>
        <w:ind w:left="52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18"/>
        </w:tabs>
        <w:ind w:left="60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38"/>
        </w:tabs>
        <w:ind w:left="67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58"/>
        </w:tabs>
        <w:ind w:left="74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78"/>
        </w:tabs>
        <w:ind w:left="8178" w:hanging="180"/>
      </w:pPr>
    </w:lvl>
  </w:abstractNum>
  <w:abstractNum w:abstractNumId="7" w15:restartNumberingAfterBreak="0">
    <w:nsid w:val="1CFA50C7"/>
    <w:multiLevelType w:val="hybridMultilevel"/>
    <w:tmpl w:val="6D640BE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E007E6"/>
    <w:multiLevelType w:val="hybridMultilevel"/>
    <w:tmpl w:val="696CCEB8"/>
    <w:lvl w:ilvl="0" w:tplc="FFFFFFFF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9" w15:restartNumberingAfterBreak="0">
    <w:nsid w:val="21637FBD"/>
    <w:multiLevelType w:val="hybridMultilevel"/>
    <w:tmpl w:val="363E671E"/>
    <w:lvl w:ilvl="0" w:tplc="FFFFFFFF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4922026"/>
    <w:multiLevelType w:val="hybridMultilevel"/>
    <w:tmpl w:val="0B04E67A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74E7909"/>
    <w:multiLevelType w:val="hybridMultilevel"/>
    <w:tmpl w:val="B0D680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E93594"/>
    <w:multiLevelType w:val="hybridMultilevel"/>
    <w:tmpl w:val="5AAC0646"/>
    <w:lvl w:ilvl="0" w:tplc="0C0A0017">
      <w:start w:val="1"/>
      <w:numFmt w:val="lowerLetter"/>
      <w:lvlText w:val="%1)"/>
      <w:lvlJc w:val="left"/>
      <w:pPr>
        <w:tabs>
          <w:tab w:val="num" w:pos="2418"/>
        </w:tabs>
        <w:ind w:left="241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62526"/>
    <w:multiLevelType w:val="hybridMultilevel"/>
    <w:tmpl w:val="A0707AAA"/>
    <w:lvl w:ilvl="0" w:tplc="42D43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37445"/>
    <w:multiLevelType w:val="hybridMultilevel"/>
    <w:tmpl w:val="8BF236D4"/>
    <w:lvl w:ilvl="0" w:tplc="0C0A0017">
      <w:start w:val="1"/>
      <w:numFmt w:val="lowerLetter"/>
      <w:lvlText w:val="%1)"/>
      <w:lvlJc w:val="left"/>
      <w:pPr>
        <w:tabs>
          <w:tab w:val="num" w:pos="2418"/>
        </w:tabs>
        <w:ind w:left="241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F16F0E"/>
    <w:multiLevelType w:val="hybridMultilevel"/>
    <w:tmpl w:val="3384BBF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A2083"/>
    <w:multiLevelType w:val="hybridMultilevel"/>
    <w:tmpl w:val="630656D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122AEA6"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34843E3"/>
    <w:multiLevelType w:val="hybridMultilevel"/>
    <w:tmpl w:val="7A3230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421BE"/>
    <w:multiLevelType w:val="hybridMultilevel"/>
    <w:tmpl w:val="9D147528"/>
    <w:lvl w:ilvl="0" w:tplc="90A46D74">
      <w:start w:val="12"/>
      <w:numFmt w:val="upp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67090A6F"/>
    <w:multiLevelType w:val="hybridMultilevel"/>
    <w:tmpl w:val="EF32DAB4"/>
    <w:lvl w:ilvl="0" w:tplc="0CAA117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0237"/>
    <w:multiLevelType w:val="hybridMultilevel"/>
    <w:tmpl w:val="DD185F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D4D48"/>
    <w:multiLevelType w:val="hybridMultilevel"/>
    <w:tmpl w:val="EEC250B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"/>
  </w:num>
  <w:num w:numId="5">
    <w:abstractNumId w:val="15"/>
  </w:num>
  <w:num w:numId="6">
    <w:abstractNumId w:val="19"/>
  </w:num>
  <w:num w:numId="7">
    <w:abstractNumId w:val="7"/>
  </w:num>
  <w:num w:numId="8">
    <w:abstractNumId w:val="21"/>
  </w:num>
  <w:num w:numId="9">
    <w:abstractNumId w:val="6"/>
  </w:num>
  <w:num w:numId="10">
    <w:abstractNumId w:val="16"/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2"/>
  </w:num>
  <w:num w:numId="16">
    <w:abstractNumId w:val="4"/>
  </w:num>
  <w:num w:numId="17">
    <w:abstractNumId w:val="11"/>
  </w:num>
  <w:num w:numId="18">
    <w:abstractNumId w:val="17"/>
  </w:num>
  <w:num w:numId="19">
    <w:abstractNumId w:val="13"/>
  </w:num>
  <w:num w:numId="20">
    <w:abstractNumId w:val="5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88"/>
    <w:rsid w:val="0000401C"/>
    <w:rsid w:val="000176C3"/>
    <w:rsid w:val="000411C0"/>
    <w:rsid w:val="000418F7"/>
    <w:rsid w:val="00043905"/>
    <w:rsid w:val="0004705F"/>
    <w:rsid w:val="00050DBE"/>
    <w:rsid w:val="0005292F"/>
    <w:rsid w:val="00092A88"/>
    <w:rsid w:val="000A010F"/>
    <w:rsid w:val="000B5436"/>
    <w:rsid w:val="000B7572"/>
    <w:rsid w:val="000C3081"/>
    <w:rsid w:val="000E4097"/>
    <w:rsid w:val="00125CA3"/>
    <w:rsid w:val="00145479"/>
    <w:rsid w:val="00154484"/>
    <w:rsid w:val="00164643"/>
    <w:rsid w:val="00182B3F"/>
    <w:rsid w:val="0018711A"/>
    <w:rsid w:val="001A13AC"/>
    <w:rsid w:val="001A1C16"/>
    <w:rsid w:val="001F1941"/>
    <w:rsid w:val="001F5F29"/>
    <w:rsid w:val="002113FE"/>
    <w:rsid w:val="00216045"/>
    <w:rsid w:val="00220238"/>
    <w:rsid w:val="00222D7C"/>
    <w:rsid w:val="002265BA"/>
    <w:rsid w:val="00226EBE"/>
    <w:rsid w:val="00233A2E"/>
    <w:rsid w:val="002506FC"/>
    <w:rsid w:val="00251BCD"/>
    <w:rsid w:val="002B7CBC"/>
    <w:rsid w:val="002D129E"/>
    <w:rsid w:val="002E2D78"/>
    <w:rsid w:val="002F2012"/>
    <w:rsid w:val="00300BE6"/>
    <w:rsid w:val="0031563C"/>
    <w:rsid w:val="00317EAF"/>
    <w:rsid w:val="00333CEB"/>
    <w:rsid w:val="0033750F"/>
    <w:rsid w:val="0034253C"/>
    <w:rsid w:val="003608CA"/>
    <w:rsid w:val="00370C4E"/>
    <w:rsid w:val="003803A8"/>
    <w:rsid w:val="0038644B"/>
    <w:rsid w:val="003921DE"/>
    <w:rsid w:val="003B2BF9"/>
    <w:rsid w:val="003C72FE"/>
    <w:rsid w:val="003F62D2"/>
    <w:rsid w:val="00404AD8"/>
    <w:rsid w:val="00412909"/>
    <w:rsid w:val="00412C45"/>
    <w:rsid w:val="004270B8"/>
    <w:rsid w:val="00435247"/>
    <w:rsid w:val="00480FE1"/>
    <w:rsid w:val="00483265"/>
    <w:rsid w:val="00490142"/>
    <w:rsid w:val="0049311B"/>
    <w:rsid w:val="0049563C"/>
    <w:rsid w:val="004B084F"/>
    <w:rsid w:val="004D3A15"/>
    <w:rsid w:val="004F6743"/>
    <w:rsid w:val="004F70FF"/>
    <w:rsid w:val="00513FEA"/>
    <w:rsid w:val="00521AE5"/>
    <w:rsid w:val="00527402"/>
    <w:rsid w:val="00542EB3"/>
    <w:rsid w:val="00546211"/>
    <w:rsid w:val="00561997"/>
    <w:rsid w:val="005973DF"/>
    <w:rsid w:val="005C1A01"/>
    <w:rsid w:val="005C56AA"/>
    <w:rsid w:val="005C6C44"/>
    <w:rsid w:val="005C6CA3"/>
    <w:rsid w:val="005E12F8"/>
    <w:rsid w:val="005F6D10"/>
    <w:rsid w:val="00613C93"/>
    <w:rsid w:val="00626003"/>
    <w:rsid w:val="006266DC"/>
    <w:rsid w:val="00634A58"/>
    <w:rsid w:val="00644413"/>
    <w:rsid w:val="00662689"/>
    <w:rsid w:val="00665F24"/>
    <w:rsid w:val="00673D1F"/>
    <w:rsid w:val="00674FB7"/>
    <w:rsid w:val="006769F3"/>
    <w:rsid w:val="00686D18"/>
    <w:rsid w:val="006B5EE6"/>
    <w:rsid w:val="006C59C9"/>
    <w:rsid w:val="006D5E2F"/>
    <w:rsid w:val="006D62CC"/>
    <w:rsid w:val="006E7EA2"/>
    <w:rsid w:val="006F3F65"/>
    <w:rsid w:val="00707B43"/>
    <w:rsid w:val="00727552"/>
    <w:rsid w:val="007315AA"/>
    <w:rsid w:val="00733922"/>
    <w:rsid w:val="007465E0"/>
    <w:rsid w:val="00760639"/>
    <w:rsid w:val="00764FD6"/>
    <w:rsid w:val="00766795"/>
    <w:rsid w:val="00766C14"/>
    <w:rsid w:val="0076781E"/>
    <w:rsid w:val="0077254D"/>
    <w:rsid w:val="007735C9"/>
    <w:rsid w:val="00781C51"/>
    <w:rsid w:val="007A31E3"/>
    <w:rsid w:val="007B679C"/>
    <w:rsid w:val="007C2BEA"/>
    <w:rsid w:val="007D6525"/>
    <w:rsid w:val="007E093D"/>
    <w:rsid w:val="007E7908"/>
    <w:rsid w:val="007F24B1"/>
    <w:rsid w:val="008249F1"/>
    <w:rsid w:val="00844702"/>
    <w:rsid w:val="0085218E"/>
    <w:rsid w:val="008551EB"/>
    <w:rsid w:val="008843D5"/>
    <w:rsid w:val="00885707"/>
    <w:rsid w:val="00886347"/>
    <w:rsid w:val="00886A90"/>
    <w:rsid w:val="008A2691"/>
    <w:rsid w:val="008C55EA"/>
    <w:rsid w:val="008D57BD"/>
    <w:rsid w:val="008F7F37"/>
    <w:rsid w:val="0090139E"/>
    <w:rsid w:val="00912595"/>
    <w:rsid w:val="00921DB7"/>
    <w:rsid w:val="009312F3"/>
    <w:rsid w:val="0093241E"/>
    <w:rsid w:val="009324EC"/>
    <w:rsid w:val="0093385E"/>
    <w:rsid w:val="00936323"/>
    <w:rsid w:val="009409A4"/>
    <w:rsid w:val="00942A53"/>
    <w:rsid w:val="00945871"/>
    <w:rsid w:val="00954BD4"/>
    <w:rsid w:val="00954FBF"/>
    <w:rsid w:val="00963D4E"/>
    <w:rsid w:val="00984171"/>
    <w:rsid w:val="00986099"/>
    <w:rsid w:val="0099475E"/>
    <w:rsid w:val="009A05B3"/>
    <w:rsid w:val="009A2AF0"/>
    <w:rsid w:val="009B05AD"/>
    <w:rsid w:val="009F1E2D"/>
    <w:rsid w:val="009F7145"/>
    <w:rsid w:val="00A26151"/>
    <w:rsid w:val="00A36776"/>
    <w:rsid w:val="00A53632"/>
    <w:rsid w:val="00A55C7F"/>
    <w:rsid w:val="00A5784F"/>
    <w:rsid w:val="00A714CF"/>
    <w:rsid w:val="00A9526F"/>
    <w:rsid w:val="00AA7D95"/>
    <w:rsid w:val="00AB2A43"/>
    <w:rsid w:val="00AB4C5A"/>
    <w:rsid w:val="00AF323A"/>
    <w:rsid w:val="00B40F46"/>
    <w:rsid w:val="00B44461"/>
    <w:rsid w:val="00B44956"/>
    <w:rsid w:val="00B452CA"/>
    <w:rsid w:val="00B46671"/>
    <w:rsid w:val="00B52613"/>
    <w:rsid w:val="00B74E1F"/>
    <w:rsid w:val="00B82D25"/>
    <w:rsid w:val="00B8652C"/>
    <w:rsid w:val="00B87921"/>
    <w:rsid w:val="00BA4B3D"/>
    <w:rsid w:val="00BA6234"/>
    <w:rsid w:val="00BE0A44"/>
    <w:rsid w:val="00BF0F92"/>
    <w:rsid w:val="00BF2382"/>
    <w:rsid w:val="00C11632"/>
    <w:rsid w:val="00C16F1E"/>
    <w:rsid w:val="00C17110"/>
    <w:rsid w:val="00C30E96"/>
    <w:rsid w:val="00C35497"/>
    <w:rsid w:val="00C61199"/>
    <w:rsid w:val="00C63AD7"/>
    <w:rsid w:val="00C70F82"/>
    <w:rsid w:val="00C74260"/>
    <w:rsid w:val="00C81D70"/>
    <w:rsid w:val="00C87C2F"/>
    <w:rsid w:val="00C94DFC"/>
    <w:rsid w:val="00C962D2"/>
    <w:rsid w:val="00CA7ECE"/>
    <w:rsid w:val="00CB0190"/>
    <w:rsid w:val="00CB09A0"/>
    <w:rsid w:val="00CB2288"/>
    <w:rsid w:val="00CD029B"/>
    <w:rsid w:val="00CD1B42"/>
    <w:rsid w:val="00CD793B"/>
    <w:rsid w:val="00D24D9F"/>
    <w:rsid w:val="00D33F52"/>
    <w:rsid w:val="00D35807"/>
    <w:rsid w:val="00D53012"/>
    <w:rsid w:val="00D63531"/>
    <w:rsid w:val="00D65358"/>
    <w:rsid w:val="00D71F38"/>
    <w:rsid w:val="00D875C4"/>
    <w:rsid w:val="00DC3908"/>
    <w:rsid w:val="00DC48C0"/>
    <w:rsid w:val="00DD4EF1"/>
    <w:rsid w:val="00DD5DF4"/>
    <w:rsid w:val="00DF2C75"/>
    <w:rsid w:val="00E01C11"/>
    <w:rsid w:val="00E13569"/>
    <w:rsid w:val="00E21ACD"/>
    <w:rsid w:val="00E277A3"/>
    <w:rsid w:val="00E56F82"/>
    <w:rsid w:val="00E61045"/>
    <w:rsid w:val="00E61777"/>
    <w:rsid w:val="00E64768"/>
    <w:rsid w:val="00E86AC8"/>
    <w:rsid w:val="00EA1561"/>
    <w:rsid w:val="00EB2EB3"/>
    <w:rsid w:val="00EC69B3"/>
    <w:rsid w:val="00EC6EEE"/>
    <w:rsid w:val="00ED3DF9"/>
    <w:rsid w:val="00EE12E5"/>
    <w:rsid w:val="00EE1786"/>
    <w:rsid w:val="00EF1FA2"/>
    <w:rsid w:val="00F103EA"/>
    <w:rsid w:val="00F12149"/>
    <w:rsid w:val="00F13847"/>
    <w:rsid w:val="00F14DCF"/>
    <w:rsid w:val="00F222C6"/>
    <w:rsid w:val="00F24485"/>
    <w:rsid w:val="00F27E65"/>
    <w:rsid w:val="00F36AD7"/>
    <w:rsid w:val="00F47574"/>
    <w:rsid w:val="00F4776F"/>
    <w:rsid w:val="00F565A3"/>
    <w:rsid w:val="00F61C53"/>
    <w:rsid w:val="00F72EB9"/>
    <w:rsid w:val="00F95AAD"/>
    <w:rsid w:val="00FA6AA3"/>
    <w:rsid w:val="00FC20EE"/>
    <w:rsid w:val="00FC3BE6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F682-7216-4792-B774-1382BAD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A88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092A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2A88"/>
    <w:pPr>
      <w:keepNext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qFormat/>
    <w:rsid w:val="00092A88"/>
    <w:pPr>
      <w:keepNext/>
      <w:ind w:firstLine="708"/>
      <w:jc w:val="center"/>
      <w:outlineLvl w:val="2"/>
    </w:pPr>
    <w:rPr>
      <w:rFonts w:ascii="Verdana" w:hAnsi="Verdana"/>
      <w:sz w:val="28"/>
    </w:rPr>
  </w:style>
  <w:style w:type="paragraph" w:styleId="Ttulo4">
    <w:name w:val="heading 4"/>
    <w:basedOn w:val="Normal"/>
    <w:next w:val="Normal"/>
    <w:qFormat/>
    <w:rsid w:val="00092A88"/>
    <w:pPr>
      <w:keepNext/>
      <w:ind w:left="708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qFormat/>
    <w:rsid w:val="00092A88"/>
    <w:pPr>
      <w:keepNext/>
      <w:ind w:firstLine="708"/>
      <w:jc w:val="center"/>
      <w:outlineLvl w:val="4"/>
    </w:pPr>
    <w:rPr>
      <w:rFonts w:ascii="Verdana" w:hAnsi="Verdana"/>
      <w:b/>
      <w:bCs/>
      <w:sz w:val="24"/>
    </w:rPr>
  </w:style>
  <w:style w:type="paragraph" w:styleId="Ttulo6">
    <w:name w:val="heading 6"/>
    <w:basedOn w:val="Normal"/>
    <w:next w:val="Normal"/>
    <w:qFormat/>
    <w:rsid w:val="00092A88"/>
    <w:pPr>
      <w:keepNext/>
      <w:spacing w:line="240" w:lineRule="auto"/>
      <w:jc w:val="center"/>
      <w:outlineLvl w:val="5"/>
    </w:pPr>
    <w:rPr>
      <w:rFonts w:ascii="Tahoma" w:hAnsi="Tahoma" w:cs="Tahoma"/>
      <w:b/>
      <w:bCs/>
      <w:sz w:val="20"/>
      <w:u w:val="single"/>
    </w:rPr>
  </w:style>
  <w:style w:type="paragraph" w:styleId="Ttulo8">
    <w:name w:val="heading 8"/>
    <w:basedOn w:val="Normal"/>
    <w:next w:val="Normal"/>
    <w:qFormat/>
    <w:rsid w:val="00092A88"/>
    <w:pPr>
      <w:spacing w:before="240" w:after="60" w:line="240" w:lineRule="auto"/>
      <w:jc w:val="left"/>
      <w:outlineLvl w:val="7"/>
    </w:pPr>
    <w:rPr>
      <w:rFonts w:ascii="Times New Roman" w:hAnsi="Times New Roman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qFormat/>
    <w:rsid w:val="00092A88"/>
    <w:pPr>
      <w:jc w:val="center"/>
    </w:pPr>
    <w:rPr>
      <w:b/>
      <w:bCs/>
      <w:szCs w:val="20"/>
      <w:lang w:val="es-ES_tradnl"/>
    </w:rPr>
  </w:style>
  <w:style w:type="paragraph" w:styleId="ndice1">
    <w:name w:val="index 1"/>
    <w:basedOn w:val="Normal"/>
    <w:next w:val="Normal"/>
    <w:autoRedefine/>
    <w:semiHidden/>
    <w:rsid w:val="00092A88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092A88"/>
    <w:rPr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92A88"/>
    <w:pPr>
      <w:tabs>
        <w:tab w:val="center" w:pos="4252"/>
        <w:tab w:val="right" w:pos="8504"/>
      </w:tabs>
    </w:pPr>
    <w:rPr>
      <w:szCs w:val="20"/>
    </w:rPr>
  </w:style>
  <w:style w:type="paragraph" w:styleId="Textoindependiente2">
    <w:name w:val="Body Text 2"/>
    <w:basedOn w:val="Normal"/>
    <w:rsid w:val="00092A88"/>
    <w:rPr>
      <w:rFonts w:ascii="Verdana" w:hAnsi="Verdana"/>
      <w:sz w:val="20"/>
    </w:rPr>
  </w:style>
  <w:style w:type="paragraph" w:styleId="Sangradetextonormal">
    <w:name w:val="Body Text Indent"/>
    <w:basedOn w:val="Normal"/>
    <w:rsid w:val="00092A88"/>
    <w:pPr>
      <w:ind w:firstLine="708"/>
    </w:pPr>
    <w:rPr>
      <w:rFonts w:ascii="Univers" w:hAnsi="Univers"/>
      <w:color w:val="0000FF"/>
      <w:sz w:val="24"/>
    </w:rPr>
  </w:style>
  <w:style w:type="paragraph" w:styleId="Sangra2detindependiente">
    <w:name w:val="Body Text Indent 2"/>
    <w:basedOn w:val="Normal"/>
    <w:rsid w:val="00092A88"/>
    <w:pPr>
      <w:ind w:firstLine="708"/>
    </w:pPr>
    <w:rPr>
      <w:rFonts w:ascii="Verdana" w:hAnsi="Verdana"/>
      <w:sz w:val="20"/>
    </w:rPr>
  </w:style>
  <w:style w:type="paragraph" w:styleId="Sangra3detindependiente">
    <w:name w:val="Body Text Indent 3"/>
    <w:basedOn w:val="Normal"/>
    <w:rsid w:val="00092A88"/>
    <w:pPr>
      <w:ind w:left="708"/>
    </w:pPr>
    <w:rPr>
      <w:rFonts w:ascii="Verdana" w:hAnsi="Verdana"/>
      <w:sz w:val="20"/>
    </w:rPr>
  </w:style>
  <w:style w:type="paragraph" w:styleId="Textoindependiente">
    <w:name w:val="Body Text"/>
    <w:basedOn w:val="Normal"/>
    <w:rsid w:val="00092A88"/>
    <w:rPr>
      <w:rFonts w:ascii="Verdana" w:hAnsi="Verdana"/>
      <w:b/>
      <w:bCs/>
      <w:sz w:val="20"/>
    </w:rPr>
  </w:style>
  <w:style w:type="paragraph" w:styleId="Textoindependiente3">
    <w:name w:val="Body Text 3"/>
    <w:basedOn w:val="Normal"/>
    <w:rsid w:val="00092A88"/>
    <w:rPr>
      <w:rFonts w:ascii="Verdana" w:hAnsi="Verdana"/>
      <w:color w:val="FF0000"/>
      <w:sz w:val="20"/>
    </w:rPr>
  </w:style>
  <w:style w:type="paragraph" w:styleId="Piedepgina">
    <w:name w:val="footer"/>
    <w:basedOn w:val="Normal"/>
    <w:rsid w:val="00092A88"/>
    <w:pPr>
      <w:tabs>
        <w:tab w:val="center" w:pos="4252"/>
        <w:tab w:val="right" w:pos="8504"/>
      </w:tabs>
    </w:pPr>
    <w:rPr>
      <w:szCs w:val="20"/>
    </w:rPr>
  </w:style>
  <w:style w:type="paragraph" w:styleId="Lista3">
    <w:name w:val="List 3"/>
    <w:basedOn w:val="Normal"/>
    <w:rsid w:val="00092A88"/>
    <w:pPr>
      <w:spacing w:line="240" w:lineRule="auto"/>
      <w:ind w:left="849" w:hanging="283"/>
      <w:jc w:val="left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rsid w:val="00092A8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92A88"/>
    <w:rPr>
      <w:color w:val="0000FF"/>
      <w:u w:val="single"/>
    </w:rPr>
  </w:style>
  <w:style w:type="table" w:customStyle="1" w:styleId="Tablanormal1">
    <w:name w:val="Tabla normal1"/>
    <w:next w:val="Tablanormal"/>
    <w:semiHidden/>
    <w:unhideWhenUsed/>
    <w:qFormat/>
    <w:rsid w:val="00092A8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semiHidden/>
    <w:rsid w:val="00092A88"/>
  </w:style>
  <w:style w:type="numbering" w:customStyle="1" w:styleId="Sinlista2">
    <w:name w:val="Sin lista2"/>
    <w:next w:val="Sinlista"/>
    <w:semiHidden/>
    <w:rsid w:val="00092A88"/>
  </w:style>
  <w:style w:type="character" w:customStyle="1" w:styleId="Ttulo1Car">
    <w:name w:val="Título 1 Car"/>
    <w:link w:val="Ttulo1"/>
    <w:rsid w:val="00092A88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styleId="Nmerodepgina">
    <w:name w:val="page number"/>
    <w:basedOn w:val="Fuentedeprrafopredeter"/>
    <w:rsid w:val="00092A88"/>
  </w:style>
  <w:style w:type="table" w:customStyle="1" w:styleId="Tablaconcuadrcula1">
    <w:name w:val="Tabla con cuadrícula1"/>
    <w:basedOn w:val="Tablanormal"/>
    <w:next w:val="Tablaconcuadrcula"/>
    <w:rsid w:val="0009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092A88"/>
    <w:pPr>
      <w:spacing w:line="240" w:lineRule="auto"/>
      <w:jc w:val="left"/>
    </w:pPr>
    <w:rPr>
      <w:rFonts w:ascii="Arial" w:hAnsi="Arial"/>
      <w:sz w:val="20"/>
      <w:szCs w:val="20"/>
    </w:rPr>
  </w:style>
  <w:style w:type="character" w:styleId="Refdenotaalpie">
    <w:name w:val="footnote reference"/>
    <w:semiHidden/>
    <w:rsid w:val="00092A88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rsid w:val="0009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09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rsid w:val="00092A88"/>
    <w:pPr>
      <w:spacing w:line="240" w:lineRule="auto"/>
      <w:jc w:val="left"/>
    </w:pPr>
    <w:rPr>
      <w:rFonts w:ascii="Courier New" w:hAnsi="Courier New"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rsid w:val="0009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1">
    <w:name w:val="texto1"/>
    <w:rsid w:val="00092A88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NormalWeb">
    <w:name w:val="Normal (Web)"/>
    <w:basedOn w:val="Normal"/>
    <w:rsid w:val="00092A8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Hipervnculovisitado">
    <w:name w:val="FollowedHyperlink"/>
    <w:rsid w:val="00092A88"/>
    <w:rPr>
      <w:color w:val="800080"/>
      <w:u w:val="single"/>
    </w:rPr>
  </w:style>
  <w:style w:type="paragraph" w:customStyle="1" w:styleId="font5">
    <w:name w:val="font5"/>
    <w:basedOn w:val="Normal"/>
    <w:rsid w:val="00092A8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24">
    <w:name w:val="xl24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25">
    <w:name w:val="xl25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26">
    <w:name w:val="xl26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27">
    <w:name w:val="xl27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28">
    <w:name w:val="xl28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0">
    <w:name w:val="xl30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32">
    <w:name w:val="xl32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3">
    <w:name w:val="xl33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4">
    <w:name w:val="xl34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5">
    <w:name w:val="xl35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6">
    <w:name w:val="xl36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37">
    <w:name w:val="xl37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9">
    <w:name w:val="xl39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0">
    <w:name w:val="xl40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2">
    <w:name w:val="xl42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3">
    <w:name w:val="xl43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45">
    <w:name w:val="xl45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6">
    <w:name w:val="xl46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7">
    <w:name w:val="xl47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8">
    <w:name w:val="xl48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9">
    <w:name w:val="xl49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0">
    <w:name w:val="xl50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1">
    <w:name w:val="xl51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53">
    <w:name w:val="xl53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7">
    <w:name w:val="xl57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58">
    <w:name w:val="xl58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9">
    <w:name w:val="xl59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table" w:styleId="Tablaconlista1">
    <w:name w:val="Table List 1"/>
    <w:basedOn w:val="Tablanormal"/>
    <w:rsid w:val="00092A88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stilo7">
    <w:name w:val="Estilo7"/>
    <w:basedOn w:val="Sangra3detindependiente"/>
    <w:link w:val="Estilo7Car"/>
    <w:qFormat/>
    <w:rsid w:val="00092A88"/>
    <w:pPr>
      <w:widowControl w:val="0"/>
      <w:spacing w:before="120" w:after="120"/>
      <w:ind w:left="0" w:firstLine="284"/>
    </w:pPr>
    <w:rPr>
      <w:rFonts w:ascii="Bookman Old Style" w:hAnsi="Bookman Old Style"/>
      <w:sz w:val="22"/>
      <w:szCs w:val="20"/>
    </w:rPr>
  </w:style>
  <w:style w:type="character" w:customStyle="1" w:styleId="Estilo7Car">
    <w:name w:val="Estilo7 Car"/>
    <w:link w:val="Estilo7"/>
    <w:rsid w:val="00092A88"/>
    <w:rPr>
      <w:rFonts w:ascii="Bookman Old Style" w:hAnsi="Bookman Old Style" w:cs="Arial"/>
      <w:b/>
      <w:bCs/>
      <w:kern w:val="32"/>
      <w:sz w:val="22"/>
      <w:szCs w:val="32"/>
      <w:lang w:val="es-ES" w:eastAsia="es-ES" w:bidi="ar-SA"/>
    </w:rPr>
  </w:style>
  <w:style w:type="paragraph" w:customStyle="1" w:styleId="Prrafodelista1">
    <w:name w:val="Párrafo de lista1"/>
    <w:basedOn w:val="Normal"/>
    <w:rsid w:val="00092A88"/>
    <w:pPr>
      <w:spacing w:after="200" w:line="276" w:lineRule="auto"/>
      <w:ind w:left="720" w:hanging="357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xl60">
    <w:name w:val="xl60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1">
    <w:name w:val="xl61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3">
    <w:name w:val="xl63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D57BD"/>
    <w:rPr>
      <w:rFonts w:ascii="Bookman Old Style" w:hAnsi="Bookman Old Style"/>
      <w:sz w:val="22"/>
    </w:rPr>
  </w:style>
  <w:style w:type="paragraph" w:styleId="Textodeglobo">
    <w:name w:val="Balloon Text"/>
    <w:basedOn w:val="Normal"/>
    <w:link w:val="TextodegloboCar"/>
    <w:rsid w:val="006F3F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F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pgra.es/uploaddoc/areas/1011/(5)%20131%20Programas%20de%20Residuos.pdf" TargetMode="External"/><Relationship Id="rId18" Type="http://schemas.openxmlformats.org/officeDocument/2006/relationships/hyperlink" Target="https://www.dipgra.es/uploaddoc/areas/1011/(11)%20144%20Fomento%20del%20Empleo%20Agrario%20(PFEA).pdf" TargetMode="External"/><Relationship Id="rId26" Type="http://schemas.openxmlformats.org/officeDocument/2006/relationships/hyperlink" Target="https://www.dipgra.es/uploaddoc/areas/1011/(19)%20154%20Agenda%20urbana%202030.pdf" TargetMode="External"/><Relationship Id="rId39" Type="http://schemas.openxmlformats.org/officeDocument/2006/relationships/hyperlink" Target="https://www.dipgra.es/uploaddoc/areas/1012/(6)%2024%20Juventud.pdf" TargetMode="External"/><Relationship Id="rId21" Type="http://schemas.openxmlformats.org/officeDocument/2006/relationships/hyperlink" Target="https://www.dipgra.es/uploaddoc/areas/1011/(14)%201475%20Organizaci%C3%B3n%20y%20mantenimiento%20de%20archivos%20municipales.pdf" TargetMode="External"/><Relationship Id="rId34" Type="http://schemas.openxmlformats.org/officeDocument/2006/relationships/hyperlink" Target="https://www.dipgra.es/uploaddoc/areas/1012/(1)%2021%20Servicios%20Sociales%20Comunitarios.pdf" TargetMode="External"/><Relationship Id="rId42" Type="http://schemas.openxmlformats.org/officeDocument/2006/relationships/hyperlink" Target="https://www.dipgra.es/uploaddoc/areas/1012/(9)%20261_Animacion%20Cultural.pdf" TargetMode="External"/><Relationship Id="rId47" Type="http://schemas.openxmlformats.org/officeDocument/2006/relationships/hyperlink" Target="https://www.dipgra.es/uploaddoc/areas/1012/(14)%20266_Cultura%20Tradicional.pdf" TargetMode="External"/><Relationship Id="rId50" Type="http://schemas.openxmlformats.org/officeDocument/2006/relationships/hyperlink" Target="https://www.dipgra.es/uploaddoc/areas/1012/(17)%20271%20Consumo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dipgra.es/uploaddoc/areas/182/(5)%20Resolucion%20aprobaci%C3%B3n%20programas%20firmad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pgra.es/uploaddoc/areas/1011/(9)%20139%20Itinerarios%20naturales%20no%20motorizados.pdf" TargetMode="External"/><Relationship Id="rId29" Type="http://schemas.openxmlformats.org/officeDocument/2006/relationships/hyperlink" Target="https://www.dipgra.es/uploaddoc/areas/1011/(22)%20163%20Red%20Mulhacen.pdf" TargetMode="External"/><Relationship Id="rId11" Type="http://schemas.openxmlformats.org/officeDocument/2006/relationships/hyperlink" Target="https://www.dipgra.es/uploaddoc/areas/1011/(3)%2013003%20Ciclo%20integral%20del%20agua%20urbana.pdf" TargetMode="External"/><Relationship Id="rId24" Type="http://schemas.openxmlformats.org/officeDocument/2006/relationships/hyperlink" Target="https://www.dipgra.es/uploaddoc/areas/1011/(17)%20152%20Asistencia%20y%20cooperaci%C3%B3n%20a%20la%20promoci%C3%B3n%20econ%C3%B3mica%20local.pdf" TargetMode="External"/><Relationship Id="rId32" Type="http://schemas.openxmlformats.org/officeDocument/2006/relationships/hyperlink" Target="https://www.dipgra.es/uploaddoc/areas/1011/(25)%20166%20Asistencia%20en%20Software%20de%20Gestion%20municipal.pdf" TargetMode="External"/><Relationship Id="rId37" Type="http://schemas.openxmlformats.org/officeDocument/2006/relationships/hyperlink" Target="https://www.dipgra.es/uploaddoc/areas/1012/(4)%20232%20Planes%20Municipales%20de%20Igualdad.pdf" TargetMode="External"/><Relationship Id="rId40" Type="http://schemas.openxmlformats.org/officeDocument/2006/relationships/hyperlink" Target="https://www.dipgra.es/uploaddoc/areas/1012/(7)%2025%20Deportes.pdf" TargetMode="External"/><Relationship Id="rId45" Type="http://schemas.openxmlformats.org/officeDocument/2006/relationships/hyperlink" Target="https://www.dipgra.es/uploaddoc/areas/1012/(12)%20264_Artes_Plasticas.pdf" TargetMode="External"/><Relationship Id="rId53" Type="http://schemas.openxmlformats.org/officeDocument/2006/relationships/hyperlink" Target="https://www.dipgra.es/uploaddoc/areas/1013/(4)%2034%20Patronato%20Garc%C3%ADa%20Lorca.pdf" TargetMode="External"/><Relationship Id="rId5" Type="http://schemas.openxmlformats.org/officeDocument/2006/relationships/hyperlink" Target="https://www.dipgra.es/uploaddoc/areas/180/(3)%20Responsables%20Programas%202020-2021.pdf" TargetMode="External"/><Relationship Id="rId10" Type="http://schemas.openxmlformats.org/officeDocument/2006/relationships/hyperlink" Target="https://www.dipgra.es/uploaddoc/areas/1011/(2)%2013%20Programas%20de%20Medio%20Ambiente.pdf" TargetMode="External"/><Relationship Id="rId19" Type="http://schemas.openxmlformats.org/officeDocument/2006/relationships/hyperlink" Target="https://www.dipgra.es/uploaddoc/areas/1011/(12)%20147%20Asistencia%20a%20municipios.pdf" TargetMode="External"/><Relationship Id="rId31" Type="http://schemas.openxmlformats.org/officeDocument/2006/relationships/hyperlink" Target="https://www.dipgra.es/uploaddoc/areas/1011/(24)%20165%20Servicios%20Basicos%20de%20Internet.pdf" TargetMode="External"/><Relationship Id="rId44" Type="http://schemas.openxmlformats.org/officeDocument/2006/relationships/hyperlink" Target="https://www.dipgra.es/uploaddoc/areas/1012/(11)%20263_Artes%20en%20vivo.pdf" TargetMode="External"/><Relationship Id="rId52" Type="http://schemas.openxmlformats.org/officeDocument/2006/relationships/hyperlink" Target="https://www.dipgra.es/uploaddoc/areas/1013/(2)%2033%20Turism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pgra.es/uploaddoc/areas/1011/(1)%2012%20Urbanismo%20e%20Informaci%C3%B3n%20del%20Territorio.pdf" TargetMode="External"/><Relationship Id="rId14" Type="http://schemas.openxmlformats.org/officeDocument/2006/relationships/hyperlink" Target="https://www.dipgra.es/uploaddoc/areas/1011/(6)%20132%20Sostenibilidad.pdf" TargetMode="External"/><Relationship Id="rId22" Type="http://schemas.openxmlformats.org/officeDocument/2006/relationships/hyperlink" Target="https://www.dipgra.es/uploaddoc/areas/1011/(15)%20150%20Fomento%20y%20Desarrollo%20Rural.pdf" TargetMode="External"/><Relationship Id="rId27" Type="http://schemas.openxmlformats.org/officeDocument/2006/relationships/hyperlink" Target="https://www.dipgra.es/uploaddoc/areas/1011/(20)%20158%20OTEA.pdf" TargetMode="External"/><Relationship Id="rId30" Type="http://schemas.openxmlformats.org/officeDocument/2006/relationships/hyperlink" Target="https://www.dipgra.es/uploaddoc/areas/1011/(23)%20164%20Asesoria%20Informatica%20a%20Municipios.pdf" TargetMode="External"/><Relationship Id="rId35" Type="http://schemas.openxmlformats.org/officeDocument/2006/relationships/hyperlink" Target="https://www.dipgra.es/uploaddoc/areas/1012/(2)%2022%20Prevenci%C3%B3n%20de%20Drogodependencias%20y%20Adicciones.pdf" TargetMode="External"/><Relationship Id="rId43" Type="http://schemas.openxmlformats.org/officeDocument/2006/relationships/hyperlink" Target="https://www.dipgra.es/uploaddoc/areas/1012/(10)%20262_Artes%20Audiovisuales.pdf" TargetMode="External"/><Relationship Id="rId48" Type="http://schemas.openxmlformats.org/officeDocument/2006/relationships/hyperlink" Target="https://www.dipgra.es/uploaddoc/areas/1012/(15)%20267_%20Archivos%20y%20bibliotecas%20municipales.pdf" TargetMode="External"/><Relationship Id="rId8" Type="http://schemas.openxmlformats.org/officeDocument/2006/relationships/hyperlink" Target="https://www.dipgra.es/uploaddoc/areas/182/(6a)%20Anexo%20I%20Normas%20generales.pdf" TargetMode="External"/><Relationship Id="rId51" Type="http://schemas.openxmlformats.org/officeDocument/2006/relationships/hyperlink" Target="https://www.dipgra.es/uploaddoc/areas/1013/(1)%2031%20visogs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ipgra.es/uploaddoc/areas/1011/(4)%2013004%20Control%20calidad%20ambiental.pdf" TargetMode="External"/><Relationship Id="rId17" Type="http://schemas.openxmlformats.org/officeDocument/2006/relationships/hyperlink" Target="https://www.dipgra.es/uploaddoc/areas/1011/(10)%20141%20Asistencias%20tecnicas%20municipales.pdf" TargetMode="External"/><Relationship Id="rId25" Type="http://schemas.openxmlformats.org/officeDocument/2006/relationships/hyperlink" Target="https://www.dipgra.es/uploaddoc/areas/1011/(18)%20153%20Formaci%C3%B3n%20para%20el%20Empleo.pdf" TargetMode="External"/><Relationship Id="rId33" Type="http://schemas.openxmlformats.org/officeDocument/2006/relationships/hyperlink" Target="https://www.dipgra.es/uploaddoc/areas/1011/(26)%20167%20Sede%20Electronica%20Municipal.pdf" TargetMode="External"/><Relationship Id="rId38" Type="http://schemas.openxmlformats.org/officeDocument/2006/relationships/hyperlink" Target="https://www.dipgra.es/uploaddoc/areas/1012/(5)%20236%20Proyectos%20y%20Programas%20por%20la%20Igualdad%20de%20G%C3%A9nero.pdf" TargetMode="External"/><Relationship Id="rId46" Type="http://schemas.openxmlformats.org/officeDocument/2006/relationships/hyperlink" Target="https://www.dipgra.es/uploaddoc/areas/1012/(13)%20265_Proyectos%20Culturales.pdf" TargetMode="External"/><Relationship Id="rId20" Type="http://schemas.openxmlformats.org/officeDocument/2006/relationships/hyperlink" Target="https://www.dipgra.es/uploaddoc/areas/1011/(13)%201474%20Transparencia.pdf" TargetMode="External"/><Relationship Id="rId41" Type="http://schemas.openxmlformats.org/officeDocument/2006/relationships/hyperlink" Target="https://www.dipgra.es/uploaddoc/areas/1012/(8)%2026%20Programas%20de%20Cultura%20y%20Memoria%20Hist%C3%B3rica%20y%20Democr%C3%A1tica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ipgra.es/uploaddoc/areas/182/(4)%20Cifras%20de%20poblaci%C3%B3n%202020-2021%20Actualizada%201%20enero%202018%20(%C3%BAltimo%20censo).pdf" TargetMode="External"/><Relationship Id="rId15" Type="http://schemas.openxmlformats.org/officeDocument/2006/relationships/hyperlink" Target="https://www.dipgra.es/uploaddoc/areas/1011/(7)%20134%20Salud%20p%C3%BAblica%20y%20fomento%20de%20la%20protecci%C3%B3n%20animal.pdf" TargetMode="External"/><Relationship Id="rId23" Type="http://schemas.openxmlformats.org/officeDocument/2006/relationships/hyperlink" Target="https://www.dipgra.es/uploaddoc/areas/1011/(16)%20151%20Oficina%20de%20Proyectos%20europeros%20para%20el%20desarrollo%20local.pdf" TargetMode="External"/><Relationship Id="rId28" Type="http://schemas.openxmlformats.org/officeDocument/2006/relationships/hyperlink" Target="https://www.dipgra.es/uploaddoc/areas/1011/(21)%20159%20Otros%20programas%20de%20empleo%20y%20desarrollo%20sostenible.pdf" TargetMode="External"/><Relationship Id="rId36" Type="http://schemas.openxmlformats.org/officeDocument/2006/relationships/hyperlink" Target="https://www.dipgra.es/uploaddoc/areas/1012/(3)%20230%20Programas%20para%20fomentar%20la%20Igualdad%20de%20g%C3%A9nero.pdf" TargetMode="External"/><Relationship Id="rId49" Type="http://schemas.openxmlformats.org/officeDocument/2006/relationships/hyperlink" Target="https://www.dipgra.es/uploaddoc/areas/1012/(16)%20269_Otros_programas_de_cultura%20y%20memoria%20hist%C3%B3rica%20y%20democr%C3%A1t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1645</Words>
  <Characters>19872</Characters>
  <Application>Microsoft Office Word</Application>
  <DocSecurity>0</DocSecurity>
  <Lines>165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POR SECTORES</vt:lpstr>
    </vt:vector>
  </TitlesOfParts>
  <Company>DIPUTACION PROVINCIAL DE GRANADA</Company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POR SECTORES</dc:title>
  <dc:subject/>
  <dc:creator>AM_MIGU</dc:creator>
  <cp:keywords/>
  <dc:description/>
  <cp:lastModifiedBy>MERLO MOLINA, MIGUEL</cp:lastModifiedBy>
  <cp:revision>54</cp:revision>
  <cp:lastPrinted>2019-09-10T11:50:00Z</cp:lastPrinted>
  <dcterms:created xsi:type="dcterms:W3CDTF">2019-07-31T11:32:00Z</dcterms:created>
  <dcterms:modified xsi:type="dcterms:W3CDTF">2019-09-27T07:36:00Z</dcterms:modified>
</cp:coreProperties>
</file>