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F5" w:rsidRPr="004828BE" w:rsidRDefault="00AC28F5" w:rsidP="00E06C2A">
      <w:pPr>
        <w:pStyle w:val="Ttulo5"/>
        <w:spacing w:line="288" w:lineRule="auto"/>
        <w:rPr>
          <w:rFonts w:ascii="Calibri" w:hAnsi="Calibri"/>
          <w:szCs w:val="24"/>
        </w:rPr>
      </w:pPr>
      <w:r w:rsidRPr="004828BE">
        <w:rPr>
          <w:rFonts w:ascii="Calibri" w:hAnsi="Calibri"/>
          <w:szCs w:val="24"/>
        </w:rPr>
        <w:t xml:space="preserve">232 </w:t>
      </w:r>
      <w:r w:rsidR="00DA17F2">
        <w:rPr>
          <w:rFonts w:ascii="Calibri" w:hAnsi="Calibri"/>
          <w:szCs w:val="24"/>
        </w:rPr>
        <w:t xml:space="preserve">DISEÑO </w:t>
      </w:r>
      <w:r w:rsidRPr="004828BE">
        <w:rPr>
          <w:rFonts w:ascii="Calibri" w:hAnsi="Calibri"/>
          <w:szCs w:val="24"/>
        </w:rPr>
        <w:t>PLANES</w:t>
      </w:r>
      <w:r w:rsidR="00BB2AEA" w:rsidRPr="004828BE">
        <w:rPr>
          <w:rFonts w:ascii="Calibri" w:hAnsi="Calibri"/>
          <w:szCs w:val="24"/>
        </w:rPr>
        <w:t xml:space="preserve"> </w:t>
      </w:r>
      <w:r w:rsidR="00AE64A8" w:rsidRPr="004828BE">
        <w:rPr>
          <w:rFonts w:ascii="Calibri" w:hAnsi="Calibri"/>
          <w:szCs w:val="24"/>
        </w:rPr>
        <w:t>MUNICIPALES</w:t>
      </w:r>
      <w:r w:rsidR="00AE64A8" w:rsidRPr="004828BE">
        <w:rPr>
          <w:rFonts w:ascii="Calibri" w:hAnsi="Calibri"/>
          <w:color w:val="0000FF"/>
          <w:szCs w:val="24"/>
        </w:rPr>
        <w:t xml:space="preserve"> </w:t>
      </w:r>
      <w:r w:rsidRPr="004828BE">
        <w:rPr>
          <w:rFonts w:ascii="Calibri" w:hAnsi="Calibri"/>
          <w:szCs w:val="24"/>
        </w:rPr>
        <w:t>DE IGUALDAD</w:t>
      </w:r>
      <w:r w:rsidR="00DA17F2">
        <w:rPr>
          <w:rFonts w:ascii="Calibri" w:hAnsi="Calibri"/>
          <w:szCs w:val="24"/>
        </w:rPr>
        <w:t xml:space="preserve"> </w:t>
      </w:r>
      <w:r w:rsidR="00DA17F2" w:rsidRPr="00DA17F2">
        <w:rPr>
          <w:rFonts w:ascii="Calibri" w:hAnsi="Calibri"/>
          <w:szCs w:val="24"/>
        </w:rPr>
        <w:t>DE GÉNERO</w:t>
      </w:r>
    </w:p>
    <w:p w:rsidR="00AC28F5" w:rsidRDefault="00AC28F5" w:rsidP="00E06C2A">
      <w:pPr>
        <w:spacing w:line="288" w:lineRule="auto"/>
        <w:rPr>
          <w:rFonts w:ascii="Calibri" w:hAnsi="Calibri"/>
          <w:sz w:val="22"/>
          <w:szCs w:val="22"/>
        </w:rPr>
      </w:pPr>
    </w:p>
    <w:p w:rsidR="00A04336" w:rsidRPr="004828BE" w:rsidRDefault="00A04336" w:rsidP="00E06C2A">
      <w:pPr>
        <w:spacing w:line="288" w:lineRule="auto"/>
        <w:rPr>
          <w:rFonts w:ascii="Calibri" w:hAnsi="Calibri"/>
          <w:sz w:val="22"/>
          <w:szCs w:val="22"/>
        </w:rPr>
      </w:pPr>
    </w:p>
    <w:p w:rsidR="00AC28F5" w:rsidRPr="004828BE" w:rsidRDefault="00AC28F5" w:rsidP="00E47480">
      <w:pPr>
        <w:pStyle w:val="Ttulo7"/>
        <w:numPr>
          <w:ilvl w:val="0"/>
          <w:numId w:val="21"/>
        </w:numPr>
        <w:tabs>
          <w:tab w:val="clear" w:pos="720"/>
          <w:tab w:val="left" w:pos="284"/>
        </w:tabs>
        <w:spacing w:line="288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OBJETO</w:t>
      </w:r>
    </w:p>
    <w:p w:rsidR="00862A5A" w:rsidRPr="004828BE" w:rsidRDefault="00862A5A" w:rsidP="00E06C2A">
      <w:pPr>
        <w:spacing w:line="288" w:lineRule="auto"/>
        <w:rPr>
          <w:rFonts w:ascii="Calibri" w:hAnsi="Calibri"/>
          <w:sz w:val="22"/>
          <w:szCs w:val="22"/>
        </w:rPr>
      </w:pPr>
    </w:p>
    <w:p w:rsidR="008C2F83" w:rsidRPr="004828BE" w:rsidRDefault="00E06C2A" w:rsidP="00E47480">
      <w:pPr>
        <w:numPr>
          <w:ilvl w:val="0"/>
          <w:numId w:val="26"/>
        </w:numPr>
        <w:spacing w:line="288" w:lineRule="auto"/>
        <w:ind w:left="709" w:hanging="283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R</w:t>
      </w:r>
      <w:r w:rsidR="00862A5A" w:rsidRPr="004828BE">
        <w:rPr>
          <w:rFonts w:ascii="Calibri" w:hAnsi="Calibri"/>
          <w:sz w:val="22"/>
          <w:szCs w:val="22"/>
        </w:rPr>
        <w:t>edactar un Plan de Igualdad Munic</w:t>
      </w:r>
      <w:r w:rsidR="002830E0" w:rsidRPr="004828BE">
        <w:rPr>
          <w:rFonts w:ascii="Calibri" w:hAnsi="Calibri"/>
          <w:sz w:val="22"/>
          <w:szCs w:val="22"/>
        </w:rPr>
        <w:t>ipal</w:t>
      </w:r>
      <w:r w:rsidR="00D544C4" w:rsidRPr="004828BE">
        <w:rPr>
          <w:rFonts w:ascii="Calibri" w:hAnsi="Calibri"/>
          <w:sz w:val="22"/>
          <w:szCs w:val="22"/>
        </w:rPr>
        <w:t>.</w:t>
      </w:r>
    </w:p>
    <w:p w:rsidR="00AC28F5" w:rsidRPr="004828BE" w:rsidRDefault="009E4D6C" w:rsidP="00E47480">
      <w:pPr>
        <w:pStyle w:val="Textoindependiente"/>
        <w:numPr>
          <w:ilvl w:val="1"/>
          <w:numId w:val="21"/>
        </w:numPr>
        <w:tabs>
          <w:tab w:val="clear" w:pos="1440"/>
        </w:tabs>
        <w:spacing w:line="288" w:lineRule="auto"/>
        <w:ind w:left="709" w:hanging="283"/>
        <w:rPr>
          <w:rFonts w:ascii="Calibri" w:hAnsi="Calibri"/>
          <w:color w:val="000000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Conocer la realidad de</w:t>
      </w:r>
      <w:r w:rsidR="002C5C1C" w:rsidRPr="004828BE">
        <w:rPr>
          <w:rFonts w:ascii="Calibri" w:hAnsi="Calibri"/>
          <w:sz w:val="22"/>
          <w:szCs w:val="22"/>
        </w:rPr>
        <w:t>l municipio</w:t>
      </w:r>
      <w:r w:rsidRPr="004828BE">
        <w:rPr>
          <w:rFonts w:ascii="Calibri" w:hAnsi="Calibri"/>
          <w:sz w:val="22"/>
          <w:szCs w:val="22"/>
        </w:rPr>
        <w:t xml:space="preserve"> aplicando un enfoque de género.</w:t>
      </w:r>
    </w:p>
    <w:p w:rsidR="00AC28F5" w:rsidRPr="004828BE" w:rsidRDefault="00284BBD" w:rsidP="00E47480">
      <w:pPr>
        <w:pStyle w:val="Textoindependiente"/>
        <w:numPr>
          <w:ilvl w:val="0"/>
          <w:numId w:val="15"/>
        </w:numPr>
        <w:tabs>
          <w:tab w:val="clear" w:pos="360"/>
        </w:tabs>
        <w:spacing w:line="288" w:lineRule="auto"/>
        <w:ind w:left="709" w:hanging="283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Planificar</w:t>
      </w:r>
      <w:r w:rsidRPr="004828BE">
        <w:rPr>
          <w:rFonts w:ascii="Calibri" w:hAnsi="Calibri"/>
          <w:color w:val="0000FF"/>
          <w:sz w:val="22"/>
          <w:szCs w:val="22"/>
        </w:rPr>
        <w:t xml:space="preserve"> </w:t>
      </w:r>
      <w:r w:rsidR="00AC28F5" w:rsidRPr="004828BE">
        <w:rPr>
          <w:rFonts w:ascii="Calibri" w:hAnsi="Calibri"/>
          <w:sz w:val="22"/>
          <w:szCs w:val="22"/>
        </w:rPr>
        <w:t>un conjunto ordenado de</w:t>
      </w:r>
      <w:r w:rsidRPr="004828BE">
        <w:rPr>
          <w:rFonts w:ascii="Calibri" w:hAnsi="Calibri"/>
          <w:sz w:val="22"/>
          <w:szCs w:val="22"/>
        </w:rPr>
        <w:t xml:space="preserve"> objetivos y</w:t>
      </w:r>
      <w:r w:rsidR="00AC28F5" w:rsidRPr="004828BE">
        <w:rPr>
          <w:rFonts w:ascii="Calibri" w:hAnsi="Calibri"/>
          <w:sz w:val="22"/>
          <w:szCs w:val="22"/>
        </w:rPr>
        <w:t xml:space="preserve"> medidas, adoptadas después de realizar un diagnóstico </w:t>
      </w:r>
      <w:r w:rsidR="00AF1B7F" w:rsidRPr="004828BE">
        <w:rPr>
          <w:rFonts w:ascii="Calibri" w:hAnsi="Calibri"/>
          <w:sz w:val="22"/>
          <w:szCs w:val="22"/>
        </w:rPr>
        <w:t>municipal</w:t>
      </w:r>
      <w:r w:rsidR="00AC28F5" w:rsidRPr="004828BE">
        <w:rPr>
          <w:rFonts w:ascii="Calibri" w:hAnsi="Calibri"/>
          <w:sz w:val="22"/>
          <w:szCs w:val="22"/>
        </w:rPr>
        <w:t xml:space="preserve">, tendentes a alcanzar la igualdad de trato y de oportunidades entre mujeres y hombres, y a eliminar la discriminación por razón de sexo. </w:t>
      </w:r>
    </w:p>
    <w:p w:rsidR="00AC28F5" w:rsidRPr="004828BE" w:rsidRDefault="00AC28F5" w:rsidP="00E47480">
      <w:pPr>
        <w:pStyle w:val="Textoindependiente"/>
        <w:numPr>
          <w:ilvl w:val="0"/>
          <w:numId w:val="15"/>
        </w:numPr>
        <w:tabs>
          <w:tab w:val="clear" w:pos="360"/>
        </w:tabs>
        <w:spacing w:line="288" w:lineRule="auto"/>
        <w:ind w:left="709" w:hanging="283"/>
        <w:rPr>
          <w:rFonts w:ascii="Calibri" w:hAnsi="Calibri" w:cs="Arial"/>
          <w:color w:val="000000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 xml:space="preserve">Integrar la perspectiva de género en las políticas locales que se desarrollen en los municipios, aplicando las directrices </w:t>
      </w:r>
      <w:smartTag w:uri="urn:schemas-microsoft-com:office:smarttags" w:element="PersonName">
        <w:r w:rsidRPr="004828BE">
          <w:rPr>
            <w:rFonts w:ascii="Calibri" w:hAnsi="Calibri"/>
            <w:sz w:val="22"/>
            <w:szCs w:val="22"/>
          </w:rPr>
          <w:t>mar</w:t>
        </w:r>
      </w:smartTag>
      <w:r w:rsidRPr="004828BE">
        <w:rPr>
          <w:rFonts w:ascii="Calibri" w:hAnsi="Calibri"/>
          <w:sz w:val="22"/>
          <w:szCs w:val="22"/>
        </w:rPr>
        <w:t xml:space="preserve">cadas por </w:t>
      </w:r>
      <w:smartTag w:uri="urn:schemas-microsoft-com:office:smarttags" w:element="PersonName">
        <w:smartTagPr>
          <w:attr w:name="ProductID" w:val="la Ley Org￡nica"/>
        </w:smartTagPr>
        <w:r w:rsidRPr="004828BE">
          <w:rPr>
            <w:rFonts w:ascii="Calibri" w:hAnsi="Calibri"/>
            <w:sz w:val="22"/>
            <w:szCs w:val="22"/>
          </w:rPr>
          <w:t>la Ley Orgánica</w:t>
        </w:r>
      </w:smartTag>
      <w:r w:rsidRPr="004828BE">
        <w:rPr>
          <w:rFonts w:ascii="Calibri" w:hAnsi="Calibri"/>
          <w:sz w:val="22"/>
          <w:szCs w:val="22"/>
        </w:rPr>
        <w:t xml:space="preserve"> 3/2007</w:t>
      </w:r>
      <w:r w:rsidR="000A4869" w:rsidRPr="004828BE">
        <w:rPr>
          <w:rFonts w:ascii="Calibri" w:hAnsi="Calibri"/>
          <w:sz w:val="22"/>
          <w:szCs w:val="22"/>
        </w:rPr>
        <w:t>, de 22 de m</w:t>
      </w:r>
      <w:r w:rsidRPr="004828BE">
        <w:rPr>
          <w:rFonts w:ascii="Calibri" w:hAnsi="Calibri"/>
          <w:sz w:val="22"/>
          <w:szCs w:val="22"/>
        </w:rPr>
        <w:t>arzo para la igualdad efectiva de mujeres y hombres</w:t>
      </w:r>
      <w:r w:rsidR="002B1A43" w:rsidRPr="004828BE">
        <w:rPr>
          <w:rFonts w:ascii="Calibri" w:hAnsi="Calibri"/>
          <w:sz w:val="22"/>
          <w:szCs w:val="22"/>
        </w:rPr>
        <w:t xml:space="preserve"> </w:t>
      </w:r>
      <w:r w:rsidR="002B1A43" w:rsidRPr="004828BE">
        <w:rPr>
          <w:rFonts w:ascii="Calibri" w:hAnsi="Calibri"/>
          <w:color w:val="000000"/>
          <w:sz w:val="22"/>
          <w:szCs w:val="22"/>
        </w:rPr>
        <w:t xml:space="preserve">y </w:t>
      </w:r>
      <w:smartTag w:uri="urn:schemas-microsoft-com:office:smarttags" w:element="PersonName">
        <w:smartTagPr>
          <w:attr w:name="ProductID" w:val="la Ley"/>
        </w:smartTagPr>
        <w:r w:rsidR="002B1A43" w:rsidRPr="004828BE">
          <w:rPr>
            <w:rFonts w:ascii="Calibri" w:hAnsi="Calibri"/>
            <w:color w:val="000000"/>
            <w:sz w:val="22"/>
            <w:szCs w:val="22"/>
          </w:rPr>
          <w:t>la Ley</w:t>
        </w:r>
      </w:smartTag>
      <w:r w:rsidR="002B1A43" w:rsidRPr="004828BE">
        <w:rPr>
          <w:rFonts w:ascii="Calibri" w:hAnsi="Calibri"/>
          <w:color w:val="000000"/>
          <w:sz w:val="22"/>
          <w:szCs w:val="22"/>
        </w:rPr>
        <w:t xml:space="preserve"> 12/2007 para la promoción de la igualdad de género en Andalucía</w:t>
      </w:r>
      <w:r w:rsidRPr="004828BE">
        <w:rPr>
          <w:rFonts w:ascii="Calibri" w:hAnsi="Calibri"/>
          <w:color w:val="000000"/>
          <w:sz w:val="22"/>
          <w:szCs w:val="22"/>
        </w:rPr>
        <w:t xml:space="preserve">. </w:t>
      </w:r>
    </w:p>
    <w:p w:rsidR="00F5171D" w:rsidRPr="004828BE" w:rsidRDefault="00F5171D" w:rsidP="00E47480">
      <w:pPr>
        <w:pStyle w:val="Textoindependiente"/>
        <w:numPr>
          <w:ilvl w:val="0"/>
          <w:numId w:val="15"/>
        </w:numPr>
        <w:tabs>
          <w:tab w:val="clear" w:pos="360"/>
        </w:tabs>
        <w:spacing w:line="288" w:lineRule="auto"/>
        <w:ind w:left="709" w:hanging="283"/>
        <w:rPr>
          <w:rFonts w:ascii="Calibri" w:hAnsi="Calibri" w:cs="Arial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 xml:space="preserve">Facilitar herramientas y recursos para implementar medidas de igualdad y desarrollar políticas de género. </w:t>
      </w:r>
    </w:p>
    <w:p w:rsidR="00AC28F5" w:rsidRPr="004828BE" w:rsidRDefault="00AC28F5" w:rsidP="00E47480">
      <w:pPr>
        <w:numPr>
          <w:ilvl w:val="0"/>
          <w:numId w:val="15"/>
        </w:numPr>
        <w:tabs>
          <w:tab w:val="clear" w:pos="360"/>
        </w:tabs>
        <w:spacing w:line="288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 xml:space="preserve">Evaluar el trabajo que se desarrolla en </w:t>
      </w:r>
      <w:r w:rsidR="00AF1B7F" w:rsidRPr="004828BE">
        <w:rPr>
          <w:rFonts w:ascii="Calibri" w:hAnsi="Calibri"/>
          <w:sz w:val="22"/>
          <w:szCs w:val="22"/>
        </w:rPr>
        <w:t>el municipio</w:t>
      </w:r>
      <w:r w:rsidRPr="004828BE">
        <w:rPr>
          <w:rFonts w:ascii="Calibri" w:hAnsi="Calibri"/>
          <w:sz w:val="22"/>
          <w:szCs w:val="22"/>
        </w:rPr>
        <w:t xml:space="preserve"> en materia de iguald</w:t>
      </w:r>
      <w:r w:rsidR="00B917BE" w:rsidRPr="004828BE">
        <w:rPr>
          <w:rFonts w:ascii="Calibri" w:hAnsi="Calibri"/>
          <w:sz w:val="22"/>
          <w:szCs w:val="22"/>
        </w:rPr>
        <w:t xml:space="preserve">ad de oportunidades y de trato </w:t>
      </w:r>
      <w:r w:rsidRPr="004828BE">
        <w:rPr>
          <w:rFonts w:ascii="Calibri" w:hAnsi="Calibri"/>
          <w:sz w:val="22"/>
          <w:szCs w:val="22"/>
        </w:rPr>
        <w:t>para conocer el impacto de género de las actuac</w:t>
      </w:r>
      <w:r w:rsidR="003A77D7" w:rsidRPr="004828BE">
        <w:rPr>
          <w:rFonts w:ascii="Calibri" w:hAnsi="Calibri"/>
          <w:sz w:val="22"/>
          <w:szCs w:val="22"/>
        </w:rPr>
        <w:t>iones y programas implementados</w:t>
      </w:r>
      <w:r w:rsidRPr="004828BE">
        <w:rPr>
          <w:rFonts w:ascii="Calibri" w:hAnsi="Calibri"/>
          <w:sz w:val="22"/>
          <w:szCs w:val="22"/>
        </w:rPr>
        <w:t xml:space="preserve"> y los cambios que se producen en las relaciones de género.</w:t>
      </w:r>
    </w:p>
    <w:p w:rsidR="00AC28F5" w:rsidRPr="004828BE" w:rsidRDefault="008C2F83" w:rsidP="00E47480">
      <w:pPr>
        <w:spacing w:line="288" w:lineRule="auto"/>
        <w:ind w:left="282"/>
        <w:jc w:val="both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 xml:space="preserve"> </w:t>
      </w:r>
    </w:p>
    <w:p w:rsidR="00AC28F5" w:rsidRPr="004828BE" w:rsidRDefault="00AC28F5" w:rsidP="00E06C2A">
      <w:pPr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4828BE">
        <w:rPr>
          <w:rFonts w:ascii="Calibri" w:hAnsi="Calibri"/>
          <w:b/>
          <w:bCs/>
          <w:sz w:val="22"/>
          <w:szCs w:val="22"/>
        </w:rPr>
        <w:t>2. DESCRIPCIÓN DE ACTIVIDADES</w:t>
      </w:r>
    </w:p>
    <w:p w:rsidR="00963340" w:rsidRPr="004828BE" w:rsidRDefault="00963340" w:rsidP="00E06C2A">
      <w:pPr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AC28F5" w:rsidRPr="004828BE" w:rsidRDefault="00AC28F5" w:rsidP="00E06C2A">
      <w:pPr>
        <w:pStyle w:val="Ttulo3"/>
        <w:spacing w:line="288" w:lineRule="auto"/>
        <w:ind w:right="-1"/>
        <w:rPr>
          <w:rFonts w:ascii="Calibri" w:hAnsi="Calibri"/>
          <w:b/>
          <w:bCs/>
          <w:iCs/>
          <w:sz w:val="22"/>
          <w:szCs w:val="22"/>
        </w:rPr>
      </w:pPr>
      <w:r w:rsidRPr="004828BE">
        <w:rPr>
          <w:rFonts w:ascii="Calibri" w:hAnsi="Calibri"/>
          <w:b/>
          <w:bCs/>
          <w:iCs/>
          <w:sz w:val="22"/>
          <w:szCs w:val="22"/>
        </w:rPr>
        <w:t xml:space="preserve">2323 </w:t>
      </w:r>
      <w:r w:rsidR="007132A8" w:rsidRPr="004828BE">
        <w:rPr>
          <w:rFonts w:ascii="Calibri" w:hAnsi="Calibri"/>
          <w:b/>
          <w:bCs/>
          <w:iCs/>
          <w:sz w:val="22"/>
          <w:szCs w:val="22"/>
        </w:rPr>
        <w:t xml:space="preserve">Diseño </w:t>
      </w:r>
      <w:r w:rsidR="00960931" w:rsidRPr="004828BE">
        <w:rPr>
          <w:rFonts w:ascii="Calibri" w:hAnsi="Calibri"/>
          <w:b/>
          <w:bCs/>
          <w:iCs/>
          <w:sz w:val="22"/>
          <w:szCs w:val="22"/>
        </w:rPr>
        <w:t xml:space="preserve">de </w:t>
      </w:r>
      <w:r w:rsidR="007132A8" w:rsidRPr="004828BE">
        <w:rPr>
          <w:rFonts w:ascii="Calibri" w:hAnsi="Calibri"/>
          <w:b/>
          <w:bCs/>
          <w:iCs/>
          <w:sz w:val="22"/>
          <w:szCs w:val="22"/>
        </w:rPr>
        <w:t>Planes Municipales de Igualdad</w:t>
      </w:r>
      <w:r w:rsidR="00D2582E" w:rsidRPr="004828BE">
        <w:rPr>
          <w:rFonts w:ascii="Calibri" w:hAnsi="Calibri"/>
          <w:b/>
          <w:bCs/>
          <w:iCs/>
          <w:sz w:val="22"/>
          <w:szCs w:val="22"/>
        </w:rPr>
        <w:t>:</w:t>
      </w:r>
      <w:r w:rsidR="0050293F" w:rsidRPr="004828BE">
        <w:rPr>
          <w:rFonts w:ascii="Calibri" w:hAnsi="Calibri"/>
          <w:b/>
          <w:bCs/>
          <w:iCs/>
          <w:sz w:val="22"/>
          <w:szCs w:val="22"/>
        </w:rPr>
        <w:t xml:space="preserve"> </w:t>
      </w:r>
      <w:proofErr w:type="spellStart"/>
      <w:r w:rsidR="007132A8" w:rsidRPr="004828BE">
        <w:rPr>
          <w:rFonts w:ascii="Calibri" w:hAnsi="Calibri"/>
          <w:b/>
          <w:bCs/>
          <w:iCs/>
          <w:sz w:val="22"/>
          <w:szCs w:val="22"/>
        </w:rPr>
        <w:t>T</w:t>
      </w:r>
      <w:r w:rsidR="007132A8" w:rsidRPr="004828BE">
        <w:rPr>
          <w:rFonts w:ascii="Calibri" w:hAnsi="Calibri"/>
          <w:b/>
          <w:bCs/>
          <w:iCs/>
          <w:color w:val="000000"/>
          <w:sz w:val="22"/>
          <w:szCs w:val="22"/>
        </w:rPr>
        <w:t>ransversalizar</w:t>
      </w:r>
      <w:proofErr w:type="spellEnd"/>
      <w:r w:rsidR="007132A8" w:rsidRPr="004828BE">
        <w:rPr>
          <w:rFonts w:ascii="Calibri" w:hAnsi="Calibri"/>
          <w:b/>
          <w:bCs/>
          <w:iCs/>
          <w:color w:val="000000"/>
          <w:sz w:val="22"/>
          <w:szCs w:val="22"/>
        </w:rPr>
        <w:t xml:space="preserve"> la </w:t>
      </w:r>
      <w:r w:rsidR="00036D43">
        <w:rPr>
          <w:rFonts w:ascii="Calibri" w:hAnsi="Calibri"/>
          <w:b/>
          <w:bCs/>
          <w:iCs/>
          <w:color w:val="000000"/>
          <w:sz w:val="22"/>
          <w:szCs w:val="22"/>
        </w:rPr>
        <w:t>p</w:t>
      </w:r>
      <w:r w:rsidR="007132A8" w:rsidRPr="004828BE">
        <w:rPr>
          <w:rFonts w:ascii="Calibri" w:hAnsi="Calibri"/>
          <w:b/>
          <w:bCs/>
          <w:iCs/>
          <w:color w:val="000000"/>
          <w:sz w:val="22"/>
          <w:szCs w:val="22"/>
        </w:rPr>
        <w:t xml:space="preserve">erspectiva de </w:t>
      </w:r>
      <w:r w:rsidR="00036D43">
        <w:rPr>
          <w:rFonts w:ascii="Calibri" w:hAnsi="Calibri"/>
          <w:b/>
          <w:bCs/>
          <w:iCs/>
          <w:color w:val="000000"/>
          <w:sz w:val="22"/>
          <w:szCs w:val="22"/>
        </w:rPr>
        <w:t>g</w:t>
      </w:r>
      <w:r w:rsidR="007132A8" w:rsidRPr="004828BE">
        <w:rPr>
          <w:rFonts w:ascii="Calibri" w:hAnsi="Calibri"/>
          <w:b/>
          <w:bCs/>
          <w:iCs/>
          <w:color w:val="000000"/>
          <w:sz w:val="22"/>
          <w:szCs w:val="22"/>
        </w:rPr>
        <w:t>énero</w:t>
      </w:r>
      <w:r w:rsidR="00D26BB0" w:rsidRPr="004828BE">
        <w:rPr>
          <w:rFonts w:ascii="Calibri" w:hAnsi="Calibri"/>
          <w:b/>
          <w:bCs/>
          <w:iCs/>
          <w:color w:val="000000"/>
          <w:sz w:val="22"/>
          <w:szCs w:val="22"/>
        </w:rPr>
        <w:t>.</w:t>
      </w:r>
    </w:p>
    <w:p w:rsidR="00AC28F5" w:rsidRPr="004828BE" w:rsidRDefault="00AC28F5" w:rsidP="00E06C2A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:rsidR="0050293F" w:rsidRPr="004828BE" w:rsidRDefault="00AC28F5" w:rsidP="00E06C2A">
      <w:pPr>
        <w:pStyle w:val="Textoindependiente"/>
        <w:spacing w:line="288" w:lineRule="auto"/>
        <w:ind w:firstLine="426"/>
        <w:rPr>
          <w:rFonts w:ascii="Calibri" w:hAnsi="Calibri"/>
          <w:color w:val="000000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 xml:space="preserve">Asesoramiento técnico y apoyo económico para el diseño de un Plan Municipal de </w:t>
      </w:r>
      <w:smartTag w:uri="urn:schemas-microsoft-com:office:smarttags" w:element="PersonName">
        <w:r w:rsidRPr="004828BE">
          <w:rPr>
            <w:rFonts w:ascii="Calibri" w:hAnsi="Calibri"/>
            <w:sz w:val="22"/>
            <w:szCs w:val="22"/>
          </w:rPr>
          <w:t>Igualdad</w:t>
        </w:r>
      </w:smartTag>
      <w:r w:rsidRPr="004828BE">
        <w:rPr>
          <w:rFonts w:ascii="Calibri" w:hAnsi="Calibri"/>
          <w:sz w:val="22"/>
          <w:szCs w:val="22"/>
        </w:rPr>
        <w:t xml:space="preserve"> de Oportunidades. </w:t>
      </w:r>
      <w:r w:rsidR="00B917BE" w:rsidRPr="004828BE">
        <w:rPr>
          <w:rFonts w:ascii="Calibri" w:hAnsi="Calibri"/>
          <w:color w:val="000000"/>
          <w:sz w:val="22"/>
          <w:szCs w:val="22"/>
        </w:rPr>
        <w:t>El objetivo es impl</w:t>
      </w:r>
      <w:r w:rsidR="000A4869" w:rsidRPr="004828BE">
        <w:rPr>
          <w:rFonts w:ascii="Calibri" w:hAnsi="Calibri"/>
          <w:color w:val="000000"/>
          <w:sz w:val="22"/>
          <w:szCs w:val="22"/>
        </w:rPr>
        <w:t>antar</w:t>
      </w:r>
      <w:r w:rsidR="00B917BE" w:rsidRPr="004828BE">
        <w:rPr>
          <w:rFonts w:ascii="Calibri" w:hAnsi="Calibri"/>
          <w:color w:val="000000"/>
          <w:sz w:val="22"/>
          <w:szCs w:val="22"/>
        </w:rPr>
        <w:t xml:space="preserve"> políticas integradas de género por lo que </w:t>
      </w:r>
      <w:r w:rsidR="00A67F7A" w:rsidRPr="004828BE">
        <w:rPr>
          <w:rFonts w:ascii="Calibri" w:hAnsi="Calibri"/>
          <w:color w:val="000000"/>
          <w:sz w:val="22"/>
          <w:szCs w:val="22"/>
        </w:rPr>
        <w:t>se pretende redacta</w:t>
      </w:r>
      <w:r w:rsidR="00755FC0" w:rsidRPr="004828BE">
        <w:rPr>
          <w:rFonts w:ascii="Calibri" w:hAnsi="Calibri"/>
          <w:color w:val="000000"/>
          <w:sz w:val="22"/>
          <w:szCs w:val="22"/>
        </w:rPr>
        <w:t>r</w:t>
      </w:r>
      <w:r w:rsidR="00A67F7A" w:rsidRPr="004828BE">
        <w:rPr>
          <w:rFonts w:ascii="Calibri" w:hAnsi="Calibri"/>
          <w:color w:val="000000"/>
          <w:sz w:val="22"/>
          <w:szCs w:val="22"/>
        </w:rPr>
        <w:t xml:space="preserve"> un </w:t>
      </w:r>
      <w:r w:rsidR="00B917BE" w:rsidRPr="004828BE">
        <w:rPr>
          <w:rFonts w:ascii="Calibri" w:hAnsi="Calibri"/>
          <w:color w:val="000000"/>
          <w:sz w:val="22"/>
          <w:szCs w:val="22"/>
        </w:rPr>
        <w:t xml:space="preserve">plan de </w:t>
      </w:r>
      <w:r w:rsidR="00DA7441" w:rsidRPr="004828BE">
        <w:rPr>
          <w:rFonts w:ascii="Calibri" w:hAnsi="Calibri"/>
          <w:color w:val="000000"/>
          <w:sz w:val="22"/>
          <w:szCs w:val="22"/>
        </w:rPr>
        <w:t>igualdad, siempre</w:t>
      </w:r>
      <w:r w:rsidR="00B917BE" w:rsidRPr="004828BE">
        <w:rPr>
          <w:rFonts w:ascii="Calibri" w:hAnsi="Calibri"/>
          <w:color w:val="000000"/>
          <w:sz w:val="22"/>
          <w:szCs w:val="22"/>
        </w:rPr>
        <w:t xml:space="preserve"> ten</w:t>
      </w:r>
      <w:r w:rsidR="00951D46" w:rsidRPr="004828BE">
        <w:rPr>
          <w:rFonts w:ascii="Calibri" w:hAnsi="Calibri"/>
          <w:color w:val="000000"/>
          <w:sz w:val="22"/>
          <w:szCs w:val="22"/>
        </w:rPr>
        <w:t>iendo</w:t>
      </w:r>
      <w:r w:rsidR="00B917BE" w:rsidRPr="004828BE">
        <w:rPr>
          <w:rFonts w:ascii="Calibri" w:hAnsi="Calibri"/>
          <w:color w:val="000000"/>
          <w:sz w:val="22"/>
          <w:szCs w:val="22"/>
        </w:rPr>
        <w:t xml:space="preserve"> en cuenta la realidad municipal y el grado de desarrollo de las políticas de igualdad en </w:t>
      </w:r>
      <w:r w:rsidR="00E943F8" w:rsidRPr="004828BE">
        <w:rPr>
          <w:rFonts w:ascii="Calibri" w:hAnsi="Calibri"/>
          <w:color w:val="000000"/>
          <w:sz w:val="22"/>
          <w:szCs w:val="22"/>
        </w:rPr>
        <w:t>dicho</w:t>
      </w:r>
      <w:r w:rsidR="00B917BE" w:rsidRPr="004828BE">
        <w:rPr>
          <w:rFonts w:ascii="Calibri" w:hAnsi="Calibri"/>
          <w:color w:val="000000"/>
          <w:sz w:val="22"/>
          <w:szCs w:val="22"/>
        </w:rPr>
        <w:t xml:space="preserve"> municipio. </w:t>
      </w:r>
    </w:p>
    <w:p w:rsidR="00E47480" w:rsidRDefault="00E47480" w:rsidP="00E06C2A">
      <w:pPr>
        <w:pStyle w:val="Textoindependiente"/>
        <w:spacing w:line="288" w:lineRule="auto"/>
        <w:ind w:firstLine="426"/>
        <w:rPr>
          <w:rFonts w:ascii="Calibri" w:hAnsi="Calibri"/>
          <w:color w:val="000000"/>
          <w:sz w:val="22"/>
          <w:szCs w:val="22"/>
        </w:rPr>
      </w:pPr>
    </w:p>
    <w:p w:rsidR="00AC28F5" w:rsidRPr="004828BE" w:rsidRDefault="00AC28F5" w:rsidP="00E06C2A">
      <w:pPr>
        <w:pStyle w:val="Textoindependiente"/>
        <w:spacing w:line="288" w:lineRule="auto"/>
        <w:ind w:firstLine="426"/>
        <w:rPr>
          <w:rFonts w:ascii="Calibri" w:hAnsi="Calibri"/>
          <w:color w:val="000000"/>
          <w:sz w:val="22"/>
          <w:szCs w:val="22"/>
        </w:rPr>
      </w:pPr>
      <w:r w:rsidRPr="004828BE">
        <w:rPr>
          <w:rFonts w:ascii="Calibri" w:hAnsi="Calibri"/>
          <w:color w:val="000000"/>
          <w:sz w:val="22"/>
          <w:szCs w:val="22"/>
        </w:rPr>
        <w:t xml:space="preserve">El diseño del Plan </w:t>
      </w:r>
      <w:r w:rsidR="00B917BE" w:rsidRPr="004828BE">
        <w:rPr>
          <w:rFonts w:ascii="Calibri" w:hAnsi="Calibri"/>
          <w:color w:val="000000"/>
          <w:sz w:val="22"/>
          <w:szCs w:val="22"/>
        </w:rPr>
        <w:t xml:space="preserve">se realizará mediante un proceso participativo y consensuado </w:t>
      </w:r>
      <w:r w:rsidR="0050293F" w:rsidRPr="004828BE">
        <w:rPr>
          <w:rFonts w:ascii="Calibri" w:hAnsi="Calibri"/>
          <w:color w:val="000000"/>
          <w:sz w:val="22"/>
          <w:szCs w:val="22"/>
        </w:rPr>
        <w:t xml:space="preserve">y </w:t>
      </w:r>
      <w:r w:rsidR="00A67F7A" w:rsidRPr="004828BE">
        <w:rPr>
          <w:rFonts w:ascii="Calibri" w:hAnsi="Calibri"/>
          <w:color w:val="000000"/>
          <w:sz w:val="22"/>
          <w:szCs w:val="22"/>
        </w:rPr>
        <w:t>las</w:t>
      </w:r>
      <w:r w:rsidR="0050293F" w:rsidRPr="004828BE">
        <w:rPr>
          <w:rFonts w:ascii="Calibri" w:hAnsi="Calibri"/>
          <w:color w:val="000000"/>
          <w:sz w:val="22"/>
          <w:szCs w:val="22"/>
        </w:rPr>
        <w:t xml:space="preserve"> </w:t>
      </w:r>
      <w:r w:rsidRPr="004828BE">
        <w:rPr>
          <w:rFonts w:ascii="Calibri" w:hAnsi="Calibri"/>
          <w:color w:val="000000"/>
          <w:sz w:val="22"/>
          <w:szCs w:val="22"/>
        </w:rPr>
        <w:t xml:space="preserve">fases de trabajo que se </w:t>
      </w:r>
      <w:r w:rsidR="00A67F7A" w:rsidRPr="004828BE">
        <w:rPr>
          <w:rFonts w:ascii="Calibri" w:hAnsi="Calibri"/>
          <w:color w:val="000000"/>
          <w:sz w:val="22"/>
          <w:szCs w:val="22"/>
        </w:rPr>
        <w:t>plantean</w:t>
      </w:r>
      <w:r w:rsidRPr="004828BE">
        <w:rPr>
          <w:rFonts w:ascii="Calibri" w:hAnsi="Calibri"/>
          <w:color w:val="000000"/>
          <w:sz w:val="22"/>
          <w:szCs w:val="22"/>
        </w:rPr>
        <w:t xml:space="preserve"> con cada municipio</w:t>
      </w:r>
      <w:r w:rsidR="00A67F7A" w:rsidRPr="004828BE">
        <w:rPr>
          <w:rFonts w:ascii="Calibri" w:hAnsi="Calibri"/>
          <w:color w:val="000000"/>
          <w:sz w:val="22"/>
          <w:szCs w:val="22"/>
        </w:rPr>
        <w:t xml:space="preserve"> son las siguientes</w:t>
      </w:r>
      <w:r w:rsidRPr="004828BE">
        <w:rPr>
          <w:rFonts w:ascii="Calibri" w:hAnsi="Calibri"/>
          <w:color w:val="000000"/>
          <w:sz w:val="22"/>
          <w:szCs w:val="22"/>
        </w:rPr>
        <w:t>:</w:t>
      </w:r>
    </w:p>
    <w:p w:rsidR="00963340" w:rsidRPr="004828BE" w:rsidRDefault="00963340" w:rsidP="00E06C2A">
      <w:pPr>
        <w:pStyle w:val="Textoindependiente"/>
        <w:spacing w:line="288" w:lineRule="auto"/>
        <w:ind w:firstLine="426"/>
        <w:rPr>
          <w:rFonts w:ascii="Calibri" w:hAnsi="Calibri"/>
          <w:color w:val="000000"/>
          <w:sz w:val="22"/>
          <w:szCs w:val="22"/>
        </w:rPr>
      </w:pPr>
    </w:p>
    <w:p w:rsidR="00AC28F5" w:rsidRPr="004828BE" w:rsidRDefault="00AC28F5" w:rsidP="00E06C2A">
      <w:pPr>
        <w:pStyle w:val="Textoindependiente"/>
        <w:spacing w:line="288" w:lineRule="auto"/>
        <w:ind w:left="1560" w:hanging="1134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 xml:space="preserve">1ª Fase: </w:t>
      </w:r>
      <w:r w:rsidR="00E06C2A" w:rsidRPr="004828BE">
        <w:rPr>
          <w:rFonts w:ascii="Calibri" w:hAnsi="Calibri"/>
          <w:sz w:val="22"/>
          <w:szCs w:val="22"/>
        </w:rPr>
        <w:t xml:space="preserve">  </w:t>
      </w:r>
      <w:r w:rsidRPr="004828BE">
        <w:rPr>
          <w:rFonts w:ascii="Calibri" w:hAnsi="Calibri"/>
          <w:sz w:val="22"/>
          <w:szCs w:val="22"/>
        </w:rPr>
        <w:t xml:space="preserve">Análisis de la realidad de cada municipio </w:t>
      </w:r>
      <w:r w:rsidR="00CA653D" w:rsidRPr="004828BE">
        <w:rPr>
          <w:rFonts w:ascii="Calibri" w:hAnsi="Calibri"/>
          <w:sz w:val="22"/>
          <w:szCs w:val="22"/>
        </w:rPr>
        <w:t>desde</w:t>
      </w:r>
      <w:r w:rsidRPr="004828BE">
        <w:rPr>
          <w:rFonts w:ascii="Calibri" w:hAnsi="Calibri"/>
          <w:sz w:val="22"/>
          <w:szCs w:val="22"/>
        </w:rPr>
        <w:t xml:space="preserve"> la perspectiva de género.</w:t>
      </w:r>
    </w:p>
    <w:p w:rsidR="008A0583" w:rsidRPr="004828BE" w:rsidRDefault="00AC28F5" w:rsidP="00E06C2A">
      <w:pPr>
        <w:pStyle w:val="Textoindependiente"/>
        <w:spacing w:line="288" w:lineRule="auto"/>
        <w:ind w:left="1276" w:hanging="850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2ª Fase: Valoración de los datos obtenidos del análisis de la realidad y tratamiento de la información: diagnóstico de género.</w:t>
      </w:r>
    </w:p>
    <w:p w:rsidR="008A0583" w:rsidRPr="004828BE" w:rsidRDefault="008A0583" w:rsidP="00E06C2A">
      <w:pPr>
        <w:pStyle w:val="Textoindependiente"/>
        <w:spacing w:line="288" w:lineRule="auto"/>
        <w:ind w:left="1560" w:hanging="1134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3ª Fase:   Creación de un grupo municipal de trabajo para la redacción del borrador del P.I.M.</w:t>
      </w:r>
    </w:p>
    <w:p w:rsidR="00AC28F5" w:rsidRPr="004828BE" w:rsidRDefault="008A0583" w:rsidP="00E06C2A">
      <w:pPr>
        <w:pStyle w:val="Textoindependiente"/>
        <w:spacing w:line="288" w:lineRule="auto"/>
        <w:ind w:left="1276" w:hanging="850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4</w:t>
      </w:r>
      <w:r w:rsidR="00AC28F5" w:rsidRPr="004828BE">
        <w:rPr>
          <w:rFonts w:ascii="Calibri" w:hAnsi="Calibri"/>
          <w:sz w:val="22"/>
          <w:szCs w:val="22"/>
        </w:rPr>
        <w:t xml:space="preserve">ª Fase: </w:t>
      </w:r>
      <w:r w:rsidR="00AC28F5" w:rsidRPr="004828BE">
        <w:rPr>
          <w:rFonts w:ascii="Calibri" w:hAnsi="Calibri"/>
          <w:sz w:val="22"/>
          <w:szCs w:val="22"/>
        </w:rPr>
        <w:tab/>
      </w:r>
      <w:r w:rsidR="00951D46" w:rsidRPr="004828BE">
        <w:rPr>
          <w:rFonts w:ascii="Calibri" w:hAnsi="Calibri"/>
          <w:sz w:val="22"/>
          <w:szCs w:val="22"/>
        </w:rPr>
        <w:t>Redacción del Plan Municipal de Igualdad</w:t>
      </w:r>
      <w:r w:rsidR="00AC28F5" w:rsidRPr="004828BE">
        <w:rPr>
          <w:rFonts w:ascii="Calibri" w:hAnsi="Calibri"/>
          <w:sz w:val="22"/>
          <w:szCs w:val="22"/>
        </w:rPr>
        <w:t xml:space="preserve">: objetivos, acciones, </w:t>
      </w:r>
      <w:r w:rsidRPr="004828BE">
        <w:rPr>
          <w:rFonts w:ascii="Calibri" w:hAnsi="Calibri"/>
          <w:sz w:val="22"/>
          <w:szCs w:val="22"/>
        </w:rPr>
        <w:t xml:space="preserve">medidas, </w:t>
      </w:r>
      <w:r w:rsidR="00AC28F5" w:rsidRPr="004828BE">
        <w:rPr>
          <w:rFonts w:ascii="Calibri" w:hAnsi="Calibri"/>
          <w:sz w:val="22"/>
          <w:szCs w:val="22"/>
        </w:rPr>
        <w:t>estrategias, recursos, instrumentos de evaluación.</w:t>
      </w:r>
    </w:p>
    <w:p w:rsidR="00AC28F5" w:rsidRPr="004828BE" w:rsidRDefault="008A0583" w:rsidP="00E06C2A">
      <w:pPr>
        <w:pStyle w:val="Textoindependiente"/>
        <w:spacing w:line="288" w:lineRule="auto"/>
        <w:ind w:left="1276" w:hanging="850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5</w:t>
      </w:r>
      <w:r w:rsidR="00AC28F5" w:rsidRPr="004828BE">
        <w:rPr>
          <w:rFonts w:ascii="Calibri" w:hAnsi="Calibri"/>
          <w:sz w:val="22"/>
          <w:szCs w:val="22"/>
        </w:rPr>
        <w:t>ª Fase:</w:t>
      </w:r>
      <w:r w:rsidR="00AC28F5" w:rsidRPr="004828BE">
        <w:rPr>
          <w:rFonts w:ascii="Calibri" w:hAnsi="Calibri"/>
          <w:sz w:val="22"/>
          <w:szCs w:val="22"/>
        </w:rPr>
        <w:tab/>
        <w:t xml:space="preserve">Aprobación del Plan Municipal de Igualdad en pleno. </w:t>
      </w:r>
    </w:p>
    <w:p w:rsidR="00AC28F5" w:rsidRPr="004828BE" w:rsidRDefault="008A0583" w:rsidP="00E06C2A">
      <w:pPr>
        <w:pStyle w:val="Textoindependiente"/>
        <w:spacing w:line="288" w:lineRule="auto"/>
        <w:ind w:firstLine="426"/>
        <w:rPr>
          <w:rFonts w:ascii="Calibri" w:hAnsi="Calibri"/>
          <w:b/>
          <w:bCs/>
          <w:sz w:val="22"/>
          <w:szCs w:val="22"/>
        </w:rPr>
      </w:pPr>
      <w:r w:rsidRPr="004828BE">
        <w:rPr>
          <w:rFonts w:ascii="Calibri" w:hAnsi="Calibri"/>
          <w:bCs/>
          <w:sz w:val="22"/>
          <w:szCs w:val="22"/>
        </w:rPr>
        <w:t>6ª Fase:   Difusión</w:t>
      </w:r>
      <w:r w:rsidR="00D35CDE" w:rsidRPr="004828BE">
        <w:rPr>
          <w:rFonts w:ascii="Calibri" w:hAnsi="Calibri"/>
          <w:b/>
          <w:bCs/>
          <w:sz w:val="22"/>
          <w:szCs w:val="22"/>
        </w:rPr>
        <w:t xml:space="preserve"> </w:t>
      </w:r>
      <w:r w:rsidR="00D35CDE" w:rsidRPr="004828BE">
        <w:rPr>
          <w:rFonts w:ascii="Calibri" w:hAnsi="Calibri"/>
          <w:bCs/>
          <w:sz w:val="22"/>
          <w:szCs w:val="22"/>
        </w:rPr>
        <w:t>y puesta en marcha</w:t>
      </w:r>
      <w:r w:rsidR="00D35CDE" w:rsidRPr="004828BE">
        <w:rPr>
          <w:rFonts w:ascii="Calibri" w:hAnsi="Calibri"/>
          <w:b/>
          <w:bCs/>
          <w:sz w:val="22"/>
          <w:szCs w:val="22"/>
        </w:rPr>
        <w:t>.</w:t>
      </w:r>
    </w:p>
    <w:p w:rsidR="000A4869" w:rsidRDefault="000A4869" w:rsidP="00E06C2A">
      <w:pPr>
        <w:pStyle w:val="Textoindependiente"/>
        <w:spacing w:line="288" w:lineRule="auto"/>
        <w:rPr>
          <w:rFonts w:ascii="Calibri" w:hAnsi="Calibri"/>
          <w:b/>
          <w:bCs/>
          <w:sz w:val="22"/>
          <w:szCs w:val="22"/>
        </w:rPr>
      </w:pPr>
    </w:p>
    <w:p w:rsidR="00B964FF" w:rsidRPr="004828BE" w:rsidRDefault="00B964FF" w:rsidP="00A04336">
      <w:pPr>
        <w:pStyle w:val="Textoindependiente"/>
        <w:numPr>
          <w:ilvl w:val="0"/>
          <w:numId w:val="27"/>
        </w:numPr>
        <w:spacing w:line="293" w:lineRule="auto"/>
        <w:ind w:left="284" w:hanging="284"/>
        <w:rPr>
          <w:rFonts w:ascii="Calibri" w:hAnsi="Calibri"/>
          <w:b/>
          <w:bCs/>
          <w:sz w:val="22"/>
          <w:szCs w:val="22"/>
        </w:rPr>
      </w:pPr>
      <w:r w:rsidRPr="004828BE">
        <w:rPr>
          <w:rFonts w:ascii="Calibri" w:hAnsi="Calibri"/>
          <w:b/>
          <w:bCs/>
          <w:sz w:val="22"/>
          <w:szCs w:val="22"/>
        </w:rPr>
        <w:t>DESTINATARIOS</w:t>
      </w:r>
    </w:p>
    <w:p w:rsidR="00E06C2A" w:rsidRPr="004828BE" w:rsidRDefault="00E06C2A" w:rsidP="00A04336">
      <w:pPr>
        <w:pStyle w:val="Textoindependiente"/>
        <w:spacing w:line="293" w:lineRule="auto"/>
        <w:ind w:left="720"/>
        <w:rPr>
          <w:rFonts w:ascii="Calibri" w:hAnsi="Calibri"/>
          <w:b/>
          <w:bCs/>
          <w:sz w:val="22"/>
          <w:szCs w:val="22"/>
        </w:rPr>
      </w:pPr>
    </w:p>
    <w:p w:rsidR="007A4DC0" w:rsidRPr="00F61D5E" w:rsidRDefault="00B964FF" w:rsidP="00A04336">
      <w:pPr>
        <w:pStyle w:val="Textoindependiente"/>
        <w:spacing w:line="293" w:lineRule="auto"/>
        <w:ind w:firstLine="426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Municipios</w:t>
      </w:r>
      <w:r w:rsidR="00CB5BDB" w:rsidRPr="00CB5BDB">
        <w:t xml:space="preserve"> </w:t>
      </w:r>
      <w:r w:rsidR="00D93106" w:rsidRPr="00D93106">
        <w:t>y entidades locales autónomas</w:t>
      </w:r>
      <w:r w:rsidR="00D93106">
        <w:t>,</w:t>
      </w:r>
      <w:r w:rsidR="00D93106" w:rsidRPr="00D93106">
        <w:t xml:space="preserve"> </w:t>
      </w:r>
      <w:r w:rsidR="00CB5BDB" w:rsidRPr="00F61D5E">
        <w:rPr>
          <w:rFonts w:ascii="Calibri" w:hAnsi="Calibri"/>
          <w:sz w:val="22"/>
          <w:szCs w:val="22"/>
        </w:rPr>
        <w:t>menores de veinte mil habitantes</w:t>
      </w:r>
      <w:r w:rsidR="006257EA" w:rsidRPr="00F61D5E">
        <w:rPr>
          <w:rFonts w:ascii="Calibri" w:hAnsi="Calibri"/>
          <w:sz w:val="22"/>
          <w:szCs w:val="22"/>
        </w:rPr>
        <w:t>,</w:t>
      </w:r>
      <w:r w:rsidR="00D93106" w:rsidRPr="00F61D5E">
        <w:rPr>
          <w:rFonts w:ascii="Calibri" w:hAnsi="Calibri"/>
          <w:sz w:val="22"/>
          <w:szCs w:val="22"/>
        </w:rPr>
        <w:t xml:space="preserve"> y</w:t>
      </w:r>
      <w:r w:rsidR="006257EA" w:rsidRPr="00F61D5E">
        <w:rPr>
          <w:rFonts w:ascii="Calibri" w:hAnsi="Calibri"/>
          <w:sz w:val="22"/>
          <w:szCs w:val="22"/>
        </w:rPr>
        <w:t xml:space="preserve"> mancomunidades</w:t>
      </w:r>
      <w:r w:rsidR="00D93106" w:rsidRPr="00F61D5E">
        <w:rPr>
          <w:rFonts w:ascii="Calibri" w:hAnsi="Calibri"/>
          <w:sz w:val="22"/>
          <w:szCs w:val="22"/>
        </w:rPr>
        <w:t xml:space="preserve"> y</w:t>
      </w:r>
      <w:r w:rsidR="006257EA" w:rsidRPr="00F61D5E">
        <w:rPr>
          <w:rFonts w:ascii="Calibri" w:hAnsi="Calibri"/>
          <w:sz w:val="22"/>
          <w:szCs w:val="22"/>
        </w:rPr>
        <w:t xml:space="preserve"> consorcios</w:t>
      </w:r>
      <w:r w:rsidR="0069321A" w:rsidRPr="00F61D5E">
        <w:rPr>
          <w:rFonts w:ascii="Calibri" w:hAnsi="Calibri"/>
          <w:sz w:val="22"/>
          <w:szCs w:val="22"/>
        </w:rPr>
        <w:t>, que no cuenten con un plan municipal de igualdad o a los que hayan finalizado la vigencia del actual.</w:t>
      </w:r>
    </w:p>
    <w:p w:rsidR="00E467A3" w:rsidRPr="00F61D5E" w:rsidRDefault="00E467A3" w:rsidP="00A04336">
      <w:pPr>
        <w:pStyle w:val="Textoindependiente"/>
        <w:spacing w:line="293" w:lineRule="auto"/>
        <w:rPr>
          <w:rFonts w:ascii="Calibri" w:hAnsi="Calibri"/>
          <w:sz w:val="22"/>
          <w:szCs w:val="22"/>
        </w:rPr>
      </w:pPr>
    </w:p>
    <w:p w:rsidR="007A4DC0" w:rsidRPr="00F61D5E" w:rsidRDefault="00E06C2A" w:rsidP="00A04336">
      <w:pPr>
        <w:pStyle w:val="Textoindependiente"/>
        <w:spacing w:line="293" w:lineRule="auto"/>
        <w:rPr>
          <w:rFonts w:ascii="Calibri" w:hAnsi="Calibri"/>
          <w:b/>
          <w:sz w:val="22"/>
          <w:szCs w:val="22"/>
        </w:rPr>
      </w:pPr>
      <w:r w:rsidRPr="00F61D5E">
        <w:rPr>
          <w:rFonts w:ascii="Calibri" w:hAnsi="Calibri"/>
          <w:b/>
          <w:sz w:val="22"/>
          <w:szCs w:val="22"/>
        </w:rPr>
        <w:t>4</w:t>
      </w:r>
      <w:r w:rsidR="00EF4E47" w:rsidRPr="00F61D5E">
        <w:rPr>
          <w:rFonts w:ascii="Calibri" w:hAnsi="Calibri"/>
          <w:b/>
          <w:sz w:val="22"/>
          <w:szCs w:val="22"/>
        </w:rPr>
        <w:t xml:space="preserve">. </w:t>
      </w:r>
      <w:r w:rsidR="006D4E9B" w:rsidRPr="00F61D5E">
        <w:rPr>
          <w:rFonts w:ascii="Calibri" w:hAnsi="Calibri"/>
          <w:b/>
          <w:sz w:val="22"/>
          <w:szCs w:val="22"/>
        </w:rPr>
        <w:t>CRITERIOS DE VALORACIÓN</w:t>
      </w:r>
    </w:p>
    <w:p w:rsidR="006D4E9B" w:rsidRPr="00F61D5E" w:rsidRDefault="006D4E9B" w:rsidP="00A04336">
      <w:pPr>
        <w:pStyle w:val="Textoindependiente"/>
        <w:spacing w:line="293" w:lineRule="auto"/>
        <w:rPr>
          <w:rFonts w:ascii="Calibri" w:hAnsi="Calibri"/>
          <w:b/>
          <w:sz w:val="22"/>
          <w:szCs w:val="22"/>
        </w:rPr>
      </w:pPr>
    </w:p>
    <w:p w:rsidR="00DA17F2" w:rsidRPr="00F61D5E" w:rsidRDefault="00DA17F2" w:rsidP="00A04336">
      <w:pPr>
        <w:spacing w:line="293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  <w:r w:rsidRPr="00F61D5E">
        <w:rPr>
          <w:rFonts w:ascii="Calibri" w:hAnsi="Calibri"/>
          <w:bCs/>
          <w:sz w:val="22"/>
          <w:szCs w:val="22"/>
          <w:lang w:eastAsia="en-US"/>
        </w:rPr>
        <w:t>Para la Valoración de las solicitudes, se atenderá los criterios básicos de valoración establecidos en el artículo 5 de la Ordenanza Reguladora de la Cooperación Local mediante Concertación de la Excma. Diputación Provincial de Granada.</w:t>
      </w:r>
    </w:p>
    <w:p w:rsidR="00DA17F2" w:rsidRPr="00F61D5E" w:rsidRDefault="00DA17F2" w:rsidP="00A04336">
      <w:pPr>
        <w:spacing w:line="293" w:lineRule="auto"/>
        <w:ind w:firstLine="426"/>
        <w:contextualSpacing/>
        <w:rPr>
          <w:rFonts w:ascii="Calibri" w:hAnsi="Calibri"/>
          <w:sz w:val="22"/>
          <w:szCs w:val="22"/>
          <w:lang w:eastAsia="en-US"/>
        </w:rPr>
      </w:pPr>
    </w:p>
    <w:p w:rsidR="00DA17F2" w:rsidRPr="00F61D5E" w:rsidRDefault="00DA17F2" w:rsidP="00A04336">
      <w:pPr>
        <w:spacing w:line="293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  <w:r w:rsidRPr="00F61D5E">
        <w:rPr>
          <w:rFonts w:ascii="Calibri" w:hAnsi="Calibri"/>
          <w:bCs/>
          <w:sz w:val="22"/>
          <w:szCs w:val="22"/>
          <w:lang w:eastAsia="en-US"/>
        </w:rPr>
        <w:t>Así mismo se establecen como criterios específicos de este programa los siguientes:</w:t>
      </w:r>
    </w:p>
    <w:p w:rsidR="00DA17F2" w:rsidRPr="00F61D5E" w:rsidRDefault="00DA17F2" w:rsidP="00A04336">
      <w:pPr>
        <w:pStyle w:val="Textoindependiente"/>
        <w:spacing w:line="293" w:lineRule="auto"/>
        <w:rPr>
          <w:rFonts w:ascii="Calibri" w:hAnsi="Calibri"/>
          <w:b/>
          <w:sz w:val="22"/>
          <w:szCs w:val="22"/>
        </w:rPr>
      </w:pPr>
    </w:p>
    <w:p w:rsidR="0084245E" w:rsidRPr="00F61D5E" w:rsidRDefault="006D4E9B" w:rsidP="00A04336">
      <w:pPr>
        <w:pStyle w:val="Textoindependiente"/>
        <w:numPr>
          <w:ilvl w:val="1"/>
          <w:numId w:val="24"/>
        </w:numPr>
        <w:tabs>
          <w:tab w:val="num" w:pos="709"/>
        </w:tabs>
        <w:spacing w:line="293" w:lineRule="auto"/>
        <w:ind w:left="709" w:hanging="283"/>
        <w:rPr>
          <w:rFonts w:ascii="Calibri" w:hAnsi="Calibri"/>
          <w:b/>
          <w:bCs/>
          <w:sz w:val="22"/>
          <w:szCs w:val="22"/>
        </w:rPr>
      </w:pPr>
      <w:r w:rsidRPr="00F61D5E">
        <w:rPr>
          <w:rFonts w:ascii="Calibri" w:hAnsi="Calibri"/>
          <w:color w:val="000000"/>
          <w:sz w:val="22"/>
          <w:szCs w:val="22"/>
        </w:rPr>
        <w:t xml:space="preserve">Disponibilidad de recursos humanos, técnicos, económicos y materiales para llevar a cabo </w:t>
      </w:r>
      <w:r w:rsidRPr="00F61D5E">
        <w:rPr>
          <w:rFonts w:ascii="Calibri" w:hAnsi="Calibri"/>
          <w:sz w:val="22"/>
          <w:szCs w:val="22"/>
        </w:rPr>
        <w:t>este programa.</w:t>
      </w:r>
      <w:r w:rsidRPr="00F61D5E">
        <w:rPr>
          <w:rFonts w:ascii="Calibri" w:hAnsi="Calibri"/>
          <w:color w:val="0000FF"/>
          <w:sz w:val="22"/>
          <w:szCs w:val="22"/>
        </w:rPr>
        <w:t xml:space="preserve"> </w:t>
      </w:r>
    </w:p>
    <w:p w:rsidR="006D4E9B" w:rsidRPr="00F61D5E" w:rsidRDefault="006D4E9B" w:rsidP="00A04336">
      <w:pPr>
        <w:pStyle w:val="Textoindependiente"/>
        <w:numPr>
          <w:ilvl w:val="1"/>
          <w:numId w:val="24"/>
        </w:numPr>
        <w:tabs>
          <w:tab w:val="num" w:pos="709"/>
        </w:tabs>
        <w:spacing w:line="293" w:lineRule="auto"/>
        <w:ind w:left="709" w:hanging="283"/>
        <w:rPr>
          <w:rFonts w:ascii="Calibri" w:hAnsi="Calibri"/>
          <w:b/>
          <w:bCs/>
          <w:sz w:val="22"/>
          <w:szCs w:val="22"/>
        </w:rPr>
      </w:pPr>
      <w:r w:rsidRPr="00F61D5E">
        <w:rPr>
          <w:rFonts w:ascii="Calibri" w:hAnsi="Calibri"/>
          <w:color w:val="000000"/>
          <w:sz w:val="22"/>
          <w:szCs w:val="22"/>
        </w:rPr>
        <w:t xml:space="preserve">Se dará prioridad </w:t>
      </w:r>
      <w:r w:rsidR="00DA7441" w:rsidRPr="00F61D5E">
        <w:rPr>
          <w:rFonts w:ascii="Calibri" w:hAnsi="Calibri"/>
          <w:color w:val="000000"/>
          <w:sz w:val="22"/>
          <w:szCs w:val="22"/>
        </w:rPr>
        <w:t>a las</w:t>
      </w:r>
      <w:r w:rsidRPr="00F61D5E">
        <w:rPr>
          <w:rFonts w:ascii="Calibri" w:hAnsi="Calibri"/>
          <w:color w:val="000000"/>
          <w:sz w:val="22"/>
          <w:szCs w:val="22"/>
        </w:rPr>
        <w:t xml:space="preserve"> peticiones de municipios menores de </w:t>
      </w:r>
      <w:r w:rsidRPr="00F61D5E">
        <w:rPr>
          <w:rFonts w:ascii="Calibri" w:hAnsi="Calibri"/>
          <w:sz w:val="22"/>
          <w:szCs w:val="22"/>
        </w:rPr>
        <w:t>10.000 habitantes.</w:t>
      </w:r>
    </w:p>
    <w:p w:rsidR="0069321A" w:rsidRPr="00F61D5E" w:rsidRDefault="0069321A" w:rsidP="00A04336">
      <w:pPr>
        <w:pStyle w:val="Textoindependiente"/>
        <w:numPr>
          <w:ilvl w:val="1"/>
          <w:numId w:val="24"/>
        </w:numPr>
        <w:tabs>
          <w:tab w:val="num" w:pos="709"/>
        </w:tabs>
        <w:spacing w:line="293" w:lineRule="auto"/>
        <w:ind w:left="709" w:hanging="283"/>
        <w:rPr>
          <w:rFonts w:ascii="Calibri" w:hAnsi="Calibri"/>
          <w:bCs/>
          <w:sz w:val="22"/>
          <w:szCs w:val="22"/>
        </w:rPr>
      </w:pPr>
      <w:r w:rsidRPr="00F61D5E">
        <w:rPr>
          <w:rFonts w:ascii="Calibri" w:hAnsi="Calibri"/>
          <w:bCs/>
          <w:sz w:val="22"/>
          <w:szCs w:val="22"/>
        </w:rPr>
        <w:t>Prioridad asignada por la entidad local a la hora de solicitar el programa.</w:t>
      </w:r>
    </w:p>
    <w:p w:rsidR="0069321A" w:rsidRPr="00F61D5E" w:rsidRDefault="0069321A" w:rsidP="00A04336">
      <w:pPr>
        <w:pStyle w:val="Textoindependiente"/>
        <w:numPr>
          <w:ilvl w:val="1"/>
          <w:numId w:val="24"/>
        </w:numPr>
        <w:tabs>
          <w:tab w:val="num" w:pos="709"/>
        </w:tabs>
        <w:spacing w:line="293" w:lineRule="auto"/>
        <w:ind w:left="709" w:hanging="283"/>
        <w:rPr>
          <w:rFonts w:ascii="Calibri" w:hAnsi="Calibri"/>
          <w:bCs/>
          <w:sz w:val="22"/>
          <w:szCs w:val="22"/>
        </w:rPr>
      </w:pPr>
      <w:r w:rsidRPr="00F61D5E">
        <w:rPr>
          <w:rFonts w:ascii="Calibri" w:hAnsi="Calibri"/>
          <w:bCs/>
          <w:sz w:val="22"/>
          <w:szCs w:val="22"/>
        </w:rPr>
        <w:t>Evaluación realizada por parte de la Delegación de Igualdad de las actividades realizadas en la concertación del año anterior.</w:t>
      </w:r>
    </w:p>
    <w:p w:rsidR="0069321A" w:rsidRPr="00F61D5E" w:rsidRDefault="0069321A" w:rsidP="00A04336">
      <w:pPr>
        <w:pStyle w:val="Textoindependiente"/>
        <w:numPr>
          <w:ilvl w:val="1"/>
          <w:numId w:val="24"/>
        </w:numPr>
        <w:tabs>
          <w:tab w:val="num" w:pos="709"/>
        </w:tabs>
        <w:spacing w:line="293" w:lineRule="auto"/>
        <w:ind w:left="709" w:hanging="283"/>
        <w:rPr>
          <w:rFonts w:ascii="Calibri" w:hAnsi="Calibri"/>
          <w:bCs/>
          <w:sz w:val="22"/>
          <w:szCs w:val="22"/>
        </w:rPr>
      </w:pPr>
      <w:r w:rsidRPr="00F61D5E">
        <w:rPr>
          <w:rFonts w:ascii="Calibri" w:hAnsi="Calibri"/>
          <w:bCs/>
          <w:sz w:val="22"/>
          <w:szCs w:val="22"/>
        </w:rPr>
        <w:t>Trayectoria e implicación municipal en la puesta en marcha y desarrollo de políticas de igualdad.</w:t>
      </w:r>
    </w:p>
    <w:p w:rsidR="0069321A" w:rsidRPr="00F61D5E" w:rsidRDefault="0069321A" w:rsidP="00A04336">
      <w:pPr>
        <w:pStyle w:val="Textoindependiente"/>
        <w:numPr>
          <w:ilvl w:val="1"/>
          <w:numId w:val="24"/>
        </w:numPr>
        <w:tabs>
          <w:tab w:val="num" w:pos="709"/>
        </w:tabs>
        <w:spacing w:line="293" w:lineRule="auto"/>
        <w:ind w:left="709" w:hanging="283"/>
        <w:rPr>
          <w:rFonts w:ascii="Calibri" w:hAnsi="Calibri"/>
          <w:bCs/>
          <w:sz w:val="22"/>
          <w:szCs w:val="22"/>
        </w:rPr>
      </w:pPr>
      <w:r w:rsidRPr="00F61D5E">
        <w:rPr>
          <w:rFonts w:ascii="Calibri" w:hAnsi="Calibri"/>
          <w:bCs/>
          <w:sz w:val="22"/>
          <w:szCs w:val="22"/>
        </w:rPr>
        <w:t>Coherencia del proyecto con las características sociodemográficas del municipio.</w:t>
      </w:r>
    </w:p>
    <w:p w:rsidR="0069321A" w:rsidRPr="0069321A" w:rsidRDefault="0069321A" w:rsidP="00A04336">
      <w:pPr>
        <w:pStyle w:val="Textoindependiente"/>
        <w:tabs>
          <w:tab w:val="num" w:pos="1800"/>
        </w:tabs>
        <w:spacing w:line="293" w:lineRule="auto"/>
        <w:ind w:left="709"/>
        <w:rPr>
          <w:rFonts w:ascii="Calibri" w:hAnsi="Calibri"/>
          <w:bCs/>
          <w:sz w:val="22"/>
          <w:szCs w:val="22"/>
        </w:rPr>
      </w:pPr>
    </w:p>
    <w:p w:rsidR="00AC28F5" w:rsidRPr="004828BE" w:rsidRDefault="007C130F" w:rsidP="00A04336">
      <w:pPr>
        <w:pStyle w:val="Textoindependiente"/>
        <w:spacing w:line="293" w:lineRule="auto"/>
        <w:rPr>
          <w:rFonts w:ascii="Calibri" w:hAnsi="Calibri"/>
          <w:b/>
          <w:sz w:val="22"/>
          <w:szCs w:val="22"/>
        </w:rPr>
      </w:pPr>
      <w:r w:rsidRPr="004828BE">
        <w:rPr>
          <w:rFonts w:ascii="Calibri" w:hAnsi="Calibri"/>
          <w:b/>
          <w:sz w:val="22"/>
          <w:szCs w:val="22"/>
        </w:rPr>
        <w:t xml:space="preserve">5. </w:t>
      </w:r>
      <w:r w:rsidR="0069321A">
        <w:rPr>
          <w:rFonts w:ascii="Calibri" w:hAnsi="Calibri"/>
          <w:b/>
          <w:sz w:val="22"/>
          <w:szCs w:val="22"/>
        </w:rPr>
        <w:t>EJECUCIÓN</w:t>
      </w:r>
    </w:p>
    <w:p w:rsidR="007C130F" w:rsidRPr="004828BE" w:rsidRDefault="007C130F" w:rsidP="00A04336">
      <w:pPr>
        <w:pStyle w:val="Textoindependiente"/>
        <w:spacing w:line="293" w:lineRule="auto"/>
        <w:rPr>
          <w:rFonts w:ascii="Calibri" w:hAnsi="Calibri"/>
          <w:b/>
          <w:sz w:val="22"/>
          <w:szCs w:val="22"/>
        </w:rPr>
      </w:pPr>
    </w:p>
    <w:p w:rsidR="007C130F" w:rsidRDefault="00510354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 xml:space="preserve">El diseño del Plan de Igualdad lo llevará a cabo el </w:t>
      </w:r>
      <w:r w:rsidR="0069321A">
        <w:rPr>
          <w:rFonts w:ascii="Calibri" w:hAnsi="Calibri"/>
          <w:sz w:val="22"/>
          <w:szCs w:val="22"/>
        </w:rPr>
        <w:t>ente local</w:t>
      </w:r>
      <w:r w:rsidRPr="004828BE">
        <w:rPr>
          <w:rFonts w:ascii="Calibri" w:hAnsi="Calibri"/>
          <w:sz w:val="22"/>
          <w:szCs w:val="22"/>
        </w:rPr>
        <w:t xml:space="preserve"> en coordinación con </w:t>
      </w:r>
      <w:smartTag w:uri="urn:schemas-microsoft-com:office:smarttags" w:element="PersonName">
        <w:smartTagPr>
          <w:attr w:name="ProductID" w:val="la Delegaci￳n"/>
        </w:smartTagPr>
        <w:r w:rsidRPr="004828BE">
          <w:rPr>
            <w:rFonts w:ascii="Calibri" w:hAnsi="Calibri"/>
            <w:sz w:val="22"/>
            <w:szCs w:val="22"/>
          </w:rPr>
          <w:t>la Delegación</w:t>
        </w:r>
      </w:smartTag>
      <w:r w:rsidRPr="004828BE">
        <w:rPr>
          <w:rFonts w:ascii="Calibri" w:hAnsi="Calibri"/>
          <w:sz w:val="22"/>
          <w:szCs w:val="22"/>
        </w:rPr>
        <w:t xml:space="preserve"> de Igualdad de Diputación.</w:t>
      </w:r>
      <w:r w:rsidR="00455468">
        <w:rPr>
          <w:rFonts w:ascii="Calibri" w:hAnsi="Calibri"/>
          <w:sz w:val="22"/>
          <w:szCs w:val="22"/>
        </w:rPr>
        <w:t xml:space="preserve"> </w:t>
      </w:r>
      <w:r w:rsidR="00455468" w:rsidRPr="00455468">
        <w:rPr>
          <w:rFonts w:ascii="Calibri" w:hAnsi="Calibri"/>
          <w:sz w:val="22"/>
          <w:szCs w:val="22"/>
        </w:rPr>
        <w:t xml:space="preserve">Será necesario nombrar en el municipio a dos personas: </w:t>
      </w:r>
      <w:r w:rsidR="00455468">
        <w:rPr>
          <w:rFonts w:ascii="Calibri" w:hAnsi="Calibri"/>
          <w:sz w:val="22"/>
          <w:szCs w:val="22"/>
        </w:rPr>
        <w:t xml:space="preserve">un/a </w:t>
      </w:r>
      <w:r w:rsidR="00455468" w:rsidRPr="00455468">
        <w:rPr>
          <w:rFonts w:ascii="Calibri" w:hAnsi="Calibri"/>
          <w:sz w:val="22"/>
          <w:szCs w:val="22"/>
        </w:rPr>
        <w:t xml:space="preserve">responsable político/a y </w:t>
      </w:r>
      <w:r w:rsidR="00455468">
        <w:rPr>
          <w:rFonts w:ascii="Calibri" w:hAnsi="Calibri"/>
          <w:sz w:val="22"/>
          <w:szCs w:val="22"/>
        </w:rPr>
        <w:t xml:space="preserve">un/a </w:t>
      </w:r>
      <w:r w:rsidR="00455468" w:rsidRPr="00455468">
        <w:rPr>
          <w:rFonts w:ascii="Calibri" w:hAnsi="Calibri"/>
          <w:sz w:val="22"/>
          <w:szCs w:val="22"/>
        </w:rPr>
        <w:t>responsable técnica</w:t>
      </w:r>
      <w:r w:rsidR="00455468">
        <w:rPr>
          <w:rFonts w:ascii="Calibri" w:hAnsi="Calibri"/>
          <w:sz w:val="22"/>
          <w:szCs w:val="22"/>
        </w:rPr>
        <w:t>,</w:t>
      </w:r>
      <w:r w:rsidR="00455468" w:rsidRPr="00455468">
        <w:rPr>
          <w:rFonts w:ascii="Calibri" w:hAnsi="Calibri"/>
          <w:sz w:val="22"/>
          <w:szCs w:val="22"/>
        </w:rPr>
        <w:t xml:space="preserve"> que coordine</w:t>
      </w:r>
      <w:r w:rsidR="00455468">
        <w:rPr>
          <w:rFonts w:ascii="Calibri" w:hAnsi="Calibri"/>
          <w:sz w:val="22"/>
          <w:szCs w:val="22"/>
        </w:rPr>
        <w:t>n</w:t>
      </w:r>
      <w:r w:rsidR="00455468" w:rsidRPr="00455468">
        <w:rPr>
          <w:rFonts w:ascii="Calibri" w:hAnsi="Calibri"/>
          <w:sz w:val="22"/>
          <w:szCs w:val="22"/>
        </w:rPr>
        <w:t xml:space="preserve"> política, técnica y económicamente el proyecto.</w:t>
      </w:r>
    </w:p>
    <w:p w:rsidR="00212566" w:rsidRDefault="00212566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</w:p>
    <w:p w:rsidR="00455468" w:rsidRPr="00455468" w:rsidRDefault="00455468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  <w:r w:rsidRPr="00F61D5E">
        <w:rPr>
          <w:rFonts w:ascii="Calibri" w:hAnsi="Calibri"/>
          <w:sz w:val="22"/>
          <w:szCs w:val="22"/>
        </w:rPr>
        <w:t xml:space="preserve">El ente local debe elaborar un plan de trabajo o proyecto </w:t>
      </w:r>
      <w:r w:rsidR="006827CA">
        <w:rPr>
          <w:rFonts w:ascii="Calibri" w:hAnsi="Calibri"/>
          <w:sz w:val="22"/>
          <w:szCs w:val="22"/>
        </w:rPr>
        <w:t xml:space="preserve">(según </w:t>
      </w:r>
      <w:r w:rsidR="006827CA" w:rsidRPr="006827CA">
        <w:rPr>
          <w:rFonts w:ascii="Calibri" w:hAnsi="Calibri"/>
          <w:sz w:val="22"/>
          <w:szCs w:val="22"/>
        </w:rPr>
        <w:t xml:space="preserve">el modelo existente en la WEB: </w:t>
      </w:r>
      <w:hyperlink r:id="rId7" w:history="1">
        <w:r w:rsidR="006827CA" w:rsidRPr="006827CA">
          <w:rPr>
            <w:rFonts w:ascii="Calibri" w:hAnsi="Calibri"/>
            <w:color w:val="0000FF"/>
            <w:sz w:val="22"/>
            <w:szCs w:val="22"/>
            <w:u w:val="single"/>
          </w:rPr>
          <w:t>http://www.dipgra.es/amplia-programa/programas-igualdad/proyectos-programas-igualdad-genero</w:t>
        </w:r>
      </w:hyperlink>
      <w:r w:rsidR="006827CA">
        <w:rPr>
          <w:rFonts w:ascii="Calibri" w:hAnsi="Calibri"/>
          <w:sz w:val="22"/>
          <w:szCs w:val="22"/>
        </w:rPr>
        <w:t xml:space="preserve">), </w:t>
      </w:r>
      <w:r w:rsidR="00272035" w:rsidRPr="00F61D5E">
        <w:rPr>
          <w:rFonts w:ascii="Calibri" w:hAnsi="Calibri"/>
          <w:sz w:val="22"/>
          <w:szCs w:val="22"/>
        </w:rPr>
        <w:t xml:space="preserve">que no podrán centrarse exclusivamente en actividades relacionadas con la celebración del 8 de marzo o del 25 de noviembre y </w:t>
      </w:r>
      <w:r w:rsidRPr="00F61D5E">
        <w:rPr>
          <w:rFonts w:ascii="Calibri" w:hAnsi="Calibri"/>
          <w:sz w:val="22"/>
          <w:szCs w:val="22"/>
        </w:rPr>
        <w:t xml:space="preserve">que debe remitir a la Delegación de Igualdad </w:t>
      </w:r>
      <w:r w:rsidR="00F61D5E" w:rsidRPr="00F61D5E">
        <w:rPr>
          <w:rFonts w:ascii="Calibri" w:hAnsi="Calibri"/>
          <w:sz w:val="22"/>
          <w:szCs w:val="22"/>
        </w:rPr>
        <w:t>hasta</w:t>
      </w:r>
      <w:r w:rsidRPr="00F61D5E">
        <w:rPr>
          <w:rFonts w:ascii="Calibri" w:hAnsi="Calibri"/>
          <w:sz w:val="22"/>
          <w:szCs w:val="22"/>
        </w:rPr>
        <w:t xml:space="preserve"> el </w:t>
      </w:r>
      <w:r w:rsidR="00F61D5E" w:rsidRPr="00F61D5E">
        <w:rPr>
          <w:rFonts w:ascii="Calibri" w:hAnsi="Calibri"/>
          <w:sz w:val="22"/>
          <w:szCs w:val="22"/>
        </w:rPr>
        <w:t>27</w:t>
      </w:r>
      <w:r w:rsidRPr="00F61D5E">
        <w:rPr>
          <w:rFonts w:ascii="Calibri" w:hAnsi="Calibri"/>
          <w:sz w:val="22"/>
          <w:szCs w:val="22"/>
        </w:rPr>
        <w:t xml:space="preserve"> de </w:t>
      </w:r>
      <w:r w:rsidR="00F61D5E" w:rsidRPr="00F61D5E">
        <w:rPr>
          <w:rFonts w:ascii="Calibri" w:hAnsi="Calibri"/>
          <w:sz w:val="22"/>
          <w:szCs w:val="22"/>
        </w:rPr>
        <w:t>febrer</w:t>
      </w:r>
      <w:r w:rsidRPr="00F61D5E">
        <w:rPr>
          <w:rFonts w:ascii="Calibri" w:hAnsi="Calibri"/>
          <w:sz w:val="22"/>
          <w:szCs w:val="22"/>
        </w:rPr>
        <w:t xml:space="preserve">o. No obstante, si el acuerdo de concertación 2020-2021 se firmara con posterioridad al 1 de enero de 2020 el plazo de remisión será de </w:t>
      </w:r>
      <w:r w:rsidR="00F61D5E" w:rsidRPr="00F61D5E">
        <w:rPr>
          <w:rFonts w:ascii="Calibri" w:hAnsi="Calibri"/>
          <w:sz w:val="22"/>
          <w:szCs w:val="22"/>
        </w:rPr>
        <w:t xml:space="preserve">un mes y medio </w:t>
      </w:r>
      <w:r w:rsidR="00EE0A5D" w:rsidRPr="00F61D5E">
        <w:rPr>
          <w:rFonts w:ascii="Calibri" w:hAnsi="Calibri"/>
          <w:sz w:val="22"/>
          <w:szCs w:val="22"/>
        </w:rPr>
        <w:t>(días naturales)</w:t>
      </w:r>
      <w:r w:rsidRPr="00F61D5E">
        <w:rPr>
          <w:rFonts w:ascii="Calibri" w:hAnsi="Calibri"/>
          <w:sz w:val="22"/>
          <w:szCs w:val="22"/>
        </w:rPr>
        <w:t xml:space="preserve"> desde la firma del acuerdo.</w:t>
      </w:r>
      <w:r w:rsidR="00272035" w:rsidRPr="00F61D5E">
        <w:rPr>
          <w:rFonts w:ascii="Calibri" w:hAnsi="Calibri"/>
          <w:sz w:val="22"/>
          <w:szCs w:val="22"/>
        </w:rPr>
        <w:t xml:space="preserve"> </w:t>
      </w:r>
      <w:r w:rsidRPr="00F61D5E">
        <w:rPr>
          <w:rFonts w:ascii="Calibri" w:hAnsi="Calibri"/>
          <w:sz w:val="22"/>
          <w:szCs w:val="22"/>
        </w:rPr>
        <w:t xml:space="preserve">Pasada esta fecha y no presentado el proyecto se entenderá que el </w:t>
      </w:r>
      <w:r w:rsidR="00272035" w:rsidRPr="00F61D5E">
        <w:rPr>
          <w:rFonts w:ascii="Calibri" w:hAnsi="Calibri"/>
          <w:sz w:val="22"/>
          <w:szCs w:val="22"/>
        </w:rPr>
        <w:t>ente local</w:t>
      </w:r>
      <w:r w:rsidRPr="00F61D5E">
        <w:rPr>
          <w:rFonts w:ascii="Calibri" w:hAnsi="Calibri"/>
          <w:sz w:val="22"/>
          <w:szCs w:val="22"/>
        </w:rPr>
        <w:t xml:space="preserve"> renuncia al programa.</w:t>
      </w:r>
    </w:p>
    <w:p w:rsidR="00212566" w:rsidRDefault="00212566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</w:p>
    <w:p w:rsidR="00272035" w:rsidRDefault="00272035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  <w:r w:rsidRPr="00272035">
        <w:rPr>
          <w:rFonts w:ascii="Calibri" w:hAnsi="Calibri"/>
          <w:sz w:val="22"/>
          <w:szCs w:val="22"/>
        </w:rPr>
        <w:t>Si durante la ejecución del programa se produce alguna modificación de los objetivos, acciones, actividades o gastos se debe comunicar a la Delegación de Igualdad y justificar debidamente dicho cambio.</w:t>
      </w:r>
    </w:p>
    <w:p w:rsidR="00272035" w:rsidRPr="00455468" w:rsidRDefault="00272035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</w:p>
    <w:p w:rsidR="00510354" w:rsidRDefault="00510354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En cualquier publicidad o material que se edite deberá aparecer el logo y la colaboración de Diputación de Granada.</w:t>
      </w:r>
    </w:p>
    <w:p w:rsidR="00430763" w:rsidRDefault="00430763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</w:p>
    <w:p w:rsidR="00430763" w:rsidRPr="00430763" w:rsidRDefault="00430763" w:rsidP="00A04336">
      <w:pPr>
        <w:pStyle w:val="Textoindependiente"/>
        <w:spacing w:line="293" w:lineRule="auto"/>
        <w:ind w:firstLine="360"/>
        <w:rPr>
          <w:rFonts w:ascii="Calibri" w:hAnsi="Calibri"/>
          <w:sz w:val="22"/>
          <w:szCs w:val="22"/>
        </w:rPr>
      </w:pPr>
      <w:r w:rsidRPr="00430763">
        <w:rPr>
          <w:rFonts w:ascii="Calibri" w:hAnsi="Calibri"/>
          <w:sz w:val="22"/>
          <w:szCs w:val="22"/>
        </w:rPr>
        <w:t>A la finalización del programa</w:t>
      </w:r>
      <w:r>
        <w:rPr>
          <w:rFonts w:ascii="Calibri" w:hAnsi="Calibri"/>
          <w:sz w:val="22"/>
          <w:szCs w:val="22"/>
        </w:rPr>
        <w:t>, el ente local deberá remitir a la Delegación de Igualdad</w:t>
      </w:r>
      <w:r w:rsidRPr="00430763">
        <w:t xml:space="preserve"> </w:t>
      </w:r>
      <w:r w:rsidRPr="00430763">
        <w:rPr>
          <w:rFonts w:ascii="Calibri" w:hAnsi="Calibri"/>
          <w:sz w:val="22"/>
          <w:szCs w:val="22"/>
        </w:rPr>
        <w:t>una copia del borrador/plan de igualdad elaborado</w:t>
      </w:r>
      <w:r>
        <w:rPr>
          <w:rFonts w:ascii="Calibri" w:hAnsi="Calibri"/>
          <w:sz w:val="22"/>
          <w:szCs w:val="22"/>
        </w:rPr>
        <w:t xml:space="preserve">, así como una </w:t>
      </w:r>
      <w:r w:rsidRPr="00430763">
        <w:rPr>
          <w:rFonts w:ascii="Calibri" w:hAnsi="Calibri"/>
          <w:sz w:val="22"/>
          <w:szCs w:val="22"/>
        </w:rPr>
        <w:t>memoria técnica de actividades</w:t>
      </w:r>
      <w:r w:rsidR="00CB5BDB">
        <w:rPr>
          <w:rFonts w:ascii="Calibri" w:hAnsi="Calibri"/>
          <w:sz w:val="22"/>
          <w:szCs w:val="22"/>
        </w:rPr>
        <w:t xml:space="preserve"> </w:t>
      </w:r>
      <w:r w:rsidR="00CB5BDB" w:rsidRPr="00CB5BDB">
        <w:rPr>
          <w:rFonts w:ascii="Calibri" w:hAnsi="Calibri" w:cs="Calibri"/>
          <w:sz w:val="22"/>
          <w:szCs w:val="22"/>
        </w:rPr>
        <w:t xml:space="preserve">(según modelo </w:t>
      </w:r>
      <w:r w:rsidR="00CB5BDB">
        <w:rPr>
          <w:rFonts w:ascii="Calibri" w:hAnsi="Calibri" w:cs="Calibri"/>
          <w:sz w:val="22"/>
          <w:szCs w:val="22"/>
        </w:rPr>
        <w:t xml:space="preserve">existente en la WEB: </w:t>
      </w:r>
      <w:hyperlink r:id="rId8" w:history="1">
        <w:r w:rsidR="008C3ED5">
          <w:rPr>
            <w:rStyle w:val="Hipervnculo"/>
            <w:rFonts w:ascii="Calibri" w:hAnsi="Calibri" w:cs="Calibri"/>
            <w:sz w:val="22"/>
            <w:szCs w:val="22"/>
          </w:rPr>
          <w:t>https://www.dipgra.es/amplia-programa/programas-igualdad/planes-municipales-igualdad</w:t>
        </w:r>
      </w:hyperlink>
      <w:r w:rsidRPr="00430763">
        <w:rPr>
          <w:rFonts w:ascii="Calibri" w:hAnsi="Calibri"/>
          <w:sz w:val="22"/>
          <w:szCs w:val="22"/>
        </w:rPr>
        <w:t>, en la que se recojan los datos principales del desarrollo del proyecto: objetivos conseguidos, personas/grupos implicadas, desarrollo y descripción de actividades, material publicitario, fotografías y todo aquello que pueda ser útil para acompañar a la memoria.</w:t>
      </w:r>
      <w:r w:rsidR="004F32F2">
        <w:rPr>
          <w:rFonts w:ascii="Calibri" w:hAnsi="Calibri"/>
          <w:sz w:val="22"/>
          <w:szCs w:val="22"/>
        </w:rPr>
        <w:t xml:space="preserve"> Así mismo, deberá detallarse</w:t>
      </w:r>
      <w:r w:rsidRPr="00430763">
        <w:rPr>
          <w:rFonts w:ascii="Calibri" w:hAnsi="Calibri"/>
          <w:sz w:val="22"/>
          <w:szCs w:val="22"/>
        </w:rPr>
        <w:t xml:space="preserve"> el gasto del proyecto </w:t>
      </w:r>
      <w:r w:rsidR="006827CA" w:rsidRPr="006827CA">
        <w:rPr>
          <w:rFonts w:ascii="Calibri" w:hAnsi="Calibri"/>
          <w:sz w:val="22"/>
          <w:szCs w:val="22"/>
        </w:rPr>
        <w:t>haciendo una relación numérica entre actividad y factura</w:t>
      </w:r>
      <w:r w:rsidR="004F32F2">
        <w:rPr>
          <w:rFonts w:ascii="Calibri" w:hAnsi="Calibri"/>
          <w:sz w:val="22"/>
          <w:szCs w:val="22"/>
        </w:rPr>
        <w:t>,</w:t>
      </w:r>
      <w:r w:rsidR="004F32F2" w:rsidRPr="004F32F2">
        <w:t xml:space="preserve"> </w:t>
      </w:r>
      <w:r w:rsidR="004F32F2" w:rsidRPr="004F32F2">
        <w:rPr>
          <w:rFonts w:ascii="Calibri" w:hAnsi="Calibri"/>
          <w:sz w:val="22"/>
          <w:szCs w:val="22"/>
        </w:rPr>
        <w:t>especifica</w:t>
      </w:r>
      <w:r w:rsidR="004F32F2">
        <w:rPr>
          <w:rFonts w:ascii="Calibri" w:hAnsi="Calibri"/>
          <w:sz w:val="22"/>
          <w:szCs w:val="22"/>
        </w:rPr>
        <w:t>ndo</w:t>
      </w:r>
      <w:r w:rsidR="004F32F2" w:rsidRPr="004F32F2">
        <w:rPr>
          <w:rFonts w:ascii="Calibri" w:hAnsi="Calibri"/>
          <w:sz w:val="22"/>
          <w:szCs w:val="22"/>
        </w:rPr>
        <w:t xml:space="preserve"> las aportaciones realizadas</w:t>
      </w:r>
      <w:r w:rsidR="004F32F2">
        <w:rPr>
          <w:rFonts w:ascii="Calibri" w:hAnsi="Calibri"/>
          <w:sz w:val="22"/>
          <w:szCs w:val="22"/>
        </w:rPr>
        <w:t>, en su caso,</w:t>
      </w:r>
      <w:r w:rsidR="004F32F2" w:rsidRPr="004F32F2">
        <w:rPr>
          <w:rFonts w:ascii="Calibri" w:hAnsi="Calibri"/>
          <w:sz w:val="22"/>
          <w:szCs w:val="22"/>
        </w:rPr>
        <w:t xml:space="preserve"> por otras </w:t>
      </w:r>
      <w:r w:rsidR="004F32F2" w:rsidRPr="006827CA">
        <w:rPr>
          <w:rFonts w:ascii="Calibri" w:hAnsi="Calibri"/>
          <w:sz w:val="22"/>
          <w:szCs w:val="22"/>
        </w:rPr>
        <w:t>administraciones</w:t>
      </w:r>
      <w:r w:rsidRPr="006827CA">
        <w:rPr>
          <w:rFonts w:ascii="Calibri" w:hAnsi="Calibri"/>
          <w:sz w:val="22"/>
          <w:szCs w:val="22"/>
        </w:rPr>
        <w:t>.</w:t>
      </w:r>
    </w:p>
    <w:p w:rsidR="00AC28F5" w:rsidRPr="004F32F2" w:rsidRDefault="00AC28F5" w:rsidP="00A04336">
      <w:pPr>
        <w:pStyle w:val="Textoindependiente"/>
        <w:spacing w:line="293" w:lineRule="auto"/>
        <w:ind w:left="720"/>
        <w:rPr>
          <w:rFonts w:ascii="Calibri" w:hAnsi="Calibri"/>
          <w:b/>
          <w:sz w:val="22"/>
          <w:szCs w:val="22"/>
        </w:rPr>
      </w:pPr>
    </w:p>
    <w:p w:rsidR="00AC28F5" w:rsidRPr="004828BE" w:rsidRDefault="00DC1ABD" w:rsidP="00A04336">
      <w:pPr>
        <w:spacing w:line="293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4828BE">
        <w:rPr>
          <w:rFonts w:ascii="Calibri" w:hAnsi="Calibri"/>
          <w:b/>
          <w:bCs/>
          <w:sz w:val="22"/>
          <w:szCs w:val="22"/>
        </w:rPr>
        <w:t xml:space="preserve">6. </w:t>
      </w:r>
      <w:r w:rsidRPr="004828BE">
        <w:rPr>
          <w:rFonts w:ascii="Calibri" w:hAnsi="Calibri"/>
          <w:b/>
          <w:bCs/>
          <w:color w:val="000000"/>
          <w:sz w:val="22"/>
          <w:szCs w:val="22"/>
        </w:rPr>
        <w:t>FINANCIACIÓN</w:t>
      </w:r>
    </w:p>
    <w:p w:rsidR="00963340" w:rsidRPr="004828BE" w:rsidRDefault="00963340" w:rsidP="00A04336">
      <w:pPr>
        <w:pStyle w:val="Sangra2detindependiente"/>
        <w:spacing w:before="0" w:after="0" w:line="293" w:lineRule="auto"/>
        <w:ind w:firstLine="425"/>
        <w:rPr>
          <w:rFonts w:ascii="Calibri" w:hAnsi="Calibri"/>
          <w:szCs w:val="22"/>
        </w:rPr>
      </w:pPr>
    </w:p>
    <w:p w:rsidR="00497768" w:rsidRPr="004828BE" w:rsidRDefault="00497768" w:rsidP="00A04336">
      <w:pPr>
        <w:pStyle w:val="Sangra2detindependiente"/>
        <w:spacing w:before="0" w:after="0" w:line="293" w:lineRule="auto"/>
        <w:ind w:firstLine="425"/>
        <w:rPr>
          <w:rFonts w:ascii="Calibri" w:hAnsi="Calibri"/>
          <w:szCs w:val="22"/>
        </w:rPr>
      </w:pPr>
      <w:r w:rsidRPr="004828BE">
        <w:rPr>
          <w:rFonts w:ascii="Calibri" w:hAnsi="Calibri"/>
          <w:szCs w:val="22"/>
        </w:rPr>
        <w:t>La valoración de la asistencia técnica que presta Diputación será</w:t>
      </w:r>
      <w:r w:rsidR="00CB5BDB">
        <w:rPr>
          <w:rFonts w:ascii="Calibri" w:hAnsi="Calibri"/>
          <w:szCs w:val="22"/>
        </w:rPr>
        <w:t xml:space="preserve"> de</w:t>
      </w:r>
      <w:r w:rsidRPr="004828BE">
        <w:rPr>
          <w:rFonts w:ascii="Calibri" w:hAnsi="Calibri"/>
          <w:szCs w:val="22"/>
        </w:rPr>
        <w:t xml:space="preserve"> 2.250 euros.</w:t>
      </w:r>
    </w:p>
    <w:p w:rsidR="00E77E5C" w:rsidRPr="004828BE" w:rsidRDefault="00E77E5C" w:rsidP="00A04336">
      <w:pPr>
        <w:spacing w:line="293" w:lineRule="auto"/>
        <w:ind w:firstLine="425"/>
        <w:jc w:val="both"/>
        <w:rPr>
          <w:rFonts w:ascii="Calibri" w:hAnsi="Calibri"/>
          <w:bCs/>
          <w:sz w:val="22"/>
          <w:szCs w:val="22"/>
        </w:rPr>
      </w:pPr>
    </w:p>
    <w:p w:rsidR="00497768" w:rsidRPr="004828BE" w:rsidRDefault="00497768" w:rsidP="00A04336">
      <w:pPr>
        <w:spacing w:line="293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4828BE">
        <w:rPr>
          <w:rFonts w:ascii="Calibri" w:hAnsi="Calibri"/>
          <w:bCs/>
          <w:sz w:val="22"/>
          <w:szCs w:val="22"/>
        </w:rPr>
        <w:t xml:space="preserve">La aportación económica de Diputación se realizará mediante transferencia corriente al ente local con cargo al capítulo IV del presupuesto de </w:t>
      </w:r>
      <w:smartTag w:uri="urn:schemas-microsoft-com:office:smarttags" w:element="PersonName">
        <w:smartTagPr>
          <w:attr w:name="ProductID" w:val="la Diputaci￳n."/>
        </w:smartTagPr>
        <w:r w:rsidRPr="004828BE">
          <w:rPr>
            <w:rFonts w:ascii="Calibri" w:hAnsi="Calibri"/>
            <w:bCs/>
            <w:sz w:val="22"/>
            <w:szCs w:val="22"/>
          </w:rPr>
          <w:t>la Diputación.</w:t>
        </w:r>
      </w:smartTag>
      <w:r w:rsidRPr="004828BE">
        <w:rPr>
          <w:rFonts w:ascii="Calibri" w:hAnsi="Calibri"/>
          <w:bCs/>
          <w:sz w:val="22"/>
          <w:szCs w:val="22"/>
        </w:rPr>
        <w:t xml:space="preserve"> </w:t>
      </w:r>
    </w:p>
    <w:p w:rsidR="00E77E5C" w:rsidRPr="004828BE" w:rsidRDefault="00E77E5C" w:rsidP="00A04336">
      <w:pPr>
        <w:spacing w:line="293" w:lineRule="auto"/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A04336" w:rsidRDefault="004F740D" w:rsidP="00A04336">
      <w:pPr>
        <w:spacing w:line="293" w:lineRule="auto"/>
        <w:ind w:firstLine="425"/>
        <w:jc w:val="both"/>
        <w:rPr>
          <w:rFonts w:ascii="Calibri" w:hAnsi="Calibri"/>
          <w:bCs/>
          <w:color w:val="70AD47"/>
          <w:sz w:val="22"/>
          <w:szCs w:val="22"/>
        </w:rPr>
      </w:pPr>
      <w:r w:rsidRPr="004828BE">
        <w:rPr>
          <w:rFonts w:ascii="Calibri" w:hAnsi="Calibri"/>
          <w:bCs/>
          <w:sz w:val="22"/>
          <w:szCs w:val="22"/>
        </w:rPr>
        <w:t>La aportación económica máxima de Diputación en este programa será de 3.000 euros</w:t>
      </w:r>
      <w:r w:rsidR="00CB5BDB" w:rsidRPr="00CB5BDB">
        <w:t xml:space="preserve"> </w:t>
      </w:r>
      <w:r w:rsidR="00CB5BDB" w:rsidRPr="00CB5BDB">
        <w:rPr>
          <w:rFonts w:ascii="Calibri" w:hAnsi="Calibri"/>
          <w:bCs/>
          <w:sz w:val="22"/>
          <w:szCs w:val="22"/>
        </w:rPr>
        <w:t>a mancomunidades</w:t>
      </w:r>
      <w:r w:rsidR="00CB5BDB">
        <w:rPr>
          <w:rFonts w:ascii="Calibri" w:hAnsi="Calibri"/>
          <w:bCs/>
          <w:sz w:val="22"/>
          <w:szCs w:val="22"/>
        </w:rPr>
        <w:t xml:space="preserve"> y </w:t>
      </w:r>
      <w:r w:rsidR="00CB5BDB" w:rsidRPr="00CB5BDB">
        <w:rPr>
          <w:rFonts w:ascii="Calibri" w:hAnsi="Calibri"/>
          <w:bCs/>
          <w:sz w:val="22"/>
          <w:szCs w:val="22"/>
        </w:rPr>
        <w:t>consorcios y de 2.200 € a</w:t>
      </w:r>
      <w:r w:rsidR="00CB5BDB" w:rsidRPr="00CB5BDB">
        <w:t xml:space="preserve"> </w:t>
      </w:r>
      <w:r w:rsidR="00CB5BDB">
        <w:rPr>
          <w:rFonts w:ascii="Calibri" w:hAnsi="Calibri"/>
          <w:bCs/>
          <w:sz w:val="22"/>
          <w:szCs w:val="22"/>
        </w:rPr>
        <w:t>m</w:t>
      </w:r>
      <w:r w:rsidR="00CB5BDB" w:rsidRPr="00CB5BDB">
        <w:rPr>
          <w:rFonts w:ascii="Calibri" w:hAnsi="Calibri"/>
          <w:bCs/>
          <w:sz w:val="22"/>
          <w:szCs w:val="22"/>
        </w:rPr>
        <w:t xml:space="preserve">unicipios y entidades locales </w:t>
      </w:r>
      <w:r w:rsidR="00CB5BDB" w:rsidRPr="006827CA">
        <w:rPr>
          <w:rFonts w:ascii="Calibri" w:hAnsi="Calibri"/>
          <w:bCs/>
          <w:sz w:val="22"/>
          <w:szCs w:val="22"/>
        </w:rPr>
        <w:t>autónomas</w:t>
      </w:r>
      <w:r w:rsidR="004F32F2" w:rsidRPr="006827CA">
        <w:rPr>
          <w:rFonts w:ascii="Calibri" w:hAnsi="Calibri"/>
          <w:bCs/>
          <w:sz w:val="22"/>
          <w:szCs w:val="22"/>
        </w:rPr>
        <w:t xml:space="preserve">, </w:t>
      </w:r>
      <w:r w:rsidR="00CB5BDB" w:rsidRPr="006827CA">
        <w:rPr>
          <w:rFonts w:ascii="Calibri" w:hAnsi="Calibri"/>
          <w:bCs/>
          <w:sz w:val="22"/>
          <w:szCs w:val="22"/>
        </w:rPr>
        <w:t xml:space="preserve">sin </w:t>
      </w:r>
      <w:r w:rsidR="004F32F2" w:rsidRPr="006827CA">
        <w:rPr>
          <w:rFonts w:ascii="Calibri" w:hAnsi="Calibri"/>
          <w:bCs/>
          <w:sz w:val="22"/>
          <w:szCs w:val="22"/>
        </w:rPr>
        <w:t xml:space="preserve">que </w:t>
      </w:r>
      <w:r w:rsidR="00CB5BDB" w:rsidRPr="006827CA">
        <w:rPr>
          <w:rFonts w:ascii="Calibri" w:hAnsi="Calibri"/>
          <w:bCs/>
          <w:sz w:val="22"/>
          <w:szCs w:val="22"/>
        </w:rPr>
        <w:t>puedan</w:t>
      </w:r>
      <w:r w:rsidR="004F32F2" w:rsidRPr="006827CA">
        <w:rPr>
          <w:rFonts w:ascii="Calibri" w:hAnsi="Calibri"/>
          <w:bCs/>
          <w:sz w:val="22"/>
          <w:szCs w:val="22"/>
        </w:rPr>
        <w:t xml:space="preserve"> destinarse a</w:t>
      </w:r>
      <w:r w:rsidR="004F32F2" w:rsidRPr="006827CA">
        <w:t xml:space="preserve"> </w:t>
      </w:r>
      <w:r w:rsidR="004F32F2" w:rsidRPr="006827CA">
        <w:rPr>
          <w:rFonts w:ascii="Calibri" w:hAnsi="Calibri"/>
          <w:bCs/>
          <w:sz w:val="22"/>
          <w:szCs w:val="22"/>
        </w:rPr>
        <w:t xml:space="preserve">financiar otras actividades que ya </w:t>
      </w:r>
      <w:r w:rsidR="00CB5BDB" w:rsidRPr="006827CA">
        <w:rPr>
          <w:rFonts w:ascii="Calibri" w:hAnsi="Calibri"/>
          <w:bCs/>
          <w:sz w:val="22"/>
          <w:szCs w:val="22"/>
        </w:rPr>
        <w:t>estén</w:t>
      </w:r>
      <w:r w:rsidR="004F32F2" w:rsidRPr="006827CA">
        <w:rPr>
          <w:rFonts w:ascii="Calibri" w:hAnsi="Calibri"/>
          <w:bCs/>
          <w:sz w:val="22"/>
          <w:szCs w:val="22"/>
        </w:rPr>
        <w:t xml:space="preserve"> financiadas con otros programas</w:t>
      </w:r>
      <w:r w:rsidR="006827CA" w:rsidRPr="006827CA">
        <w:rPr>
          <w:rFonts w:ascii="Calibri" w:hAnsi="Calibri"/>
          <w:bCs/>
          <w:sz w:val="22"/>
          <w:szCs w:val="22"/>
        </w:rPr>
        <w:t xml:space="preserve"> de </w:t>
      </w:r>
      <w:r w:rsidR="006827CA" w:rsidRPr="00A04336">
        <w:rPr>
          <w:rFonts w:ascii="Calibri" w:hAnsi="Calibri"/>
          <w:bCs/>
          <w:sz w:val="22"/>
          <w:szCs w:val="22"/>
        </w:rPr>
        <w:t>Diputación</w:t>
      </w:r>
      <w:r w:rsidR="004F32F2" w:rsidRPr="00A04336">
        <w:rPr>
          <w:rFonts w:ascii="Calibri" w:hAnsi="Calibri"/>
          <w:bCs/>
          <w:sz w:val="22"/>
          <w:szCs w:val="22"/>
        </w:rPr>
        <w:t>.</w:t>
      </w:r>
      <w:r w:rsidRPr="002919CD">
        <w:rPr>
          <w:rFonts w:ascii="Calibri" w:hAnsi="Calibri"/>
          <w:bCs/>
          <w:color w:val="70AD47"/>
          <w:sz w:val="22"/>
          <w:szCs w:val="22"/>
        </w:rPr>
        <w:t xml:space="preserve"> </w:t>
      </w:r>
    </w:p>
    <w:p w:rsidR="00A04336" w:rsidRDefault="00A04336" w:rsidP="00A04336">
      <w:pPr>
        <w:spacing w:line="293" w:lineRule="auto"/>
        <w:ind w:firstLine="425"/>
        <w:jc w:val="both"/>
        <w:rPr>
          <w:rFonts w:ascii="Calibri" w:hAnsi="Calibri"/>
          <w:bCs/>
          <w:sz w:val="22"/>
          <w:szCs w:val="22"/>
        </w:rPr>
      </w:pPr>
    </w:p>
    <w:p w:rsidR="004F32F2" w:rsidRPr="00A04336" w:rsidRDefault="004F32F2" w:rsidP="00A04336">
      <w:pPr>
        <w:pStyle w:val="Textoindependiente"/>
        <w:spacing w:line="293" w:lineRule="auto"/>
        <w:ind w:firstLine="425"/>
        <w:rPr>
          <w:rFonts w:ascii="Calibri" w:hAnsi="Calibri"/>
          <w:bCs/>
          <w:sz w:val="22"/>
          <w:szCs w:val="22"/>
        </w:rPr>
      </w:pPr>
      <w:r w:rsidRPr="00A04336">
        <w:rPr>
          <w:rFonts w:ascii="Calibri" w:hAnsi="Calibri"/>
          <w:bCs/>
          <w:sz w:val="22"/>
          <w:szCs w:val="22"/>
        </w:rPr>
        <w:t>Dicha financiación no podrá destinarse a gastos de transporte, manutención, protocolarios o material fungible que suponga un gasto superior al 15% del total del proyecto y</w:t>
      </w:r>
      <w:r w:rsidR="00FB6F65" w:rsidRPr="00A04336">
        <w:rPr>
          <w:rFonts w:ascii="Calibri" w:hAnsi="Calibri"/>
          <w:bCs/>
          <w:sz w:val="22"/>
          <w:szCs w:val="22"/>
        </w:rPr>
        <w:t xml:space="preserve"> en ningún caso, a gastos corrientes, material </w:t>
      </w:r>
      <w:proofErr w:type="spellStart"/>
      <w:r w:rsidR="00FB6F65" w:rsidRPr="00A04336">
        <w:rPr>
          <w:rFonts w:ascii="Calibri" w:hAnsi="Calibri"/>
          <w:bCs/>
          <w:sz w:val="22"/>
          <w:szCs w:val="22"/>
        </w:rPr>
        <w:t>inventariable</w:t>
      </w:r>
      <w:proofErr w:type="spellEnd"/>
      <w:r w:rsidR="00FB6F65" w:rsidRPr="00A04336">
        <w:rPr>
          <w:rFonts w:ascii="Calibri" w:hAnsi="Calibri"/>
          <w:bCs/>
          <w:sz w:val="22"/>
          <w:szCs w:val="22"/>
        </w:rPr>
        <w:t>, vestuario o cualquier otro gasto que no se considere adecuado ni necesario para trabajar por la igualdad</w:t>
      </w:r>
      <w:bookmarkStart w:id="0" w:name="_GoBack"/>
      <w:bookmarkEnd w:id="0"/>
      <w:r w:rsidR="00FB6F65" w:rsidRPr="00A04336">
        <w:rPr>
          <w:rFonts w:ascii="Calibri" w:hAnsi="Calibri"/>
          <w:bCs/>
          <w:sz w:val="22"/>
          <w:szCs w:val="22"/>
        </w:rPr>
        <w:t xml:space="preserve"> de oportunidades en el municipio.</w:t>
      </w:r>
    </w:p>
    <w:p w:rsidR="004F32F2" w:rsidRDefault="004F32F2" w:rsidP="00A04336">
      <w:pPr>
        <w:spacing w:line="293" w:lineRule="auto"/>
        <w:ind w:firstLine="425"/>
      </w:pPr>
    </w:p>
    <w:p w:rsidR="006E5266" w:rsidRPr="004828BE" w:rsidRDefault="006E5266" w:rsidP="00A04336">
      <w:pPr>
        <w:spacing w:line="293" w:lineRule="auto"/>
        <w:ind w:firstLine="425"/>
        <w:rPr>
          <w:rFonts w:ascii="Calibri" w:hAnsi="Calibri" w:cs="Arial"/>
          <w:b/>
          <w:color w:val="FF0000"/>
          <w:sz w:val="22"/>
          <w:szCs w:val="22"/>
        </w:rPr>
      </w:pPr>
      <w:r w:rsidRPr="004828BE">
        <w:rPr>
          <w:rFonts w:ascii="Calibri" w:hAnsi="Calibri"/>
          <w:sz w:val="22"/>
          <w:szCs w:val="22"/>
        </w:rPr>
        <w:t>La aportación económica municipal se realizará en función del número de habitantes:</w:t>
      </w:r>
    </w:p>
    <w:p w:rsidR="006E5266" w:rsidRPr="004828BE" w:rsidRDefault="006E5266" w:rsidP="00E06C2A">
      <w:pPr>
        <w:spacing w:line="288" w:lineRule="auto"/>
        <w:jc w:val="both"/>
        <w:rPr>
          <w:rFonts w:ascii="Calibri" w:hAnsi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489"/>
      </w:tblGrid>
      <w:tr w:rsidR="00C01C64" w:rsidRPr="004828BE" w:rsidTr="00A04336">
        <w:trPr>
          <w:jc w:val="center"/>
        </w:trPr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b/>
                <w:color w:val="000000"/>
                <w:sz w:val="22"/>
                <w:szCs w:val="22"/>
              </w:rPr>
              <w:t>Habitantes por Municipio o Entidad Local</w:t>
            </w:r>
          </w:p>
        </w:tc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b/>
                <w:color w:val="000000"/>
                <w:sz w:val="22"/>
                <w:szCs w:val="22"/>
              </w:rPr>
              <w:t>Porcentaje Mínimo de Aportación Municipal</w:t>
            </w:r>
          </w:p>
        </w:tc>
      </w:tr>
      <w:tr w:rsidR="00C01C64" w:rsidRPr="004828BE" w:rsidTr="00A04336">
        <w:trPr>
          <w:jc w:val="center"/>
        </w:trPr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Menores de 1.000 habitantes</w:t>
            </w:r>
          </w:p>
        </w:tc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10 %</w:t>
            </w:r>
          </w:p>
        </w:tc>
      </w:tr>
      <w:tr w:rsidR="00C01C64" w:rsidRPr="004828BE" w:rsidTr="00A04336">
        <w:trPr>
          <w:jc w:val="center"/>
        </w:trPr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Entre 1.001 y 5.000 habitantes</w:t>
            </w:r>
          </w:p>
        </w:tc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20 %</w:t>
            </w:r>
          </w:p>
        </w:tc>
      </w:tr>
      <w:tr w:rsidR="00C01C64" w:rsidRPr="004828BE" w:rsidTr="00A04336">
        <w:trPr>
          <w:jc w:val="center"/>
        </w:trPr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Entre 5.001 y 10.000 habitantes</w:t>
            </w:r>
          </w:p>
        </w:tc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25 %</w:t>
            </w:r>
          </w:p>
        </w:tc>
      </w:tr>
      <w:tr w:rsidR="00C01C64" w:rsidRPr="004828BE" w:rsidTr="00A04336">
        <w:trPr>
          <w:jc w:val="center"/>
        </w:trPr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Entre 10.001 y 20.000 habitantes</w:t>
            </w:r>
          </w:p>
        </w:tc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30 %</w:t>
            </w:r>
          </w:p>
        </w:tc>
      </w:tr>
      <w:tr w:rsidR="00C01C64" w:rsidRPr="004828BE" w:rsidTr="00A04336">
        <w:trPr>
          <w:jc w:val="center"/>
        </w:trPr>
        <w:tc>
          <w:tcPr>
            <w:tcW w:w="4489" w:type="dxa"/>
            <w:shd w:val="clear" w:color="auto" w:fill="auto"/>
          </w:tcPr>
          <w:p w:rsidR="00C01C64" w:rsidRPr="004828BE" w:rsidRDefault="00DA7441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Mancomunidades</w:t>
            </w:r>
            <w:r w:rsidR="00C01C64" w:rsidRPr="004828BE">
              <w:rPr>
                <w:rFonts w:ascii="Calibri" w:hAnsi="Calibri"/>
                <w:color w:val="000000"/>
                <w:sz w:val="22"/>
                <w:szCs w:val="22"/>
              </w:rPr>
              <w:t>/Consorcios</w:t>
            </w:r>
          </w:p>
        </w:tc>
        <w:tc>
          <w:tcPr>
            <w:tcW w:w="4489" w:type="dxa"/>
            <w:shd w:val="clear" w:color="auto" w:fill="auto"/>
          </w:tcPr>
          <w:p w:rsidR="00C01C64" w:rsidRPr="004828BE" w:rsidRDefault="00C01C64" w:rsidP="00E06C2A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28BE">
              <w:rPr>
                <w:rFonts w:ascii="Calibri" w:hAnsi="Calibri"/>
                <w:color w:val="000000"/>
                <w:sz w:val="22"/>
                <w:szCs w:val="22"/>
              </w:rPr>
              <w:t>30 %</w:t>
            </w:r>
          </w:p>
        </w:tc>
      </w:tr>
    </w:tbl>
    <w:p w:rsidR="00C01C64" w:rsidRPr="004828BE" w:rsidRDefault="00C01C64" w:rsidP="00E06C2A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</w:p>
    <w:p w:rsidR="00DC1ABD" w:rsidRPr="004828BE" w:rsidRDefault="00DC1ABD" w:rsidP="00E06C2A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4828BE">
        <w:rPr>
          <w:rFonts w:ascii="Calibri" w:hAnsi="Calibri"/>
          <w:b/>
          <w:color w:val="000000"/>
          <w:sz w:val="22"/>
          <w:szCs w:val="22"/>
        </w:rPr>
        <w:t xml:space="preserve">7. </w:t>
      </w:r>
      <w:r w:rsidR="007C4A17" w:rsidRPr="007C4A17">
        <w:rPr>
          <w:rFonts w:ascii="Calibri" w:hAnsi="Calibri"/>
          <w:b/>
          <w:color w:val="000000"/>
          <w:sz w:val="22"/>
          <w:szCs w:val="22"/>
        </w:rPr>
        <w:t>CUANTÍA TOTAL MÁXIMA ESTIMADA</w:t>
      </w:r>
    </w:p>
    <w:p w:rsidR="00A709C5" w:rsidRPr="004828BE" w:rsidRDefault="00A709C5" w:rsidP="00E06C2A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7C4A17" w:rsidRDefault="007C4A17" w:rsidP="007C4A17">
      <w:pPr>
        <w:spacing w:line="288" w:lineRule="auto"/>
        <w:ind w:firstLine="360"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 xml:space="preserve">La cuantía máxima anual estimada para este programa asciende a la </w:t>
      </w:r>
      <w:r w:rsidRPr="006827CA">
        <w:rPr>
          <w:rFonts w:ascii="Calibri" w:hAnsi="Calibri"/>
          <w:sz w:val="22"/>
          <w:szCs w:val="22"/>
        </w:rPr>
        <w:t xml:space="preserve">cantidad de </w:t>
      </w:r>
      <w:r w:rsidR="006827CA" w:rsidRPr="006827CA">
        <w:rPr>
          <w:rFonts w:ascii="Calibri" w:hAnsi="Calibri"/>
          <w:sz w:val="22"/>
          <w:szCs w:val="22"/>
        </w:rPr>
        <w:t>10</w:t>
      </w:r>
      <w:r w:rsidRPr="006827CA">
        <w:rPr>
          <w:rFonts w:ascii="Calibri" w:hAnsi="Calibri"/>
          <w:sz w:val="22"/>
          <w:szCs w:val="22"/>
        </w:rPr>
        <w:t>.000,00 Euros. Dentro de los créditos disponibles, se podrá establecer una cuantía adicional</w:t>
      </w:r>
      <w:r w:rsidRPr="006827CA">
        <w:t xml:space="preserve"> </w:t>
      </w:r>
      <w:r w:rsidRPr="006827CA">
        <w:rPr>
          <w:rFonts w:ascii="Calibri" w:hAnsi="Calibri"/>
          <w:sz w:val="22"/>
          <w:szCs w:val="22"/>
        </w:rPr>
        <w:t>equivalente al 100 % de la cuantía máxima estimada, sin necesidad de nueva convocatoria.</w:t>
      </w:r>
    </w:p>
    <w:p w:rsidR="007C4A17" w:rsidRDefault="007C4A17" w:rsidP="007C4A17">
      <w:pPr>
        <w:spacing w:line="288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7C4A17" w:rsidRPr="00A04336" w:rsidRDefault="00A04336" w:rsidP="00A04336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8. </w:t>
      </w:r>
      <w:r w:rsidR="007C4A17" w:rsidRPr="00A04336">
        <w:rPr>
          <w:rFonts w:ascii="Calibri" w:hAnsi="Calibri"/>
          <w:b/>
          <w:sz w:val="22"/>
          <w:szCs w:val="22"/>
        </w:rPr>
        <w:t>BASE DE DATOS NACIONAL DE SUBVENCIONES</w:t>
      </w:r>
    </w:p>
    <w:p w:rsidR="007C4A17" w:rsidRPr="007C4A17" w:rsidRDefault="007C4A17" w:rsidP="007C4A17">
      <w:pPr>
        <w:spacing w:line="288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7C4A17" w:rsidRPr="007C4A17" w:rsidRDefault="007C4A17" w:rsidP="007C4A17">
      <w:pPr>
        <w:spacing w:line="288" w:lineRule="auto"/>
        <w:ind w:firstLine="360"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En cumplimiento de lo establecido en Real Decreto 130/2019, de 8 de marzo, por el que se regula la Base de Datos Nacional de Subvenciones, la publicidad de las subvenciones y demás ayudas públicas, la Resolución de 9 de diciembre de 2015 de la Intervención General de la Administración del Estado, por la que se regula el contenido y periodicidad de la información a suministrar a la Base de Datos Nacional de Subvenciones y la Resolución de presidencia nº 1873 de 30 de mayo de 2016, por la que se fijan los contenidos mínimos a remitir a Intervención,  corresponde a este programa el siguiente detalle y rango de valores:</w:t>
      </w:r>
    </w:p>
    <w:p w:rsidR="007C4A17" w:rsidRPr="007C4A17" w:rsidRDefault="007C4A17" w:rsidP="007C4A17">
      <w:pPr>
        <w:spacing w:line="288" w:lineRule="auto"/>
        <w:ind w:left="360" w:firstLine="360"/>
        <w:jc w:val="both"/>
        <w:rPr>
          <w:rFonts w:ascii="Calibri" w:hAnsi="Calibri"/>
          <w:sz w:val="22"/>
          <w:szCs w:val="22"/>
        </w:rPr>
      </w:pPr>
    </w:p>
    <w:p w:rsidR="007C4A17" w:rsidRPr="007C4A17" w:rsidRDefault="007C4A17" w:rsidP="0081318F">
      <w:pPr>
        <w:numPr>
          <w:ilvl w:val="1"/>
          <w:numId w:val="28"/>
        </w:numPr>
        <w:spacing w:line="28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Finalidad: 5, servicios sociales y promoción social.</w:t>
      </w:r>
    </w:p>
    <w:p w:rsidR="007C4A17" w:rsidRPr="007C4A17" w:rsidRDefault="007C4A17" w:rsidP="007C4A17">
      <w:pPr>
        <w:numPr>
          <w:ilvl w:val="1"/>
          <w:numId w:val="28"/>
        </w:numPr>
        <w:spacing w:line="28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Tipo de beneficiario: JSA (personas jurídicas que no desarrollan actividad económica)</w:t>
      </w:r>
    </w:p>
    <w:p w:rsidR="007C4A17" w:rsidRPr="007C4A17" w:rsidRDefault="007C4A17" w:rsidP="007C4A17">
      <w:pPr>
        <w:numPr>
          <w:ilvl w:val="1"/>
          <w:numId w:val="28"/>
        </w:numPr>
        <w:spacing w:line="28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Plazo de ejecución: hasta el 31 de diciembre del año para el que se hubiere concertado.</w:t>
      </w:r>
    </w:p>
    <w:p w:rsidR="007C4A17" w:rsidRPr="007C4A17" w:rsidRDefault="007C4A17" w:rsidP="0081318F">
      <w:pPr>
        <w:numPr>
          <w:ilvl w:val="1"/>
          <w:numId w:val="28"/>
        </w:numPr>
        <w:spacing w:line="28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Momento de justificación de la concesión: POS, justificación posterior al pago, fecha tope para la justificación 31 de marzo del año posterior a aquel para el que se hubiere concertado su realización.</w:t>
      </w:r>
    </w:p>
    <w:p w:rsidR="007C4A17" w:rsidRPr="007C4A17" w:rsidRDefault="007C4A17" w:rsidP="007C4A17">
      <w:pPr>
        <w:numPr>
          <w:ilvl w:val="1"/>
          <w:numId w:val="28"/>
        </w:numPr>
        <w:spacing w:line="28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Impacto de género: positivo</w:t>
      </w:r>
    </w:p>
    <w:p w:rsidR="007C4A17" w:rsidRPr="007C4A17" w:rsidRDefault="007C4A17" w:rsidP="007C4A17">
      <w:pPr>
        <w:numPr>
          <w:ilvl w:val="1"/>
          <w:numId w:val="28"/>
        </w:numPr>
        <w:spacing w:line="28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Actividad económica: 88.9 otras actividades de servicios sociales sin alojamiento.</w:t>
      </w:r>
    </w:p>
    <w:p w:rsidR="007C4A17" w:rsidRPr="007C4A17" w:rsidRDefault="007C4A17" w:rsidP="007C4A17">
      <w:pPr>
        <w:spacing w:line="28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</w:p>
    <w:p w:rsidR="007C4A17" w:rsidRPr="007C4A17" w:rsidRDefault="007C4A17" w:rsidP="007C4A17">
      <w:pPr>
        <w:spacing w:line="288" w:lineRule="auto"/>
        <w:ind w:firstLine="397"/>
        <w:jc w:val="both"/>
        <w:rPr>
          <w:rFonts w:ascii="Bookman Old Style" w:hAnsi="Bookman Old Style"/>
          <w:sz w:val="22"/>
          <w:szCs w:val="22"/>
        </w:rPr>
      </w:pPr>
    </w:p>
    <w:p w:rsidR="005D5790" w:rsidRPr="004828BE" w:rsidRDefault="005D5790" w:rsidP="00E06C2A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4828BE">
        <w:rPr>
          <w:rFonts w:ascii="Calibri" w:hAnsi="Calibri"/>
          <w:b/>
          <w:color w:val="000000"/>
          <w:sz w:val="22"/>
          <w:szCs w:val="22"/>
        </w:rPr>
        <w:t>Persona responsable del programa</w:t>
      </w:r>
    </w:p>
    <w:p w:rsidR="005D5790" w:rsidRPr="004828BE" w:rsidRDefault="005D5790" w:rsidP="00E06C2A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02A4D" w:rsidRPr="004828BE" w:rsidRDefault="005D5790" w:rsidP="00E06C2A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4828BE">
        <w:rPr>
          <w:rFonts w:ascii="Calibri" w:hAnsi="Calibri"/>
          <w:color w:val="000000"/>
          <w:sz w:val="22"/>
          <w:szCs w:val="22"/>
        </w:rPr>
        <w:t>Mariana Prados Pérez</w:t>
      </w:r>
      <w:r w:rsidR="00E06C2A" w:rsidRPr="004828BE">
        <w:rPr>
          <w:rFonts w:ascii="Calibri" w:hAnsi="Calibri"/>
          <w:color w:val="000000"/>
          <w:sz w:val="22"/>
          <w:szCs w:val="22"/>
        </w:rPr>
        <w:t xml:space="preserve">      </w:t>
      </w:r>
      <w:r w:rsidR="00036D43">
        <w:rPr>
          <w:rFonts w:ascii="Calibri" w:hAnsi="Calibri"/>
          <w:color w:val="000000"/>
          <w:sz w:val="22"/>
          <w:szCs w:val="22"/>
        </w:rPr>
        <w:tab/>
      </w:r>
      <w:r w:rsidR="00E06C2A" w:rsidRPr="004828BE">
        <w:rPr>
          <w:rFonts w:ascii="Calibri" w:hAnsi="Calibri"/>
          <w:color w:val="000000"/>
          <w:sz w:val="22"/>
          <w:szCs w:val="22"/>
        </w:rPr>
        <w:t xml:space="preserve"> </w:t>
      </w:r>
      <w:r w:rsidRPr="004828BE">
        <w:rPr>
          <w:rFonts w:ascii="Calibri" w:hAnsi="Calibri"/>
          <w:color w:val="000000"/>
          <w:sz w:val="22"/>
          <w:szCs w:val="22"/>
        </w:rPr>
        <w:t>Teléfono: 958 247 108</w:t>
      </w:r>
      <w:r w:rsidR="00E06C2A" w:rsidRPr="004828BE">
        <w:rPr>
          <w:rFonts w:ascii="Calibri" w:hAnsi="Calibri"/>
          <w:color w:val="000000"/>
          <w:sz w:val="22"/>
          <w:szCs w:val="22"/>
        </w:rPr>
        <w:t xml:space="preserve">     </w:t>
      </w:r>
      <w:r w:rsidR="00036D43">
        <w:rPr>
          <w:rFonts w:ascii="Calibri" w:hAnsi="Calibri"/>
          <w:color w:val="000000"/>
          <w:sz w:val="22"/>
          <w:szCs w:val="22"/>
        </w:rPr>
        <w:tab/>
      </w:r>
      <w:r w:rsidR="00E06C2A" w:rsidRPr="004828BE">
        <w:rPr>
          <w:rFonts w:ascii="Calibri" w:hAnsi="Calibri"/>
          <w:color w:val="000000"/>
          <w:sz w:val="22"/>
          <w:szCs w:val="22"/>
        </w:rPr>
        <w:t xml:space="preserve"> </w:t>
      </w:r>
      <w:r w:rsidRPr="004828BE">
        <w:rPr>
          <w:rFonts w:ascii="Calibri" w:hAnsi="Calibri"/>
          <w:color w:val="000000"/>
          <w:sz w:val="22"/>
          <w:szCs w:val="22"/>
        </w:rPr>
        <w:t xml:space="preserve">Email: </w:t>
      </w:r>
      <w:r w:rsidR="00A02A4D" w:rsidRPr="004828BE">
        <w:rPr>
          <w:rFonts w:ascii="Calibri" w:hAnsi="Calibri"/>
          <w:color w:val="000000"/>
          <w:sz w:val="22"/>
          <w:szCs w:val="22"/>
        </w:rPr>
        <w:t>mprados</w:t>
      </w:r>
      <w:r w:rsidR="00F4456D" w:rsidRPr="004828BE">
        <w:rPr>
          <w:rFonts w:ascii="Calibri" w:hAnsi="Calibri"/>
          <w:color w:val="000000"/>
          <w:sz w:val="22"/>
          <w:szCs w:val="22"/>
        </w:rPr>
        <w:t>p</w:t>
      </w:r>
      <w:r w:rsidR="00A02A4D" w:rsidRPr="004828BE">
        <w:rPr>
          <w:rFonts w:ascii="Calibri" w:hAnsi="Calibri"/>
          <w:color w:val="000000"/>
          <w:sz w:val="22"/>
          <w:szCs w:val="22"/>
        </w:rPr>
        <w:t>@dipgra.es</w:t>
      </w:r>
    </w:p>
    <w:sectPr w:rsidR="00A02A4D" w:rsidRPr="004828BE" w:rsidSect="00E06C2A">
      <w:footerReference w:type="even" r:id="rId9"/>
      <w:footerReference w:type="default" r:id="rId10"/>
      <w:pgSz w:w="11906" w:h="16838"/>
      <w:pgMar w:top="1985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13" w:rsidRDefault="003D5F13">
      <w:r>
        <w:separator/>
      </w:r>
    </w:p>
  </w:endnote>
  <w:endnote w:type="continuationSeparator" w:id="0">
    <w:p w:rsidR="003D5F13" w:rsidRDefault="003D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7A" w:rsidRDefault="00A67F7A" w:rsidP="000663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7F7A" w:rsidRDefault="00A67F7A" w:rsidP="00A67F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7A" w:rsidRDefault="00A67F7A" w:rsidP="00A67F7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13" w:rsidRDefault="003D5F13">
      <w:r>
        <w:separator/>
      </w:r>
    </w:p>
  </w:footnote>
  <w:footnote w:type="continuationSeparator" w:id="0">
    <w:p w:rsidR="003D5F13" w:rsidRDefault="003D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312B"/>
    <w:multiLevelType w:val="hybridMultilevel"/>
    <w:tmpl w:val="112289B8"/>
    <w:lvl w:ilvl="0" w:tplc="2F6E1E5C">
      <w:start w:val="1"/>
      <w:numFmt w:val="bullet"/>
      <w:lvlText w:val=""/>
      <w:lvlJc w:val="left"/>
      <w:pPr>
        <w:tabs>
          <w:tab w:val="num" w:pos="992"/>
        </w:tabs>
        <w:ind w:left="992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10D"/>
    <w:multiLevelType w:val="hybridMultilevel"/>
    <w:tmpl w:val="0FDE02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838E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D45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C2DEA"/>
    <w:multiLevelType w:val="hybridMultilevel"/>
    <w:tmpl w:val="5D0270D4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6EF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E6B69"/>
    <w:multiLevelType w:val="hybridMultilevel"/>
    <w:tmpl w:val="112289B8"/>
    <w:lvl w:ilvl="0" w:tplc="C958C9BE">
      <w:start w:val="5"/>
      <w:numFmt w:val="bullet"/>
      <w:lvlText w:val="-"/>
      <w:lvlJc w:val="left"/>
      <w:pPr>
        <w:tabs>
          <w:tab w:val="num" w:pos="992"/>
        </w:tabs>
        <w:ind w:left="992" w:hanging="567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2C6C"/>
    <w:multiLevelType w:val="hybridMultilevel"/>
    <w:tmpl w:val="AEB03AD0"/>
    <w:lvl w:ilvl="0" w:tplc="E79831EA">
      <w:numFmt w:val="bullet"/>
      <w:lvlText w:val="-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510B2"/>
    <w:multiLevelType w:val="hybridMultilevel"/>
    <w:tmpl w:val="5F465590"/>
    <w:lvl w:ilvl="0" w:tplc="0C0A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277752C"/>
    <w:multiLevelType w:val="hybridMultilevel"/>
    <w:tmpl w:val="BC687108"/>
    <w:lvl w:ilvl="0" w:tplc="0C0A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C1F7E"/>
    <w:multiLevelType w:val="singleLevel"/>
    <w:tmpl w:val="ACBE9502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1" w15:restartNumberingAfterBreak="0">
    <w:nsid w:val="30777EE3"/>
    <w:multiLevelType w:val="hybridMultilevel"/>
    <w:tmpl w:val="2A1AA38A"/>
    <w:lvl w:ilvl="0" w:tplc="81A2AFAA">
      <w:start w:val="1"/>
      <w:numFmt w:val="decimal"/>
      <w:lvlText w:val="%1."/>
      <w:lvlJc w:val="left"/>
      <w:pPr>
        <w:ind w:left="360" w:hanging="360"/>
      </w:pPr>
      <w:rPr>
        <w:rFonts w:hint="default"/>
        <w:color w:val="70AD47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43D4"/>
    <w:multiLevelType w:val="multilevel"/>
    <w:tmpl w:val="5F465590"/>
    <w:lvl w:ilvl="0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3A050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8020A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043085"/>
    <w:multiLevelType w:val="hybridMultilevel"/>
    <w:tmpl w:val="3CF26F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301ACD"/>
    <w:multiLevelType w:val="hybridMultilevel"/>
    <w:tmpl w:val="107A7B38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31AB1"/>
    <w:multiLevelType w:val="hybridMultilevel"/>
    <w:tmpl w:val="77905636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7170D"/>
    <w:multiLevelType w:val="hybridMultilevel"/>
    <w:tmpl w:val="A620B850"/>
    <w:lvl w:ilvl="0" w:tplc="58A29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8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2829EF"/>
    <w:multiLevelType w:val="hybridMultilevel"/>
    <w:tmpl w:val="F51AAA4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B651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AB773C1"/>
    <w:multiLevelType w:val="hybridMultilevel"/>
    <w:tmpl w:val="E7BA9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E340CC"/>
    <w:multiLevelType w:val="multilevel"/>
    <w:tmpl w:val="F51AAA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902380"/>
    <w:multiLevelType w:val="hybridMultilevel"/>
    <w:tmpl w:val="433839DC"/>
    <w:lvl w:ilvl="0" w:tplc="0CAA117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CD2551"/>
    <w:multiLevelType w:val="hybridMultilevel"/>
    <w:tmpl w:val="7B5E2A12"/>
    <w:lvl w:ilvl="0" w:tplc="0CAA1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8A05CF"/>
    <w:multiLevelType w:val="hybridMultilevel"/>
    <w:tmpl w:val="28DCE1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2240CD"/>
    <w:multiLevelType w:val="hybridMultilevel"/>
    <w:tmpl w:val="415CFAB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01201"/>
    <w:multiLevelType w:val="hybridMultilevel"/>
    <w:tmpl w:val="E34EA864"/>
    <w:lvl w:ilvl="0" w:tplc="0CAA1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3"/>
  </w:num>
  <w:num w:numId="5">
    <w:abstractNumId w:val="19"/>
  </w:num>
  <w:num w:numId="6">
    <w:abstractNumId w:val="2"/>
  </w:num>
  <w:num w:numId="7">
    <w:abstractNumId w:val="13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20"/>
  </w:num>
  <w:num w:numId="13">
    <w:abstractNumId w:val="8"/>
  </w:num>
  <w:num w:numId="14">
    <w:abstractNumId w:val="12"/>
  </w:num>
  <w:num w:numId="15">
    <w:abstractNumId w:val="25"/>
  </w:num>
  <w:num w:numId="16">
    <w:abstractNumId w:val="23"/>
  </w:num>
  <w:num w:numId="17">
    <w:abstractNumId w:val="4"/>
  </w:num>
  <w:num w:numId="18">
    <w:abstractNumId w:val="28"/>
  </w:num>
  <w:num w:numId="19">
    <w:abstractNumId w:val="24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8"/>
  </w:num>
  <w:num w:numId="23">
    <w:abstractNumId w:val="9"/>
  </w:num>
  <w:num w:numId="24">
    <w:abstractNumId w:val="1"/>
  </w:num>
  <w:num w:numId="25">
    <w:abstractNumId w:val="17"/>
  </w:num>
  <w:num w:numId="26">
    <w:abstractNumId w:val="15"/>
  </w:num>
  <w:num w:numId="27">
    <w:abstractNumId w:val="27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D1"/>
    <w:rsid w:val="00004F0B"/>
    <w:rsid w:val="00006D6C"/>
    <w:rsid w:val="00015E12"/>
    <w:rsid w:val="00023546"/>
    <w:rsid w:val="00030549"/>
    <w:rsid w:val="00036D43"/>
    <w:rsid w:val="000459D1"/>
    <w:rsid w:val="00065BE7"/>
    <w:rsid w:val="000663EB"/>
    <w:rsid w:val="00076BFE"/>
    <w:rsid w:val="00077508"/>
    <w:rsid w:val="0008611B"/>
    <w:rsid w:val="00091979"/>
    <w:rsid w:val="0009492C"/>
    <w:rsid w:val="000A4869"/>
    <w:rsid w:val="000B3A59"/>
    <w:rsid w:val="000D07CA"/>
    <w:rsid w:val="001071F8"/>
    <w:rsid w:val="00122C50"/>
    <w:rsid w:val="001435C2"/>
    <w:rsid w:val="00161E8E"/>
    <w:rsid w:val="001823D7"/>
    <w:rsid w:val="001B084A"/>
    <w:rsid w:val="001F06E6"/>
    <w:rsid w:val="00212566"/>
    <w:rsid w:val="002543CD"/>
    <w:rsid w:val="002615FB"/>
    <w:rsid w:val="00272035"/>
    <w:rsid w:val="0027501A"/>
    <w:rsid w:val="002830E0"/>
    <w:rsid w:val="00284BBD"/>
    <w:rsid w:val="002919CD"/>
    <w:rsid w:val="002A3D81"/>
    <w:rsid w:val="002A69AF"/>
    <w:rsid w:val="002B1A43"/>
    <w:rsid w:val="002C004B"/>
    <w:rsid w:val="002C5C1C"/>
    <w:rsid w:val="00337F0A"/>
    <w:rsid w:val="0034787D"/>
    <w:rsid w:val="00373F41"/>
    <w:rsid w:val="00380800"/>
    <w:rsid w:val="00394ADF"/>
    <w:rsid w:val="003A652A"/>
    <w:rsid w:val="003A77D7"/>
    <w:rsid w:val="003D5F13"/>
    <w:rsid w:val="003F28E7"/>
    <w:rsid w:val="004121CB"/>
    <w:rsid w:val="0041648F"/>
    <w:rsid w:val="004250FC"/>
    <w:rsid w:val="00430763"/>
    <w:rsid w:val="00437898"/>
    <w:rsid w:val="004413D4"/>
    <w:rsid w:val="00455468"/>
    <w:rsid w:val="00455DC1"/>
    <w:rsid w:val="0047426F"/>
    <w:rsid w:val="004828BE"/>
    <w:rsid w:val="00497768"/>
    <w:rsid w:val="004A219A"/>
    <w:rsid w:val="004E34D0"/>
    <w:rsid w:val="004E4C05"/>
    <w:rsid w:val="004F32F2"/>
    <w:rsid w:val="004F740D"/>
    <w:rsid w:val="0050293F"/>
    <w:rsid w:val="00510354"/>
    <w:rsid w:val="00525EEE"/>
    <w:rsid w:val="00541481"/>
    <w:rsid w:val="00547693"/>
    <w:rsid w:val="005D5790"/>
    <w:rsid w:val="005F2CFE"/>
    <w:rsid w:val="006257EA"/>
    <w:rsid w:val="00650E27"/>
    <w:rsid w:val="006606A6"/>
    <w:rsid w:val="006827CA"/>
    <w:rsid w:val="0069321A"/>
    <w:rsid w:val="006D4E9B"/>
    <w:rsid w:val="006E5266"/>
    <w:rsid w:val="006E6E65"/>
    <w:rsid w:val="00700003"/>
    <w:rsid w:val="00702225"/>
    <w:rsid w:val="007132A8"/>
    <w:rsid w:val="00740D0C"/>
    <w:rsid w:val="00755FC0"/>
    <w:rsid w:val="00764B97"/>
    <w:rsid w:val="00765DE0"/>
    <w:rsid w:val="00772C14"/>
    <w:rsid w:val="007A4DC0"/>
    <w:rsid w:val="007B0ACC"/>
    <w:rsid w:val="007B24AE"/>
    <w:rsid w:val="007C130F"/>
    <w:rsid w:val="007C4A17"/>
    <w:rsid w:val="007D1935"/>
    <w:rsid w:val="007F2921"/>
    <w:rsid w:val="00800546"/>
    <w:rsid w:val="00800708"/>
    <w:rsid w:val="0081318F"/>
    <w:rsid w:val="00820D64"/>
    <w:rsid w:val="0082121C"/>
    <w:rsid w:val="0084245E"/>
    <w:rsid w:val="008575F9"/>
    <w:rsid w:val="00862A5A"/>
    <w:rsid w:val="008A0583"/>
    <w:rsid w:val="008B4713"/>
    <w:rsid w:val="008C2F83"/>
    <w:rsid w:val="008C3ED5"/>
    <w:rsid w:val="008F07E5"/>
    <w:rsid w:val="008F0B23"/>
    <w:rsid w:val="00907143"/>
    <w:rsid w:val="00951D46"/>
    <w:rsid w:val="00960931"/>
    <w:rsid w:val="00963340"/>
    <w:rsid w:val="00973206"/>
    <w:rsid w:val="009B6810"/>
    <w:rsid w:val="009E4D6C"/>
    <w:rsid w:val="009E5909"/>
    <w:rsid w:val="00A02A4D"/>
    <w:rsid w:val="00A04336"/>
    <w:rsid w:val="00A06B20"/>
    <w:rsid w:val="00A17EE2"/>
    <w:rsid w:val="00A67F7A"/>
    <w:rsid w:val="00A709C5"/>
    <w:rsid w:val="00A7466D"/>
    <w:rsid w:val="00A83870"/>
    <w:rsid w:val="00A9076D"/>
    <w:rsid w:val="00AB57FE"/>
    <w:rsid w:val="00AC28F5"/>
    <w:rsid w:val="00AE64A8"/>
    <w:rsid w:val="00AF1B7F"/>
    <w:rsid w:val="00B1327E"/>
    <w:rsid w:val="00B327FD"/>
    <w:rsid w:val="00B426C4"/>
    <w:rsid w:val="00B60851"/>
    <w:rsid w:val="00B8767E"/>
    <w:rsid w:val="00B917BE"/>
    <w:rsid w:val="00B94678"/>
    <w:rsid w:val="00B964FF"/>
    <w:rsid w:val="00BB2AEA"/>
    <w:rsid w:val="00BB3DF4"/>
    <w:rsid w:val="00BC7EBE"/>
    <w:rsid w:val="00BF43CE"/>
    <w:rsid w:val="00C01C64"/>
    <w:rsid w:val="00C51F8C"/>
    <w:rsid w:val="00C64F33"/>
    <w:rsid w:val="00C8354C"/>
    <w:rsid w:val="00CA653D"/>
    <w:rsid w:val="00CB5BDB"/>
    <w:rsid w:val="00D2582E"/>
    <w:rsid w:val="00D26BB0"/>
    <w:rsid w:val="00D35CDE"/>
    <w:rsid w:val="00D461F8"/>
    <w:rsid w:val="00D544C4"/>
    <w:rsid w:val="00D93106"/>
    <w:rsid w:val="00DA17F2"/>
    <w:rsid w:val="00DA7441"/>
    <w:rsid w:val="00DC1ABD"/>
    <w:rsid w:val="00DC6411"/>
    <w:rsid w:val="00DF2AF7"/>
    <w:rsid w:val="00E06C2A"/>
    <w:rsid w:val="00E11DA3"/>
    <w:rsid w:val="00E40D2D"/>
    <w:rsid w:val="00E467A3"/>
    <w:rsid w:val="00E47480"/>
    <w:rsid w:val="00E600EC"/>
    <w:rsid w:val="00E70C0D"/>
    <w:rsid w:val="00E71B67"/>
    <w:rsid w:val="00E77E5C"/>
    <w:rsid w:val="00E943F8"/>
    <w:rsid w:val="00E97A6C"/>
    <w:rsid w:val="00EB3224"/>
    <w:rsid w:val="00ED3CA9"/>
    <w:rsid w:val="00EE0A5D"/>
    <w:rsid w:val="00EE549E"/>
    <w:rsid w:val="00EF4E47"/>
    <w:rsid w:val="00F07A8F"/>
    <w:rsid w:val="00F30192"/>
    <w:rsid w:val="00F368F3"/>
    <w:rsid w:val="00F4456D"/>
    <w:rsid w:val="00F5171D"/>
    <w:rsid w:val="00F61D5E"/>
    <w:rsid w:val="00F771D5"/>
    <w:rsid w:val="00F90A00"/>
    <w:rsid w:val="00FB6F65"/>
    <w:rsid w:val="00FD4F4F"/>
    <w:rsid w:val="00FE7AD5"/>
    <w:rsid w:val="00FF15AE"/>
    <w:rsid w:val="00FF2692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7F82C6"/>
  <w15:chartTrackingRefBased/>
  <w15:docId w15:val="{8FC505A1-5022-4D5E-8F96-D4BD85C6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i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bCs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qFormat/>
    <w:pPr>
      <w:jc w:val="center"/>
    </w:pPr>
    <w:rPr>
      <w:b/>
      <w:sz w:val="28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4"/>
    </w:rPr>
  </w:style>
  <w:style w:type="paragraph" w:styleId="Sangradetextonormal">
    <w:name w:val="Body Text Indent"/>
    <w:basedOn w:val="Normal"/>
    <w:pPr>
      <w:spacing w:line="360" w:lineRule="auto"/>
      <w:ind w:left="425"/>
      <w:jc w:val="both"/>
    </w:pPr>
    <w:rPr>
      <w:rFonts w:ascii="Bookman Old Style" w:hAnsi="Bookman Old Style"/>
      <w:bCs/>
      <w:color w:val="FF0000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Textoindependiente2">
    <w:name w:val="Body Text 2"/>
    <w:basedOn w:val="Normal"/>
    <w:pPr>
      <w:spacing w:before="120" w:after="120"/>
      <w:jc w:val="both"/>
    </w:pPr>
    <w:rPr>
      <w:rFonts w:ascii="Bookman Old Style" w:eastAsia="Times" w:hAnsi="Bookman Old Style" w:cs="Arial"/>
    </w:rPr>
  </w:style>
  <w:style w:type="paragraph" w:styleId="Sangra2detindependiente">
    <w:name w:val="Body Text Indent 2"/>
    <w:basedOn w:val="Normal"/>
    <w:pPr>
      <w:spacing w:before="120" w:after="120"/>
      <w:ind w:firstLine="426"/>
      <w:jc w:val="both"/>
    </w:pPr>
    <w:rPr>
      <w:rFonts w:ascii="Bookman Old Style" w:hAnsi="Bookman Old Style"/>
      <w:sz w:val="22"/>
    </w:rPr>
  </w:style>
  <w:style w:type="paragraph" w:styleId="Sangra3detindependiente">
    <w:name w:val="Body Text Indent 3"/>
    <w:basedOn w:val="Normal"/>
    <w:pPr>
      <w:spacing w:before="120" w:after="120"/>
      <w:ind w:firstLine="426"/>
    </w:pPr>
    <w:rPr>
      <w:rFonts w:ascii="Bookman Old Style" w:hAnsi="Bookman Old Style"/>
      <w:sz w:val="22"/>
    </w:rPr>
  </w:style>
  <w:style w:type="character" w:styleId="Hipervnculo">
    <w:name w:val="Hyperlink"/>
    <w:rsid w:val="00A02A4D"/>
    <w:rPr>
      <w:color w:val="0000FF"/>
      <w:u w:val="single"/>
    </w:rPr>
  </w:style>
  <w:style w:type="paragraph" w:styleId="Textodeglobo">
    <w:name w:val="Balloon Text"/>
    <w:basedOn w:val="Normal"/>
    <w:semiHidden/>
    <w:rsid w:val="0096093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67F7A"/>
  </w:style>
  <w:style w:type="table" w:styleId="Tablaconcuadrcula">
    <w:name w:val="Table Grid"/>
    <w:basedOn w:val="Tablanormal"/>
    <w:rsid w:val="00C0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06C2A"/>
    <w:rPr>
      <w:i/>
      <w:iCs/>
    </w:rPr>
  </w:style>
  <w:style w:type="paragraph" w:styleId="Encabezado">
    <w:name w:val="header"/>
    <w:basedOn w:val="Normal"/>
    <w:link w:val="EncabezadoCar"/>
    <w:rsid w:val="00E06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6C2A"/>
  </w:style>
  <w:style w:type="character" w:customStyle="1" w:styleId="TextoindependienteCar">
    <w:name w:val="Texto independiente Car"/>
    <w:link w:val="Textoindependiente"/>
    <w:rsid w:val="004F32F2"/>
    <w:rPr>
      <w:sz w:val="24"/>
    </w:rPr>
  </w:style>
  <w:style w:type="paragraph" w:styleId="Prrafodelista">
    <w:name w:val="List Paragraph"/>
    <w:basedOn w:val="Normal"/>
    <w:uiPriority w:val="34"/>
    <w:qFormat/>
    <w:rsid w:val="007C4A1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gra.es/amplia-programa/programas-igualdad/planes-municipales-igual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gra.es/amplia-programa/programas-igualdad/proyectos-programas-igualdad-gene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1267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2321</vt:lpstr>
    </vt:vector>
  </TitlesOfParts>
  <Company>diputacion de granada</Company>
  <LinksUpToDate>false</LinksUpToDate>
  <CharactersWithSpaces>8523</CharactersWithSpaces>
  <SharedDoc>false</SharedDoc>
  <HLinks>
    <vt:vector size="12" baseType="variant">
      <vt:variant>
        <vt:i4>2031641</vt:i4>
      </vt:variant>
      <vt:variant>
        <vt:i4>3</vt:i4>
      </vt:variant>
      <vt:variant>
        <vt:i4>0</vt:i4>
      </vt:variant>
      <vt:variant>
        <vt:i4>5</vt:i4>
      </vt:variant>
      <vt:variant>
        <vt:lpwstr>https://www.dipgra.es/amplia-programa/programas-igualdad/planes-municipales-igualdad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http://www.dipgra.es/amplia-programa/programas-igualdad/proyectos-programas-igualdad-genero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2321</dc:title>
  <dc:subject/>
  <dc:creator>sistemas de informacion</dc:creator>
  <cp:keywords/>
  <dc:description/>
  <cp:lastModifiedBy>MERLO MOLINA, MIGUEL</cp:lastModifiedBy>
  <cp:revision>3</cp:revision>
  <cp:lastPrinted>2019-07-18T10:42:00Z</cp:lastPrinted>
  <dcterms:created xsi:type="dcterms:W3CDTF">2019-08-02T07:00:00Z</dcterms:created>
  <dcterms:modified xsi:type="dcterms:W3CDTF">2019-08-02T07:06:00Z</dcterms:modified>
</cp:coreProperties>
</file>