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A7" w:rsidRPr="00735004" w:rsidRDefault="00D5615C" w:rsidP="00735004">
      <w:pPr>
        <w:pStyle w:val="Ttulo1"/>
        <w:spacing w:line="288" w:lineRule="auto"/>
        <w:rPr>
          <w:rFonts w:ascii="Calibri" w:hAnsi="Calibri"/>
          <w:color w:val="000000"/>
          <w:sz w:val="22"/>
        </w:rPr>
      </w:pPr>
      <w:r w:rsidRPr="00735004">
        <w:rPr>
          <w:rFonts w:ascii="Calibri" w:hAnsi="Calibr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-229235</wp:posOffset>
                </wp:positionV>
                <wp:extent cx="491490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FA7" w:rsidRPr="00F168E7" w:rsidRDefault="00A70FA7" w:rsidP="00A70FA7">
                            <w:pPr>
                              <w:pStyle w:val="Textoindependiente2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</w:pPr>
                            <w:r w:rsidRPr="00735004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 xml:space="preserve">16 PROGRAMAS DE </w:t>
                            </w:r>
                            <w:r w:rsidR="00F168E7" w:rsidRPr="00F168E7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>ADMINISTRACIÓN ELECTRONICA</w:t>
                            </w:r>
                          </w:p>
                          <w:p w:rsidR="00A70FA7" w:rsidRPr="00F168E7" w:rsidRDefault="00A21EA9" w:rsidP="00A70FA7">
                            <w:pPr>
                              <w:pStyle w:val="Textoindependiente2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</w:pPr>
                            <w:r w:rsidRPr="00F168E7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>EJERCICIOS 20</w:t>
                            </w:r>
                            <w:r w:rsidR="002C16FC" w:rsidRPr="00F168E7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>20</w:t>
                            </w:r>
                            <w:r w:rsidR="00A70FA7" w:rsidRPr="00F168E7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>/20</w:t>
                            </w:r>
                            <w:r w:rsidR="002C16FC" w:rsidRPr="00F168E7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15pt;margin-top:-18.05pt;width:38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" fillcolor="silver">
                <v:textbox>
                  <w:txbxContent>
                    <w:p w:rsidR="00A70FA7" w:rsidRPr="00F168E7" w:rsidRDefault="00A70FA7" w:rsidP="00A70FA7">
                      <w:pPr>
                        <w:pStyle w:val="Textoindependiente2"/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u w:val="single"/>
                        </w:rPr>
                      </w:pPr>
                      <w:r w:rsidRPr="00735004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 xml:space="preserve">16 PROGRAMAS DE </w:t>
                      </w:r>
                      <w:r w:rsidR="00F168E7" w:rsidRPr="00F168E7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>ADMINISTRACIÓN ELECTRONICA</w:t>
                      </w:r>
                    </w:p>
                    <w:p w:rsidR="00A70FA7" w:rsidRPr="00F168E7" w:rsidRDefault="00A21EA9" w:rsidP="00A70FA7">
                      <w:pPr>
                        <w:pStyle w:val="Textoindependiente2"/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u w:val="single"/>
                        </w:rPr>
                      </w:pPr>
                      <w:r w:rsidRPr="00F168E7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>EJERCICIOS 20</w:t>
                      </w:r>
                      <w:r w:rsidR="002C16FC" w:rsidRPr="00F168E7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>20</w:t>
                      </w:r>
                      <w:r w:rsidR="00A70FA7" w:rsidRPr="00F168E7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>/20</w:t>
                      </w:r>
                      <w:r w:rsidR="002C16FC" w:rsidRPr="00F168E7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A70FA7" w:rsidRPr="00735004" w:rsidRDefault="00A70FA7" w:rsidP="00735004">
      <w:pPr>
        <w:pStyle w:val="Ttulo1"/>
        <w:spacing w:line="288" w:lineRule="auto"/>
        <w:rPr>
          <w:rFonts w:ascii="Calibri" w:hAnsi="Calibri"/>
          <w:color w:val="000000"/>
          <w:sz w:val="22"/>
        </w:rPr>
      </w:pPr>
    </w:p>
    <w:p w:rsidR="00A70FA7" w:rsidRPr="00735004" w:rsidRDefault="00A70FA7" w:rsidP="00735004">
      <w:pPr>
        <w:pStyle w:val="Ttulo1"/>
        <w:spacing w:line="288" w:lineRule="auto"/>
        <w:rPr>
          <w:rFonts w:ascii="Calibri" w:hAnsi="Calibri"/>
          <w:color w:val="000000"/>
          <w:sz w:val="22"/>
        </w:rPr>
      </w:pPr>
    </w:p>
    <w:p w:rsidR="006609DB" w:rsidRPr="00735004" w:rsidRDefault="006609DB" w:rsidP="00735004">
      <w:pPr>
        <w:spacing w:line="288" w:lineRule="auto"/>
        <w:rPr>
          <w:rFonts w:ascii="Calibri" w:hAnsi="Calibri"/>
          <w:color w:val="000000"/>
        </w:rPr>
      </w:pPr>
    </w:p>
    <w:p w:rsidR="0087663E" w:rsidRPr="00735004" w:rsidRDefault="00141C20" w:rsidP="00735004">
      <w:pPr>
        <w:pStyle w:val="Ttulo1"/>
        <w:spacing w:line="288" w:lineRule="auto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>163</w:t>
      </w:r>
      <w:r w:rsidR="0087663E" w:rsidRPr="00735004">
        <w:rPr>
          <w:rFonts w:ascii="Calibri" w:hAnsi="Calibri"/>
          <w:color w:val="000000"/>
        </w:rPr>
        <w:t xml:space="preserve"> </w:t>
      </w:r>
      <w:r w:rsidR="00232511" w:rsidRPr="00735004">
        <w:rPr>
          <w:rFonts w:ascii="Calibri" w:hAnsi="Calibri"/>
          <w:color w:val="000000"/>
        </w:rPr>
        <w:t>RED MULHACEN</w:t>
      </w:r>
    </w:p>
    <w:p w:rsidR="0087663E" w:rsidRPr="00735004" w:rsidRDefault="0087663E" w:rsidP="00735004">
      <w:pPr>
        <w:spacing w:line="288" w:lineRule="auto"/>
        <w:rPr>
          <w:rFonts w:ascii="Calibri" w:hAnsi="Calibri"/>
          <w:color w:val="000000"/>
        </w:rPr>
      </w:pPr>
    </w:p>
    <w:p w:rsidR="0087663E" w:rsidRPr="00735004" w:rsidRDefault="00A70FA7" w:rsidP="00735004">
      <w:pPr>
        <w:spacing w:line="288" w:lineRule="auto"/>
        <w:rPr>
          <w:rFonts w:ascii="Calibri" w:hAnsi="Calibri"/>
          <w:b/>
          <w:bCs/>
          <w:color w:val="000000"/>
        </w:rPr>
      </w:pPr>
      <w:r w:rsidRPr="00735004">
        <w:rPr>
          <w:rFonts w:ascii="Calibri" w:hAnsi="Calibri"/>
          <w:b/>
          <w:bCs/>
          <w:color w:val="000000"/>
        </w:rPr>
        <w:t>1. OBJETO</w:t>
      </w:r>
    </w:p>
    <w:p w:rsidR="008F5486" w:rsidRPr="00735004" w:rsidRDefault="008F5486" w:rsidP="00735004">
      <w:pPr>
        <w:spacing w:line="288" w:lineRule="auto"/>
        <w:ind w:left="851" w:hanging="567"/>
        <w:rPr>
          <w:rFonts w:ascii="Calibri" w:hAnsi="Calibri"/>
          <w:color w:val="000000"/>
        </w:rPr>
      </w:pPr>
    </w:p>
    <w:p w:rsidR="00751EDB" w:rsidRPr="00735004" w:rsidRDefault="0087663E" w:rsidP="00735004">
      <w:pPr>
        <w:spacing w:line="288" w:lineRule="auto"/>
        <w:ind w:firstLine="426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 xml:space="preserve">Tiene por objeto </w:t>
      </w:r>
      <w:r w:rsidR="00751EDB" w:rsidRPr="00735004">
        <w:rPr>
          <w:rFonts w:ascii="Calibri" w:hAnsi="Calibri"/>
          <w:color w:val="000000"/>
        </w:rPr>
        <w:t xml:space="preserve">suministrar servicios de </w:t>
      </w:r>
      <w:r w:rsidR="00077BC8" w:rsidRPr="00735004">
        <w:rPr>
          <w:rFonts w:ascii="Calibri" w:hAnsi="Calibri"/>
          <w:color w:val="000000"/>
        </w:rPr>
        <w:t xml:space="preserve">conectividad de </w:t>
      </w:r>
      <w:r w:rsidR="00E74AB9" w:rsidRPr="00735004">
        <w:rPr>
          <w:rFonts w:ascii="Calibri" w:hAnsi="Calibri"/>
          <w:color w:val="000000"/>
        </w:rPr>
        <w:t>b</w:t>
      </w:r>
      <w:r w:rsidR="00077BC8" w:rsidRPr="00735004">
        <w:rPr>
          <w:rFonts w:ascii="Calibri" w:hAnsi="Calibri"/>
          <w:color w:val="000000"/>
        </w:rPr>
        <w:t xml:space="preserve">anda </w:t>
      </w:r>
      <w:r w:rsidR="00E74AB9" w:rsidRPr="00735004">
        <w:rPr>
          <w:rFonts w:ascii="Calibri" w:hAnsi="Calibri"/>
          <w:color w:val="000000"/>
        </w:rPr>
        <w:t>a</w:t>
      </w:r>
      <w:r w:rsidR="00077BC8" w:rsidRPr="00735004">
        <w:rPr>
          <w:rFonts w:ascii="Calibri" w:hAnsi="Calibri"/>
          <w:color w:val="000000"/>
        </w:rPr>
        <w:t>ncha a</w:t>
      </w:r>
      <w:r w:rsidR="00751EDB" w:rsidRPr="00735004">
        <w:rPr>
          <w:rFonts w:ascii="Calibri" w:hAnsi="Calibri"/>
          <w:color w:val="000000"/>
        </w:rPr>
        <w:t xml:space="preserve"> los municipios de la provincia de Granada</w:t>
      </w:r>
      <w:r w:rsidR="00077BC8" w:rsidRPr="00735004">
        <w:rPr>
          <w:rFonts w:ascii="Calibri" w:hAnsi="Calibri"/>
          <w:color w:val="000000"/>
        </w:rPr>
        <w:t xml:space="preserve"> a través de la Red Mulhacén</w:t>
      </w:r>
      <w:r w:rsidR="00751EDB" w:rsidRPr="00735004">
        <w:rPr>
          <w:rFonts w:ascii="Calibri" w:hAnsi="Calibri"/>
          <w:color w:val="000000"/>
        </w:rPr>
        <w:t xml:space="preserve">. </w:t>
      </w:r>
      <w:r w:rsidR="00077BC8" w:rsidRPr="00735004">
        <w:rPr>
          <w:rFonts w:ascii="Calibri" w:hAnsi="Calibri"/>
          <w:color w:val="000000"/>
        </w:rPr>
        <w:t>El servicio se caracterizará por:</w:t>
      </w:r>
    </w:p>
    <w:p w:rsidR="002C282C" w:rsidRPr="00735004" w:rsidRDefault="002C282C" w:rsidP="00735004">
      <w:pPr>
        <w:spacing w:line="288" w:lineRule="auto"/>
        <w:ind w:left="851" w:hanging="207"/>
        <w:rPr>
          <w:rFonts w:ascii="Calibri" w:hAnsi="Calibri"/>
          <w:color w:val="000000"/>
        </w:rPr>
      </w:pPr>
    </w:p>
    <w:p w:rsidR="00A253E6" w:rsidRPr="00735004" w:rsidRDefault="00A253E6" w:rsidP="00735004">
      <w:pPr>
        <w:numPr>
          <w:ilvl w:val="0"/>
          <w:numId w:val="6"/>
        </w:numPr>
        <w:tabs>
          <w:tab w:val="clear" w:pos="1004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 xml:space="preserve">Estar soportada por las infraestructuras de </w:t>
      </w:r>
      <w:smartTag w:uri="urn:schemas-microsoft-com:office:smarttags" w:element="PersonName">
        <w:smartTagPr>
          <w:attr w:name="ProductID" w:val="la Red Mulhac￩n."/>
        </w:smartTagPr>
        <w:r w:rsidRPr="00735004">
          <w:rPr>
            <w:rFonts w:ascii="Calibri" w:hAnsi="Calibri"/>
            <w:color w:val="000000"/>
          </w:rPr>
          <w:t xml:space="preserve">la </w:t>
        </w:r>
        <w:r w:rsidR="004566AA" w:rsidRPr="00735004">
          <w:rPr>
            <w:rFonts w:ascii="Calibri" w:hAnsi="Calibri"/>
            <w:color w:val="000000"/>
          </w:rPr>
          <w:t>R</w:t>
        </w:r>
        <w:r w:rsidRPr="00735004">
          <w:rPr>
            <w:rFonts w:ascii="Calibri" w:hAnsi="Calibri"/>
            <w:color w:val="000000"/>
          </w:rPr>
          <w:t>ed Mulhacén.</w:t>
        </w:r>
      </w:smartTag>
    </w:p>
    <w:p w:rsidR="00077BC8" w:rsidRDefault="00077BC8" w:rsidP="00735004">
      <w:pPr>
        <w:numPr>
          <w:ilvl w:val="0"/>
          <w:numId w:val="6"/>
        </w:numPr>
        <w:tabs>
          <w:tab w:val="clear" w:pos="1004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 xml:space="preserve">Banda ancha de hasta 4Mbps de bajada </w:t>
      </w:r>
      <w:r w:rsidR="00E3325C" w:rsidRPr="00735004">
        <w:rPr>
          <w:rFonts w:ascii="Calibri" w:hAnsi="Calibri"/>
          <w:color w:val="000000"/>
        </w:rPr>
        <w:t>vía</w:t>
      </w:r>
      <w:r w:rsidRPr="00735004">
        <w:rPr>
          <w:rFonts w:ascii="Calibri" w:hAnsi="Calibri"/>
          <w:color w:val="000000"/>
        </w:rPr>
        <w:t xml:space="preserve"> ADSL o LMDS </w:t>
      </w:r>
      <w:r w:rsidR="00E3325C" w:rsidRPr="00735004">
        <w:rPr>
          <w:rFonts w:ascii="Calibri" w:hAnsi="Calibri"/>
          <w:color w:val="000000"/>
        </w:rPr>
        <w:t>según</w:t>
      </w:r>
      <w:r w:rsidRPr="00735004">
        <w:rPr>
          <w:rFonts w:ascii="Calibri" w:hAnsi="Calibri"/>
          <w:color w:val="000000"/>
        </w:rPr>
        <w:t xml:space="preserve"> disponibilidad en el municipio.</w:t>
      </w:r>
    </w:p>
    <w:p w:rsidR="002C16FC" w:rsidRPr="00735004" w:rsidRDefault="002C16FC" w:rsidP="002C16FC">
      <w:pPr>
        <w:numPr>
          <w:ilvl w:val="0"/>
          <w:numId w:val="6"/>
        </w:numPr>
        <w:tabs>
          <w:tab w:val="clear" w:pos="1004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Conexión de acceso directo a internet.</w:t>
      </w:r>
    </w:p>
    <w:p w:rsidR="00A253E6" w:rsidRPr="00735004" w:rsidRDefault="00077BC8" w:rsidP="00735004">
      <w:pPr>
        <w:numPr>
          <w:ilvl w:val="0"/>
          <w:numId w:val="6"/>
        </w:numPr>
        <w:tabs>
          <w:tab w:val="clear" w:pos="1004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 xml:space="preserve">Securización </w:t>
      </w:r>
      <w:r w:rsidR="00A253E6" w:rsidRPr="00735004">
        <w:rPr>
          <w:rFonts w:ascii="Calibri" w:hAnsi="Calibri"/>
          <w:color w:val="000000"/>
        </w:rPr>
        <w:t>VPN.</w:t>
      </w:r>
    </w:p>
    <w:p w:rsidR="0087663E" w:rsidRPr="00735004" w:rsidRDefault="0087663E" w:rsidP="00735004">
      <w:pPr>
        <w:spacing w:line="288" w:lineRule="auto"/>
        <w:rPr>
          <w:rFonts w:ascii="Calibri" w:hAnsi="Calibri"/>
          <w:color w:val="000000"/>
        </w:rPr>
      </w:pPr>
    </w:p>
    <w:p w:rsidR="005508DC" w:rsidRPr="00735004" w:rsidRDefault="00C2005F" w:rsidP="00735004">
      <w:pPr>
        <w:spacing w:line="288" w:lineRule="auto"/>
        <w:rPr>
          <w:rFonts w:ascii="Calibri" w:hAnsi="Calibri"/>
          <w:b/>
          <w:bCs/>
          <w:color w:val="000000"/>
        </w:rPr>
      </w:pPr>
      <w:r w:rsidRPr="00735004">
        <w:rPr>
          <w:rFonts w:ascii="Calibri" w:hAnsi="Calibri"/>
          <w:b/>
          <w:bCs/>
          <w:color w:val="000000"/>
        </w:rPr>
        <w:t>2. DESTINATARIOS</w:t>
      </w:r>
    </w:p>
    <w:p w:rsidR="005508DC" w:rsidRPr="00735004" w:rsidRDefault="005508DC" w:rsidP="00735004">
      <w:pPr>
        <w:spacing w:line="288" w:lineRule="auto"/>
        <w:rPr>
          <w:rFonts w:ascii="Calibri" w:hAnsi="Calibri"/>
          <w:color w:val="000000"/>
        </w:rPr>
      </w:pPr>
    </w:p>
    <w:p w:rsidR="005508DC" w:rsidRPr="00735004" w:rsidRDefault="005508DC" w:rsidP="00735004">
      <w:pPr>
        <w:pStyle w:val="Sangra2detindependiente"/>
        <w:spacing w:line="288" w:lineRule="auto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>Municipios</w:t>
      </w:r>
      <w:r w:rsidR="002C16FC">
        <w:rPr>
          <w:rFonts w:ascii="Calibri" w:hAnsi="Calibri"/>
          <w:color w:val="000000"/>
        </w:rPr>
        <w:t>,</w:t>
      </w:r>
      <w:r w:rsidRPr="00735004">
        <w:rPr>
          <w:rFonts w:ascii="Calibri" w:hAnsi="Calibri"/>
          <w:color w:val="000000"/>
        </w:rPr>
        <w:t xml:space="preserve"> entidades locales autónomas</w:t>
      </w:r>
      <w:r w:rsidR="002C16FC">
        <w:rPr>
          <w:rFonts w:ascii="Calibri" w:hAnsi="Calibri"/>
          <w:color w:val="000000"/>
        </w:rPr>
        <w:t>,</w:t>
      </w:r>
      <w:r w:rsidR="002C16FC" w:rsidRPr="002C16FC">
        <w:t xml:space="preserve"> </w:t>
      </w:r>
      <w:r w:rsidR="002C16FC" w:rsidRPr="002C16FC">
        <w:rPr>
          <w:rFonts w:ascii="Calibri" w:hAnsi="Calibri"/>
          <w:color w:val="000000"/>
        </w:rPr>
        <w:t>consorcios</w:t>
      </w:r>
      <w:r w:rsidR="002C16FC">
        <w:rPr>
          <w:rFonts w:ascii="Calibri" w:hAnsi="Calibri"/>
          <w:color w:val="000000"/>
        </w:rPr>
        <w:t xml:space="preserve"> y</w:t>
      </w:r>
      <w:r w:rsidR="002C16FC" w:rsidRPr="002C16FC">
        <w:rPr>
          <w:rFonts w:ascii="Calibri" w:hAnsi="Calibri"/>
          <w:color w:val="000000"/>
        </w:rPr>
        <w:t xml:space="preserve"> mancomunidades</w:t>
      </w:r>
      <w:r w:rsidRPr="00735004">
        <w:rPr>
          <w:rFonts w:ascii="Calibri" w:hAnsi="Calibri"/>
          <w:color w:val="000000"/>
        </w:rPr>
        <w:t>.</w:t>
      </w:r>
    </w:p>
    <w:p w:rsidR="006E44BE" w:rsidRPr="00735004" w:rsidRDefault="006E44BE" w:rsidP="00735004">
      <w:pPr>
        <w:spacing w:line="288" w:lineRule="auto"/>
        <w:rPr>
          <w:rFonts w:ascii="Calibri" w:hAnsi="Calibri"/>
          <w:color w:val="000000"/>
        </w:rPr>
      </w:pPr>
    </w:p>
    <w:p w:rsidR="0087663E" w:rsidRPr="00735004" w:rsidRDefault="0087663E" w:rsidP="00735004">
      <w:pPr>
        <w:pStyle w:val="Ttulo2"/>
        <w:spacing w:line="288" w:lineRule="auto"/>
        <w:rPr>
          <w:rFonts w:ascii="Calibri" w:hAnsi="Calibri"/>
          <w:color w:val="000000"/>
          <w:sz w:val="22"/>
        </w:rPr>
      </w:pPr>
      <w:r w:rsidRPr="00735004">
        <w:rPr>
          <w:rFonts w:ascii="Calibri" w:hAnsi="Calibri"/>
          <w:color w:val="000000"/>
          <w:sz w:val="22"/>
        </w:rPr>
        <w:t>3. COMPROMISOS A ASUMIR PO</w:t>
      </w:r>
      <w:r w:rsidR="00B116FA" w:rsidRPr="00735004">
        <w:rPr>
          <w:rFonts w:ascii="Calibri" w:hAnsi="Calibri"/>
          <w:color w:val="000000"/>
          <w:sz w:val="22"/>
        </w:rPr>
        <w:t>R LA</w:t>
      </w:r>
      <w:r w:rsidRPr="00735004">
        <w:rPr>
          <w:rFonts w:ascii="Calibri" w:hAnsi="Calibri"/>
          <w:color w:val="000000"/>
          <w:sz w:val="22"/>
        </w:rPr>
        <w:t xml:space="preserve">S </w:t>
      </w:r>
      <w:r w:rsidR="00B116FA" w:rsidRPr="00735004">
        <w:rPr>
          <w:rFonts w:ascii="Calibri" w:hAnsi="Calibri"/>
          <w:color w:val="000000"/>
          <w:sz w:val="22"/>
        </w:rPr>
        <w:t>ENTIDADES</w:t>
      </w:r>
    </w:p>
    <w:p w:rsidR="0087663E" w:rsidRPr="00735004" w:rsidRDefault="0087663E" w:rsidP="00735004">
      <w:pPr>
        <w:spacing w:line="288" w:lineRule="auto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ab/>
      </w:r>
    </w:p>
    <w:p w:rsidR="00275059" w:rsidRPr="00735004" w:rsidRDefault="00275059" w:rsidP="00735004">
      <w:pPr>
        <w:pStyle w:val="Sangra2detindependiente"/>
        <w:spacing w:line="288" w:lineRule="auto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 xml:space="preserve">Los compromisos que deben asumir los </w:t>
      </w:r>
      <w:r w:rsidR="005508DC" w:rsidRPr="00735004">
        <w:rPr>
          <w:rFonts w:ascii="Calibri" w:hAnsi="Calibri"/>
          <w:color w:val="000000"/>
        </w:rPr>
        <w:t>en</w:t>
      </w:r>
      <w:r w:rsidR="004566AA" w:rsidRPr="00735004">
        <w:rPr>
          <w:rFonts w:ascii="Calibri" w:hAnsi="Calibri"/>
          <w:color w:val="000000"/>
        </w:rPr>
        <w:t>t</w:t>
      </w:r>
      <w:r w:rsidR="005508DC" w:rsidRPr="00735004">
        <w:rPr>
          <w:rFonts w:ascii="Calibri" w:hAnsi="Calibri"/>
          <w:color w:val="000000"/>
        </w:rPr>
        <w:t>es locales</w:t>
      </w:r>
      <w:r w:rsidRPr="00735004">
        <w:rPr>
          <w:rFonts w:ascii="Calibri" w:hAnsi="Calibri"/>
          <w:color w:val="000000"/>
        </w:rPr>
        <w:t xml:space="preserve"> </w:t>
      </w:r>
      <w:r w:rsidR="00E1381F" w:rsidRPr="00735004">
        <w:rPr>
          <w:rFonts w:ascii="Calibri" w:hAnsi="Calibri"/>
          <w:color w:val="000000"/>
        </w:rPr>
        <w:t>serán</w:t>
      </w:r>
      <w:r w:rsidRPr="00735004">
        <w:rPr>
          <w:rFonts w:ascii="Calibri" w:hAnsi="Calibri"/>
          <w:color w:val="000000"/>
        </w:rPr>
        <w:t>:</w:t>
      </w:r>
    </w:p>
    <w:p w:rsidR="00275059" w:rsidRPr="00735004" w:rsidRDefault="00275059" w:rsidP="00735004">
      <w:pPr>
        <w:pStyle w:val="Sangra2detindependiente"/>
        <w:spacing w:line="288" w:lineRule="auto"/>
        <w:rPr>
          <w:rFonts w:ascii="Calibri" w:hAnsi="Calibri"/>
          <w:color w:val="000000"/>
        </w:rPr>
      </w:pPr>
    </w:p>
    <w:p w:rsidR="00275059" w:rsidRPr="00735004" w:rsidRDefault="00275059" w:rsidP="00735004">
      <w:pPr>
        <w:numPr>
          <w:ilvl w:val="0"/>
          <w:numId w:val="6"/>
        </w:numPr>
        <w:tabs>
          <w:tab w:val="clear" w:pos="1004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 xml:space="preserve">Permitir la </w:t>
      </w:r>
      <w:r w:rsidR="00E1381F" w:rsidRPr="00735004">
        <w:rPr>
          <w:rFonts w:ascii="Calibri" w:hAnsi="Calibri"/>
          <w:color w:val="000000"/>
        </w:rPr>
        <w:t>integración</w:t>
      </w:r>
      <w:r w:rsidRPr="00735004">
        <w:rPr>
          <w:rFonts w:ascii="Calibri" w:hAnsi="Calibri"/>
          <w:color w:val="000000"/>
        </w:rPr>
        <w:t xml:space="preserve"> de la red municipal en </w:t>
      </w:r>
      <w:smartTag w:uri="urn:schemas-microsoft-com:office:smarttags" w:element="PersonName">
        <w:smartTagPr>
          <w:attr w:name="ProductID" w:val="la Red Mulhac￩n"/>
        </w:smartTagPr>
        <w:r w:rsidRPr="00735004">
          <w:rPr>
            <w:rFonts w:ascii="Calibri" w:hAnsi="Calibri"/>
            <w:color w:val="000000"/>
          </w:rPr>
          <w:t xml:space="preserve">la </w:t>
        </w:r>
        <w:r w:rsidR="004566AA" w:rsidRPr="00735004">
          <w:rPr>
            <w:rFonts w:ascii="Calibri" w:hAnsi="Calibri"/>
            <w:color w:val="000000"/>
          </w:rPr>
          <w:t>R</w:t>
        </w:r>
        <w:r w:rsidRPr="00735004">
          <w:rPr>
            <w:rFonts w:ascii="Calibri" w:hAnsi="Calibri"/>
            <w:color w:val="000000"/>
          </w:rPr>
          <w:t xml:space="preserve">ed </w:t>
        </w:r>
        <w:r w:rsidR="00E1381F" w:rsidRPr="00735004">
          <w:rPr>
            <w:rFonts w:ascii="Calibri" w:hAnsi="Calibri"/>
            <w:color w:val="000000"/>
          </w:rPr>
          <w:t>Mulhacén</w:t>
        </w:r>
      </w:smartTag>
      <w:r w:rsidRPr="00735004">
        <w:rPr>
          <w:rFonts w:ascii="Calibri" w:hAnsi="Calibri"/>
          <w:color w:val="000000"/>
        </w:rPr>
        <w:t xml:space="preserve"> en la modalidad que </w:t>
      </w:r>
      <w:r w:rsidR="001A775A" w:rsidRPr="00735004">
        <w:rPr>
          <w:rFonts w:ascii="Calibri" w:hAnsi="Calibri"/>
          <w:color w:val="000000"/>
        </w:rPr>
        <w:t xml:space="preserve">indique su </w:t>
      </w:r>
      <w:r w:rsidR="00E1381F" w:rsidRPr="00735004">
        <w:rPr>
          <w:rFonts w:ascii="Calibri" w:hAnsi="Calibri"/>
          <w:color w:val="000000"/>
        </w:rPr>
        <w:t>evolución</w:t>
      </w:r>
      <w:r w:rsidR="001A775A" w:rsidRPr="00735004">
        <w:rPr>
          <w:rFonts w:ascii="Calibri" w:hAnsi="Calibri"/>
          <w:color w:val="000000"/>
        </w:rPr>
        <w:t xml:space="preserve"> tecnológica.</w:t>
      </w:r>
    </w:p>
    <w:p w:rsidR="00275059" w:rsidRPr="00735004" w:rsidRDefault="0087663E" w:rsidP="00735004">
      <w:pPr>
        <w:numPr>
          <w:ilvl w:val="0"/>
          <w:numId w:val="6"/>
        </w:numPr>
        <w:tabs>
          <w:tab w:val="clear" w:pos="1004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 xml:space="preserve">Los </w:t>
      </w:r>
      <w:r w:rsidR="002C16FC">
        <w:rPr>
          <w:rFonts w:ascii="Calibri" w:hAnsi="Calibri"/>
          <w:color w:val="000000"/>
        </w:rPr>
        <w:t>entes locales</w:t>
      </w:r>
      <w:r w:rsidRPr="00735004">
        <w:rPr>
          <w:rFonts w:ascii="Calibri" w:hAnsi="Calibri"/>
          <w:color w:val="000000"/>
        </w:rPr>
        <w:t xml:space="preserve"> adheridos al proyecto </w:t>
      </w:r>
      <w:r w:rsidR="00232511" w:rsidRPr="00735004">
        <w:rPr>
          <w:rFonts w:ascii="Calibri" w:hAnsi="Calibri"/>
          <w:color w:val="000000"/>
        </w:rPr>
        <w:t>RED MULHACEN</w:t>
      </w:r>
      <w:r w:rsidRPr="00735004">
        <w:rPr>
          <w:rFonts w:ascii="Calibri" w:hAnsi="Calibri"/>
          <w:color w:val="000000"/>
        </w:rPr>
        <w:t xml:space="preserve"> </w:t>
      </w:r>
      <w:r w:rsidR="00275059" w:rsidRPr="00735004">
        <w:rPr>
          <w:rFonts w:ascii="Calibri" w:hAnsi="Calibri"/>
          <w:color w:val="000000"/>
        </w:rPr>
        <w:t>se responsabilizar</w:t>
      </w:r>
      <w:r w:rsidR="004566AA" w:rsidRPr="00735004">
        <w:rPr>
          <w:rFonts w:ascii="Calibri" w:hAnsi="Calibri"/>
          <w:color w:val="000000"/>
        </w:rPr>
        <w:t>á</w:t>
      </w:r>
      <w:r w:rsidR="00275059" w:rsidRPr="00735004">
        <w:rPr>
          <w:rFonts w:ascii="Calibri" w:hAnsi="Calibri"/>
          <w:color w:val="000000"/>
        </w:rPr>
        <w:t>n de</w:t>
      </w:r>
      <w:r w:rsidR="00932CAC" w:rsidRPr="00735004">
        <w:rPr>
          <w:rFonts w:ascii="Calibri" w:hAnsi="Calibri"/>
          <w:color w:val="000000"/>
        </w:rPr>
        <w:t xml:space="preserve"> la </w:t>
      </w:r>
      <w:r w:rsidR="00E1381F" w:rsidRPr="00735004">
        <w:rPr>
          <w:rFonts w:ascii="Calibri" w:hAnsi="Calibri"/>
          <w:color w:val="000000"/>
        </w:rPr>
        <w:t>conservación</w:t>
      </w:r>
      <w:r w:rsidR="00932CAC" w:rsidRPr="00735004">
        <w:rPr>
          <w:rFonts w:ascii="Calibri" w:hAnsi="Calibri"/>
          <w:color w:val="000000"/>
        </w:rPr>
        <w:t xml:space="preserve"> y funcionamiento de</w:t>
      </w:r>
      <w:r w:rsidR="00275059" w:rsidRPr="00735004">
        <w:rPr>
          <w:rFonts w:ascii="Calibri" w:hAnsi="Calibri"/>
          <w:color w:val="000000"/>
        </w:rPr>
        <w:t xml:space="preserve">l material que permite su conexión a la red: router y red de comunicaciones, así </w:t>
      </w:r>
      <w:r w:rsidR="00932CAC" w:rsidRPr="00735004">
        <w:rPr>
          <w:rFonts w:ascii="Calibri" w:hAnsi="Calibri"/>
          <w:color w:val="000000"/>
        </w:rPr>
        <w:t xml:space="preserve">como </w:t>
      </w:r>
      <w:r w:rsidR="00275059" w:rsidRPr="00735004">
        <w:rPr>
          <w:rFonts w:ascii="Calibri" w:hAnsi="Calibri"/>
          <w:color w:val="000000"/>
        </w:rPr>
        <w:t xml:space="preserve">su aseguramiento </w:t>
      </w:r>
      <w:r w:rsidR="00932CAC" w:rsidRPr="00735004">
        <w:rPr>
          <w:rFonts w:ascii="Calibri" w:hAnsi="Calibri"/>
          <w:color w:val="000000"/>
        </w:rPr>
        <w:t xml:space="preserve">para el caso de robo o </w:t>
      </w:r>
      <w:r w:rsidR="00E1381F" w:rsidRPr="00735004">
        <w:rPr>
          <w:rFonts w:ascii="Calibri" w:hAnsi="Calibri"/>
          <w:color w:val="000000"/>
        </w:rPr>
        <w:t>inutilización</w:t>
      </w:r>
      <w:r w:rsidR="00932CAC" w:rsidRPr="00735004">
        <w:rPr>
          <w:rFonts w:ascii="Calibri" w:hAnsi="Calibri"/>
          <w:color w:val="000000"/>
        </w:rPr>
        <w:t xml:space="preserve"> del mismo</w:t>
      </w:r>
      <w:r w:rsidR="00E274D9" w:rsidRPr="00735004">
        <w:rPr>
          <w:rFonts w:ascii="Calibri" w:hAnsi="Calibri"/>
          <w:color w:val="000000"/>
        </w:rPr>
        <w:t xml:space="preserve"> (protección del router con un sistema de alimentación ininterrumpida y estabilizador de corriente, protección de la electrónica de red en un armario de </w:t>
      </w:r>
      <w:r w:rsidR="00667BEB" w:rsidRPr="00735004">
        <w:rPr>
          <w:rFonts w:ascii="Calibri" w:hAnsi="Calibri"/>
          <w:color w:val="000000"/>
        </w:rPr>
        <w:t>comunicaciones…</w:t>
      </w:r>
      <w:r w:rsidR="00E274D9" w:rsidRPr="00735004">
        <w:rPr>
          <w:rFonts w:ascii="Calibri" w:hAnsi="Calibri"/>
          <w:color w:val="000000"/>
        </w:rPr>
        <w:t>)</w:t>
      </w:r>
      <w:r w:rsidR="00667BEB" w:rsidRPr="00735004">
        <w:rPr>
          <w:rFonts w:ascii="Calibri" w:hAnsi="Calibri"/>
          <w:color w:val="000000"/>
        </w:rPr>
        <w:t>.</w:t>
      </w:r>
    </w:p>
    <w:p w:rsidR="00275059" w:rsidRPr="00735004" w:rsidRDefault="00275059" w:rsidP="00735004">
      <w:pPr>
        <w:numPr>
          <w:ilvl w:val="0"/>
          <w:numId w:val="6"/>
        </w:numPr>
        <w:tabs>
          <w:tab w:val="clear" w:pos="1004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>Se responsabilizar</w:t>
      </w:r>
      <w:r w:rsidR="004566AA" w:rsidRPr="00735004">
        <w:rPr>
          <w:rFonts w:ascii="Calibri" w:hAnsi="Calibri"/>
          <w:color w:val="000000"/>
        </w:rPr>
        <w:t>á</w:t>
      </w:r>
      <w:r w:rsidRPr="00735004">
        <w:rPr>
          <w:rFonts w:ascii="Calibri" w:hAnsi="Calibri"/>
          <w:color w:val="000000"/>
        </w:rPr>
        <w:t xml:space="preserve">n de mantener correctamente al </w:t>
      </w:r>
      <w:r w:rsidR="00E1381F" w:rsidRPr="00735004">
        <w:rPr>
          <w:rFonts w:ascii="Calibri" w:hAnsi="Calibri"/>
          <w:color w:val="000000"/>
        </w:rPr>
        <w:t>día</w:t>
      </w:r>
      <w:r w:rsidRPr="00735004">
        <w:rPr>
          <w:rFonts w:ascii="Calibri" w:hAnsi="Calibri"/>
          <w:color w:val="000000"/>
        </w:rPr>
        <w:t xml:space="preserve"> la configuración de los equipos integrados en la red.</w:t>
      </w:r>
    </w:p>
    <w:p w:rsidR="00E274D9" w:rsidRPr="00735004" w:rsidRDefault="00E274D9" w:rsidP="00735004">
      <w:pPr>
        <w:numPr>
          <w:ilvl w:val="0"/>
          <w:numId w:val="6"/>
        </w:numPr>
        <w:tabs>
          <w:tab w:val="clear" w:pos="1004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>Tomarán las medidas necesarias para evitar los potenciales fallos de seguridad de las redes municipales y evitar, de esta manera, que éstos influyan en el rendimiento de la conexión municipal en particular y de la red provincial en general (supresión de instalaciones inalámbricas sustituyéndolas por instalaciones cableadas, instalación de antivirus en equipos conectados a la re</w:t>
      </w:r>
      <w:r w:rsidR="00F57F69" w:rsidRPr="00735004">
        <w:rPr>
          <w:rFonts w:ascii="Calibri" w:hAnsi="Calibri"/>
          <w:color w:val="000000"/>
        </w:rPr>
        <w:t xml:space="preserve">d, evitar la utilización de </w:t>
      </w:r>
      <w:smartTag w:uri="urn:schemas-microsoft-com:office:smarttags" w:element="PersonName">
        <w:smartTagPr>
          <w:attr w:name="ProductID" w:val="la Red Mulhac￩n"/>
        </w:smartTagPr>
        <w:r w:rsidR="00F57F69" w:rsidRPr="00735004">
          <w:rPr>
            <w:rFonts w:ascii="Calibri" w:hAnsi="Calibri"/>
            <w:color w:val="000000"/>
          </w:rPr>
          <w:t>la R</w:t>
        </w:r>
        <w:r w:rsidRPr="00735004">
          <w:rPr>
            <w:rFonts w:ascii="Calibri" w:hAnsi="Calibri"/>
            <w:color w:val="000000"/>
          </w:rPr>
          <w:t>ed Mulhacén</w:t>
        </w:r>
      </w:smartTag>
      <w:r w:rsidRPr="00735004">
        <w:rPr>
          <w:rFonts w:ascii="Calibri" w:hAnsi="Calibri"/>
          <w:color w:val="000000"/>
        </w:rPr>
        <w:t xml:space="preserve"> para usos no directamente vinculados con la gestión diaria municipal)</w:t>
      </w:r>
    </w:p>
    <w:p w:rsidR="00275059" w:rsidRPr="00735004" w:rsidRDefault="00275059" w:rsidP="00735004">
      <w:pPr>
        <w:pStyle w:val="Sangra2detindependiente"/>
        <w:spacing w:line="288" w:lineRule="auto"/>
        <w:rPr>
          <w:rFonts w:ascii="Calibri" w:hAnsi="Calibri"/>
          <w:color w:val="000000"/>
        </w:rPr>
      </w:pPr>
    </w:p>
    <w:p w:rsidR="00BA750C" w:rsidRPr="00735004" w:rsidRDefault="006B2662" w:rsidP="00735004">
      <w:pPr>
        <w:pStyle w:val="Ttulo2"/>
        <w:spacing w:line="288" w:lineRule="auto"/>
        <w:rPr>
          <w:rFonts w:ascii="Calibri" w:hAnsi="Calibri"/>
          <w:color w:val="000000"/>
          <w:sz w:val="22"/>
        </w:rPr>
      </w:pPr>
      <w:r w:rsidRPr="00735004">
        <w:rPr>
          <w:rFonts w:ascii="Calibri" w:hAnsi="Calibri"/>
          <w:color w:val="000000"/>
          <w:sz w:val="22"/>
        </w:rPr>
        <w:lastRenderedPageBreak/>
        <w:t xml:space="preserve">4. </w:t>
      </w:r>
      <w:r w:rsidR="006609DB" w:rsidRPr="00735004">
        <w:rPr>
          <w:rFonts w:ascii="Calibri" w:hAnsi="Calibri"/>
          <w:color w:val="000000"/>
          <w:sz w:val="22"/>
        </w:rPr>
        <w:t>FINANCIACIÓN</w:t>
      </w:r>
    </w:p>
    <w:p w:rsidR="00BA750C" w:rsidRPr="00735004" w:rsidRDefault="00BA750C" w:rsidP="00735004">
      <w:pPr>
        <w:pStyle w:val="Ttulo2"/>
        <w:spacing w:line="288" w:lineRule="auto"/>
        <w:rPr>
          <w:rFonts w:ascii="Calibri" w:hAnsi="Calibri"/>
          <w:color w:val="000000"/>
          <w:sz w:val="22"/>
        </w:rPr>
      </w:pPr>
    </w:p>
    <w:p w:rsidR="00B13818" w:rsidRPr="00735004" w:rsidRDefault="008C305E" w:rsidP="00735004">
      <w:pPr>
        <w:pStyle w:val="Sangra2detindependiente"/>
        <w:spacing w:line="288" w:lineRule="auto"/>
        <w:rPr>
          <w:rFonts w:ascii="Calibri" w:hAnsi="Calibri"/>
          <w:color w:val="000000"/>
        </w:rPr>
      </w:pPr>
      <w:r w:rsidRPr="00F168E7">
        <w:rPr>
          <w:rFonts w:ascii="Calibri" w:hAnsi="Calibri"/>
          <w:color w:val="000000"/>
        </w:rPr>
        <w:t>El coste de los servicios</w:t>
      </w:r>
      <w:r w:rsidR="00E74AB9" w:rsidRPr="00F168E7">
        <w:rPr>
          <w:rFonts w:ascii="Calibri" w:hAnsi="Calibri"/>
          <w:color w:val="000000"/>
        </w:rPr>
        <w:t>,</w:t>
      </w:r>
      <w:r w:rsidR="00BA750C" w:rsidRPr="00F168E7">
        <w:rPr>
          <w:rFonts w:ascii="Calibri" w:hAnsi="Calibri"/>
          <w:color w:val="000000"/>
        </w:rPr>
        <w:t xml:space="preserve"> que será a cargo de Diputación,</w:t>
      </w:r>
      <w:r w:rsidRPr="00F168E7">
        <w:rPr>
          <w:rFonts w:ascii="Calibri" w:hAnsi="Calibri"/>
          <w:color w:val="000000"/>
        </w:rPr>
        <w:t xml:space="preserve"> </w:t>
      </w:r>
      <w:r w:rsidR="00E74AB9" w:rsidRPr="00F168E7">
        <w:rPr>
          <w:rFonts w:ascii="Calibri" w:hAnsi="Calibri"/>
          <w:color w:val="000000"/>
        </w:rPr>
        <w:t xml:space="preserve">se incluirá en los </w:t>
      </w:r>
      <w:r w:rsidR="002C16FC" w:rsidRPr="00F168E7">
        <w:rPr>
          <w:rFonts w:ascii="Calibri" w:hAnsi="Calibri"/>
          <w:color w:val="000000"/>
        </w:rPr>
        <w:t>acuerdos de concertación</w:t>
      </w:r>
      <w:r w:rsidR="00E74AB9" w:rsidRPr="00F168E7">
        <w:rPr>
          <w:rFonts w:ascii="Calibri" w:hAnsi="Calibri"/>
          <w:color w:val="000000"/>
        </w:rPr>
        <w:t xml:space="preserve"> como </w:t>
      </w:r>
      <w:r w:rsidR="002C16FC" w:rsidRPr="00F168E7">
        <w:rPr>
          <w:rFonts w:ascii="Calibri" w:hAnsi="Calibri"/>
          <w:color w:val="000000"/>
        </w:rPr>
        <w:t>asistencia técnica</w:t>
      </w:r>
      <w:r w:rsidR="00E74AB9" w:rsidRPr="00F168E7">
        <w:rPr>
          <w:rFonts w:ascii="Calibri" w:hAnsi="Calibri"/>
          <w:color w:val="000000"/>
        </w:rPr>
        <w:t xml:space="preserve"> con el siguiente concepto e importe</w:t>
      </w:r>
      <w:r w:rsidR="00B150DA" w:rsidRPr="00F168E7">
        <w:rPr>
          <w:rFonts w:ascii="Calibri" w:hAnsi="Calibri"/>
          <w:color w:val="000000"/>
        </w:rPr>
        <w:t xml:space="preserve"> anual</w:t>
      </w:r>
      <w:r w:rsidR="00E74AB9" w:rsidRPr="00F168E7">
        <w:rPr>
          <w:rFonts w:ascii="Calibri" w:hAnsi="Calibri"/>
          <w:color w:val="000000"/>
        </w:rPr>
        <w:t>:</w:t>
      </w:r>
    </w:p>
    <w:p w:rsidR="00E74AB9" w:rsidRPr="00735004" w:rsidRDefault="00E74AB9" w:rsidP="00735004">
      <w:pPr>
        <w:pStyle w:val="Sangra2detindependiente"/>
        <w:spacing w:line="288" w:lineRule="auto"/>
        <w:rPr>
          <w:rFonts w:ascii="Calibri" w:hAnsi="Calibri"/>
          <w:color w:val="000000"/>
        </w:rPr>
      </w:pPr>
    </w:p>
    <w:p w:rsidR="008C305E" w:rsidRPr="00735004" w:rsidRDefault="00E74AB9" w:rsidP="00735004">
      <w:pPr>
        <w:spacing w:line="288" w:lineRule="auto"/>
        <w:ind w:firstLine="426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 xml:space="preserve">Conectividad de </w:t>
      </w:r>
      <w:r w:rsidR="005508DC" w:rsidRPr="00735004">
        <w:rPr>
          <w:rFonts w:ascii="Calibri" w:hAnsi="Calibri"/>
          <w:color w:val="000000"/>
        </w:rPr>
        <w:t>banda a</w:t>
      </w:r>
      <w:r w:rsidRPr="00735004">
        <w:rPr>
          <w:rFonts w:ascii="Calibri" w:hAnsi="Calibri"/>
          <w:color w:val="000000"/>
        </w:rPr>
        <w:t>nch</w:t>
      </w:r>
      <w:bookmarkStart w:id="0" w:name="_GoBack"/>
      <w:bookmarkEnd w:id="0"/>
      <w:r w:rsidRPr="00735004">
        <w:rPr>
          <w:rFonts w:ascii="Calibri" w:hAnsi="Calibri"/>
          <w:color w:val="000000"/>
        </w:rPr>
        <w:t xml:space="preserve">a a </w:t>
      </w:r>
      <w:smartTag w:uri="urn:schemas-microsoft-com:office:smarttags" w:element="PersonName">
        <w:smartTagPr>
          <w:attr w:name="ProductID" w:val="la Red Mulhacén"/>
        </w:smartTagPr>
        <w:r w:rsidRPr="00735004">
          <w:rPr>
            <w:rFonts w:ascii="Calibri" w:hAnsi="Calibri"/>
            <w:color w:val="000000"/>
          </w:rPr>
          <w:t>la Red Mulhacén</w:t>
        </w:r>
      </w:smartTag>
      <w:r w:rsidR="001B292F">
        <w:rPr>
          <w:rFonts w:ascii="Calibri" w:hAnsi="Calibri"/>
          <w:color w:val="000000"/>
        </w:rPr>
        <w:t xml:space="preserve"> </w:t>
      </w:r>
      <w:r w:rsidRPr="00735004">
        <w:rPr>
          <w:rFonts w:ascii="Calibri" w:hAnsi="Calibri"/>
          <w:color w:val="000000"/>
        </w:rPr>
        <w:t>…………</w:t>
      </w:r>
      <w:r w:rsidR="00BF2E5C">
        <w:rPr>
          <w:rFonts w:ascii="Calibri" w:hAnsi="Calibri"/>
          <w:color w:val="000000"/>
        </w:rPr>
        <w:t>….</w:t>
      </w:r>
      <w:r w:rsidRPr="00735004">
        <w:rPr>
          <w:rFonts w:ascii="Calibri" w:hAnsi="Calibri"/>
          <w:color w:val="000000"/>
        </w:rPr>
        <w:t>1.500 euros</w:t>
      </w:r>
    </w:p>
    <w:p w:rsidR="000F5484" w:rsidRPr="00735004" w:rsidRDefault="000F5484" w:rsidP="00735004">
      <w:pPr>
        <w:spacing w:line="288" w:lineRule="auto"/>
        <w:rPr>
          <w:rFonts w:ascii="Calibri" w:hAnsi="Calibri"/>
          <w:color w:val="000000"/>
        </w:rPr>
      </w:pPr>
    </w:p>
    <w:p w:rsidR="000F5484" w:rsidRPr="00735004" w:rsidRDefault="000F5484" w:rsidP="00735004">
      <w:pPr>
        <w:spacing w:line="288" w:lineRule="auto"/>
        <w:ind w:firstLine="426"/>
        <w:rPr>
          <w:rFonts w:ascii="Calibri" w:hAnsi="Calibri"/>
          <w:color w:val="000000"/>
        </w:rPr>
      </w:pPr>
      <w:r w:rsidRPr="00735004">
        <w:rPr>
          <w:rFonts w:ascii="Calibri" w:hAnsi="Calibri"/>
          <w:color w:val="000000"/>
        </w:rPr>
        <w:t>Diputación sufragará este programa con cargo a</w:t>
      </w:r>
      <w:r w:rsidR="005508DC" w:rsidRPr="00735004">
        <w:rPr>
          <w:rFonts w:ascii="Calibri" w:hAnsi="Calibri"/>
          <w:color w:val="000000"/>
        </w:rPr>
        <w:t>l</w:t>
      </w:r>
      <w:r w:rsidRPr="00735004">
        <w:rPr>
          <w:rFonts w:ascii="Calibri" w:hAnsi="Calibri"/>
          <w:color w:val="000000"/>
        </w:rPr>
        <w:t xml:space="preserve"> capítulo II de su presupuesto de gastos, por lo que los entes locales no recibirán transferencia de fondos.</w:t>
      </w:r>
    </w:p>
    <w:p w:rsidR="00C2005F" w:rsidRPr="00735004" w:rsidRDefault="00C2005F" w:rsidP="00735004">
      <w:pPr>
        <w:spacing w:line="288" w:lineRule="auto"/>
        <w:ind w:firstLine="426"/>
        <w:rPr>
          <w:rFonts w:ascii="Calibri" w:hAnsi="Calibri"/>
          <w:color w:val="000000"/>
        </w:rPr>
      </w:pPr>
    </w:p>
    <w:p w:rsidR="004566AA" w:rsidRPr="00735004" w:rsidRDefault="004566AA" w:rsidP="00735004">
      <w:pPr>
        <w:spacing w:line="288" w:lineRule="auto"/>
        <w:ind w:firstLine="426"/>
        <w:rPr>
          <w:rFonts w:ascii="Calibri" w:hAnsi="Calibri"/>
          <w:color w:val="000000"/>
        </w:rPr>
      </w:pPr>
    </w:p>
    <w:p w:rsidR="00C2005F" w:rsidRPr="00735004" w:rsidRDefault="00C2005F" w:rsidP="00735004">
      <w:pPr>
        <w:spacing w:line="288" w:lineRule="auto"/>
        <w:rPr>
          <w:rFonts w:ascii="Calibri" w:hAnsi="Calibri"/>
          <w:b/>
          <w:color w:val="000000"/>
        </w:rPr>
      </w:pPr>
      <w:r w:rsidRPr="00735004">
        <w:rPr>
          <w:rFonts w:ascii="Calibri" w:hAnsi="Calibri"/>
          <w:b/>
          <w:color w:val="000000"/>
        </w:rPr>
        <w:t>Persona responsable del programa</w:t>
      </w:r>
    </w:p>
    <w:p w:rsidR="00C2005F" w:rsidRPr="00735004" w:rsidRDefault="00C2005F" w:rsidP="00735004">
      <w:pPr>
        <w:spacing w:line="288" w:lineRule="auto"/>
        <w:rPr>
          <w:rFonts w:ascii="Calibri" w:hAnsi="Calibri"/>
          <w:b/>
          <w:color w:val="000000"/>
        </w:rPr>
      </w:pPr>
    </w:p>
    <w:p w:rsidR="00C2005F" w:rsidRPr="00735004" w:rsidRDefault="006C2B18" w:rsidP="00735004">
      <w:pPr>
        <w:spacing w:line="288" w:lineRule="auto"/>
        <w:rPr>
          <w:rFonts w:ascii="Calibri" w:hAnsi="Calibri"/>
          <w:color w:val="000000"/>
          <w:szCs w:val="22"/>
        </w:rPr>
      </w:pPr>
      <w:r w:rsidRPr="006C2B18">
        <w:rPr>
          <w:rFonts w:ascii="Calibri" w:hAnsi="Calibri"/>
          <w:color w:val="000000"/>
          <w:szCs w:val="22"/>
        </w:rPr>
        <w:t>Carlos R. Fernández Pérez</w:t>
      </w:r>
      <w:r w:rsidR="00AD411B" w:rsidRPr="00735004">
        <w:rPr>
          <w:rFonts w:ascii="Calibri" w:hAnsi="Calibri"/>
          <w:color w:val="000000"/>
          <w:szCs w:val="22"/>
        </w:rPr>
        <w:t xml:space="preserve"> </w:t>
      </w:r>
      <w:r w:rsidR="00735004">
        <w:rPr>
          <w:rFonts w:ascii="Calibri" w:hAnsi="Calibri"/>
          <w:color w:val="000000"/>
          <w:szCs w:val="22"/>
        </w:rPr>
        <w:t xml:space="preserve">   </w:t>
      </w:r>
      <w:r w:rsidR="003A48D3">
        <w:rPr>
          <w:rFonts w:ascii="Calibri" w:hAnsi="Calibri"/>
          <w:color w:val="000000"/>
          <w:szCs w:val="22"/>
        </w:rPr>
        <w:tab/>
      </w:r>
      <w:r w:rsidR="00735004">
        <w:rPr>
          <w:rFonts w:ascii="Calibri" w:hAnsi="Calibri"/>
          <w:color w:val="000000"/>
          <w:szCs w:val="22"/>
        </w:rPr>
        <w:t xml:space="preserve"> </w:t>
      </w:r>
      <w:r w:rsidR="00AD411B" w:rsidRPr="00735004">
        <w:rPr>
          <w:rFonts w:ascii="Calibri" w:hAnsi="Calibri" w:cs="Tahoma"/>
          <w:bCs/>
          <w:color w:val="000000"/>
          <w:szCs w:val="22"/>
        </w:rPr>
        <w:t>Tfno.:</w:t>
      </w:r>
      <w:r w:rsidR="00754ABD" w:rsidRPr="00735004">
        <w:rPr>
          <w:rFonts w:ascii="Calibri" w:hAnsi="Calibri"/>
          <w:color w:val="000000"/>
          <w:szCs w:val="22"/>
        </w:rPr>
        <w:t xml:space="preserve"> 958 </w:t>
      </w:r>
      <w:r>
        <w:rPr>
          <w:rFonts w:ascii="Calibri" w:hAnsi="Calibri"/>
          <w:color w:val="000000"/>
          <w:szCs w:val="22"/>
        </w:rPr>
        <w:t>247</w:t>
      </w:r>
      <w:r w:rsidR="00BF2E5C"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>602</w:t>
      </w:r>
      <w:r w:rsidR="00AD411B" w:rsidRPr="00735004">
        <w:rPr>
          <w:rFonts w:ascii="Calibri" w:hAnsi="Calibri"/>
          <w:color w:val="000000"/>
          <w:szCs w:val="22"/>
        </w:rPr>
        <w:t xml:space="preserve"> </w:t>
      </w:r>
      <w:r w:rsidR="00735004" w:rsidRPr="00735004">
        <w:rPr>
          <w:rFonts w:ascii="Calibri" w:hAnsi="Calibri"/>
          <w:color w:val="000000"/>
          <w:szCs w:val="22"/>
        </w:rPr>
        <w:t xml:space="preserve">   </w:t>
      </w:r>
      <w:r w:rsidR="00735004">
        <w:rPr>
          <w:rFonts w:ascii="Calibri" w:hAnsi="Calibri"/>
          <w:color w:val="000000"/>
          <w:szCs w:val="22"/>
        </w:rPr>
        <w:t xml:space="preserve">  </w:t>
      </w:r>
      <w:r w:rsidR="00735004" w:rsidRPr="00735004">
        <w:rPr>
          <w:rFonts w:ascii="Calibri" w:hAnsi="Calibri"/>
          <w:color w:val="000000"/>
          <w:szCs w:val="22"/>
        </w:rPr>
        <w:t xml:space="preserve"> </w:t>
      </w:r>
      <w:r w:rsidR="003A48D3">
        <w:rPr>
          <w:rFonts w:ascii="Calibri" w:hAnsi="Calibri"/>
          <w:color w:val="000000"/>
          <w:szCs w:val="22"/>
        </w:rPr>
        <w:tab/>
      </w:r>
      <w:r w:rsidR="00735004" w:rsidRPr="00735004">
        <w:rPr>
          <w:rFonts w:ascii="Calibri" w:hAnsi="Calibri"/>
          <w:color w:val="000000"/>
          <w:szCs w:val="22"/>
        </w:rPr>
        <w:t xml:space="preserve"> </w:t>
      </w:r>
      <w:r w:rsidR="00C2005F" w:rsidRPr="00735004">
        <w:rPr>
          <w:rFonts w:ascii="Calibri" w:hAnsi="Calibri"/>
          <w:color w:val="000000"/>
          <w:szCs w:val="22"/>
        </w:rPr>
        <w:t xml:space="preserve">Email: </w:t>
      </w:r>
      <w:r w:rsidRPr="006C2B18">
        <w:rPr>
          <w:rFonts w:ascii="Calibri" w:hAnsi="Calibri"/>
          <w:color w:val="000000"/>
          <w:szCs w:val="22"/>
        </w:rPr>
        <w:t>cfernandez</w:t>
      </w:r>
      <w:r w:rsidR="003646E7" w:rsidRPr="00735004">
        <w:rPr>
          <w:rFonts w:ascii="Calibri" w:hAnsi="Calibri"/>
          <w:color w:val="000000"/>
          <w:szCs w:val="22"/>
        </w:rPr>
        <w:t>@dipgra.es</w:t>
      </w:r>
    </w:p>
    <w:sectPr w:rsidR="00C2005F" w:rsidRPr="00735004" w:rsidSect="00735004">
      <w:headerReference w:type="default" r:id="rId7"/>
      <w:pgSz w:w="11906" w:h="16838" w:code="9"/>
      <w:pgMar w:top="1985" w:right="1418" w:bottom="1418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B8" w:rsidRDefault="004E3BB8">
      <w:r>
        <w:separator/>
      </w:r>
    </w:p>
  </w:endnote>
  <w:endnote w:type="continuationSeparator" w:id="0">
    <w:p w:rsidR="004E3BB8" w:rsidRDefault="004E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B8" w:rsidRDefault="004E3BB8">
      <w:r>
        <w:separator/>
      </w:r>
    </w:p>
  </w:footnote>
  <w:footnote w:type="continuationSeparator" w:id="0">
    <w:p w:rsidR="004E3BB8" w:rsidRDefault="004E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3E" w:rsidRDefault="0087663E">
    <w:pPr>
      <w:pStyle w:val="Encabezado"/>
      <w:ind w:left="-142"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B32"/>
    <w:multiLevelType w:val="singleLevel"/>
    <w:tmpl w:val="A27840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</w:rPr>
    </w:lvl>
  </w:abstractNum>
  <w:abstractNum w:abstractNumId="1" w15:restartNumberingAfterBreak="0">
    <w:nsid w:val="05B476A2"/>
    <w:multiLevelType w:val="hybridMultilevel"/>
    <w:tmpl w:val="FE64F0BC"/>
    <w:lvl w:ilvl="0" w:tplc="DEECB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E15F3"/>
    <w:multiLevelType w:val="hybridMultilevel"/>
    <w:tmpl w:val="BF129C60"/>
    <w:lvl w:ilvl="0" w:tplc="BB6807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BE0691D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BC79FB"/>
    <w:multiLevelType w:val="hybridMultilevel"/>
    <w:tmpl w:val="405EC34C"/>
    <w:lvl w:ilvl="0" w:tplc="0C0A0007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F217107"/>
    <w:multiLevelType w:val="hybridMultilevel"/>
    <w:tmpl w:val="4A808306"/>
    <w:lvl w:ilvl="0" w:tplc="1AB61A96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06310E"/>
    <w:multiLevelType w:val="hybridMultilevel"/>
    <w:tmpl w:val="3F90E198"/>
    <w:lvl w:ilvl="0" w:tplc="0C0A0007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9B34EA8"/>
    <w:multiLevelType w:val="multilevel"/>
    <w:tmpl w:val="922638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797E399F"/>
    <w:multiLevelType w:val="hybridMultilevel"/>
    <w:tmpl w:val="B628A5B0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  <w:lvlOverride w:ilv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20"/>
    <w:rsid w:val="00013870"/>
    <w:rsid w:val="00077BC8"/>
    <w:rsid w:val="000A5EE2"/>
    <w:rsid w:val="000B3C3D"/>
    <w:rsid w:val="000B4908"/>
    <w:rsid w:val="000C5A24"/>
    <w:rsid w:val="000D6729"/>
    <w:rsid w:val="000E6C43"/>
    <w:rsid w:val="000F024B"/>
    <w:rsid w:val="000F4098"/>
    <w:rsid w:val="000F5484"/>
    <w:rsid w:val="001073A4"/>
    <w:rsid w:val="00141C20"/>
    <w:rsid w:val="00160072"/>
    <w:rsid w:val="00172220"/>
    <w:rsid w:val="00187654"/>
    <w:rsid w:val="00190F0E"/>
    <w:rsid w:val="001A775A"/>
    <w:rsid w:val="001B292F"/>
    <w:rsid w:val="00232511"/>
    <w:rsid w:val="00266FFE"/>
    <w:rsid w:val="00275059"/>
    <w:rsid w:val="002A4E45"/>
    <w:rsid w:val="002C16FC"/>
    <w:rsid w:val="002C282C"/>
    <w:rsid w:val="00304041"/>
    <w:rsid w:val="003646E7"/>
    <w:rsid w:val="00375163"/>
    <w:rsid w:val="00393F17"/>
    <w:rsid w:val="003A48D3"/>
    <w:rsid w:val="003D2900"/>
    <w:rsid w:val="003D32EC"/>
    <w:rsid w:val="003E4264"/>
    <w:rsid w:val="003E62E8"/>
    <w:rsid w:val="003E6ACD"/>
    <w:rsid w:val="004024BF"/>
    <w:rsid w:val="004201BC"/>
    <w:rsid w:val="004566AA"/>
    <w:rsid w:val="00496844"/>
    <w:rsid w:val="004A48D7"/>
    <w:rsid w:val="004E3BB8"/>
    <w:rsid w:val="00513C8C"/>
    <w:rsid w:val="00540FB8"/>
    <w:rsid w:val="005508DC"/>
    <w:rsid w:val="00585832"/>
    <w:rsid w:val="005D5068"/>
    <w:rsid w:val="005E4AEB"/>
    <w:rsid w:val="005F72DF"/>
    <w:rsid w:val="00651B06"/>
    <w:rsid w:val="006609DB"/>
    <w:rsid w:val="00667BEB"/>
    <w:rsid w:val="006938B6"/>
    <w:rsid w:val="00696C1B"/>
    <w:rsid w:val="006B2662"/>
    <w:rsid w:val="006C2B18"/>
    <w:rsid w:val="006C3885"/>
    <w:rsid w:val="006E44BE"/>
    <w:rsid w:val="006F1D13"/>
    <w:rsid w:val="00735004"/>
    <w:rsid w:val="00751EDB"/>
    <w:rsid w:val="00752508"/>
    <w:rsid w:val="00754ABD"/>
    <w:rsid w:val="00770DC3"/>
    <w:rsid w:val="007C5B73"/>
    <w:rsid w:val="0087663E"/>
    <w:rsid w:val="008A4E8E"/>
    <w:rsid w:val="008B640F"/>
    <w:rsid w:val="008C22C6"/>
    <w:rsid w:val="008C305E"/>
    <w:rsid w:val="008C69D5"/>
    <w:rsid w:val="008F1073"/>
    <w:rsid w:val="008F5486"/>
    <w:rsid w:val="00910D84"/>
    <w:rsid w:val="009175F5"/>
    <w:rsid w:val="00925109"/>
    <w:rsid w:val="00925F98"/>
    <w:rsid w:val="00926A84"/>
    <w:rsid w:val="00932111"/>
    <w:rsid w:val="00932CAC"/>
    <w:rsid w:val="00940C8A"/>
    <w:rsid w:val="00950F09"/>
    <w:rsid w:val="009A1264"/>
    <w:rsid w:val="009C4828"/>
    <w:rsid w:val="00A21EA9"/>
    <w:rsid w:val="00A253E6"/>
    <w:rsid w:val="00A551B0"/>
    <w:rsid w:val="00A65130"/>
    <w:rsid w:val="00A708E7"/>
    <w:rsid w:val="00A70FA7"/>
    <w:rsid w:val="00A91667"/>
    <w:rsid w:val="00AD411B"/>
    <w:rsid w:val="00AF54FD"/>
    <w:rsid w:val="00B04FBF"/>
    <w:rsid w:val="00B116FA"/>
    <w:rsid w:val="00B13818"/>
    <w:rsid w:val="00B150DA"/>
    <w:rsid w:val="00B20ED8"/>
    <w:rsid w:val="00BA750C"/>
    <w:rsid w:val="00BE1ACA"/>
    <w:rsid w:val="00BF2E5C"/>
    <w:rsid w:val="00C14D55"/>
    <w:rsid w:val="00C2005F"/>
    <w:rsid w:val="00C37C72"/>
    <w:rsid w:val="00C4371B"/>
    <w:rsid w:val="00C808FC"/>
    <w:rsid w:val="00C96FB2"/>
    <w:rsid w:val="00D2294A"/>
    <w:rsid w:val="00D27B1D"/>
    <w:rsid w:val="00D311F9"/>
    <w:rsid w:val="00D45FE7"/>
    <w:rsid w:val="00D5615C"/>
    <w:rsid w:val="00D81D2E"/>
    <w:rsid w:val="00DD15CF"/>
    <w:rsid w:val="00E1381F"/>
    <w:rsid w:val="00E14D14"/>
    <w:rsid w:val="00E274D9"/>
    <w:rsid w:val="00E3325C"/>
    <w:rsid w:val="00E60FE4"/>
    <w:rsid w:val="00E63468"/>
    <w:rsid w:val="00E74AB9"/>
    <w:rsid w:val="00E86F82"/>
    <w:rsid w:val="00E91A42"/>
    <w:rsid w:val="00EA712D"/>
    <w:rsid w:val="00F168E7"/>
    <w:rsid w:val="00F45021"/>
    <w:rsid w:val="00F57F69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5B414D3-1584-4C29-99E3-8F4398BB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jc w:val="left"/>
      <w:outlineLvl w:val="2"/>
    </w:pPr>
    <w:rPr>
      <w:b/>
      <w:bCs/>
      <w:color w:val="800080"/>
      <w:sz w:val="26"/>
      <w:lang w:val="es-ES_tradnl"/>
    </w:rPr>
  </w:style>
  <w:style w:type="paragraph" w:styleId="Ttulo6">
    <w:name w:val="heading 6"/>
    <w:basedOn w:val="Normal"/>
    <w:next w:val="Normal"/>
    <w:qFormat/>
    <w:pPr>
      <w:keepNext/>
      <w:spacing w:line="240" w:lineRule="auto"/>
      <w:outlineLvl w:val="5"/>
    </w:pPr>
    <w:rPr>
      <w:rFonts w:ascii="Arial" w:hAnsi="Arial"/>
      <w:b/>
      <w:bCs/>
      <w:sz w:val="24"/>
      <w:szCs w:val="24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line="240" w:lineRule="auto"/>
      <w:jc w:val="left"/>
    </w:pPr>
    <w:rPr>
      <w:b/>
      <w:bCs/>
      <w:sz w:val="20"/>
      <w:lang w:val="es-ES_tradnl"/>
    </w:rPr>
  </w:style>
  <w:style w:type="paragraph" w:styleId="Textoindependiente2">
    <w:name w:val="Body Text 2"/>
    <w:basedOn w:val="Normal"/>
    <w:pPr>
      <w:spacing w:line="240" w:lineRule="auto"/>
    </w:pPr>
    <w:rPr>
      <w:rFonts w:ascii="Arial" w:hAnsi="Arial"/>
      <w:sz w:val="24"/>
      <w:szCs w:val="24"/>
    </w:rPr>
  </w:style>
  <w:style w:type="paragraph" w:styleId="Sangradetextonormal">
    <w:name w:val="Body Text Indent"/>
    <w:basedOn w:val="Normal"/>
    <w:pPr>
      <w:spacing w:line="240" w:lineRule="auto"/>
      <w:ind w:left="708"/>
    </w:pPr>
    <w:rPr>
      <w:rFonts w:ascii="Arial" w:hAnsi="Arial"/>
      <w:sz w:val="28"/>
      <w:szCs w:val="24"/>
    </w:rPr>
  </w:style>
  <w:style w:type="paragraph" w:styleId="Sangra2detindependiente">
    <w:name w:val="Body Text Indent 2"/>
    <w:basedOn w:val="Normal"/>
    <w:pPr>
      <w:ind w:firstLine="426"/>
    </w:pPr>
    <w:rPr>
      <w:rFonts w:ascii="Arial" w:hAnsi="Arial"/>
    </w:rPr>
  </w:style>
  <w:style w:type="paragraph" w:styleId="Sangra3detindependiente">
    <w:name w:val="Body Text Indent 3"/>
    <w:basedOn w:val="Normal"/>
    <w:pPr>
      <w:ind w:left="567"/>
    </w:pPr>
  </w:style>
  <w:style w:type="paragraph" w:styleId="Textoindependiente3">
    <w:name w:val="Body Text 3"/>
    <w:basedOn w:val="Normal"/>
    <w:pPr>
      <w:spacing w:line="240" w:lineRule="auto"/>
    </w:pPr>
    <w:rPr>
      <w:rFonts w:ascii="Arial" w:hAnsi="Arial"/>
      <w:lang w:val="ca-ES"/>
    </w:rPr>
  </w:style>
  <w:style w:type="table" w:styleId="Tablaconcuadrcula">
    <w:name w:val="Table Grid"/>
    <w:basedOn w:val="Tablanormal"/>
    <w:rsid w:val="00B1381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F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143 PLANES DE CAMINOS RURALES</vt:lpstr>
    </vt:vector>
  </TitlesOfParts>
  <Company>DIPUTACION DE GRANADA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 PLANES DE CAMINOS RURALES</dc:title>
  <dc:subject/>
  <dc:creator>AM_JOSEIG</dc:creator>
  <cp:keywords/>
  <dc:description/>
  <cp:lastModifiedBy>MERLO MOLINA, MIGUEL</cp:lastModifiedBy>
  <cp:revision>2</cp:revision>
  <cp:lastPrinted>2017-03-27T07:39:00Z</cp:lastPrinted>
  <dcterms:created xsi:type="dcterms:W3CDTF">2019-07-31T10:48:00Z</dcterms:created>
  <dcterms:modified xsi:type="dcterms:W3CDTF">2019-07-31T10:48:00Z</dcterms:modified>
</cp:coreProperties>
</file>