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1D37E" w14:textId="77777777" w:rsidR="00BD19E3" w:rsidRDefault="00BD19E3" w:rsidP="00E34E6C">
      <w:pPr>
        <w:pStyle w:val="Ttulo"/>
        <w:spacing w:line="288" w:lineRule="auto"/>
        <w:rPr>
          <w:rFonts w:asciiTheme="minorHAnsi" w:hAnsiTheme="minorHAnsi"/>
          <w:sz w:val="24"/>
          <w:szCs w:val="22"/>
        </w:rPr>
      </w:pPr>
      <w:r>
        <w:rPr>
          <w:rFonts w:asciiTheme="minorHAnsi" w:hAnsiTheme="minorHAnsi"/>
          <w:sz w:val="24"/>
          <w:szCs w:val="22"/>
        </w:rPr>
        <w:t>132 SOSTENIBILIDAD</w:t>
      </w:r>
    </w:p>
    <w:p w14:paraId="49FB6B01" w14:textId="77777777" w:rsidR="00BD19E3" w:rsidRPr="00BD19E3" w:rsidRDefault="00BD19E3" w:rsidP="00E34E6C">
      <w:pPr>
        <w:pStyle w:val="Ttulo"/>
        <w:spacing w:line="288" w:lineRule="auto"/>
        <w:rPr>
          <w:rFonts w:asciiTheme="minorHAnsi" w:hAnsiTheme="minorHAnsi" w:cstheme="minorHAnsi"/>
          <w:sz w:val="22"/>
          <w:szCs w:val="22"/>
        </w:rPr>
      </w:pPr>
    </w:p>
    <w:p w14:paraId="4D44E439" w14:textId="77777777" w:rsidR="00BD19E3" w:rsidRPr="00BD19E3" w:rsidRDefault="00BD19E3" w:rsidP="00E34E6C">
      <w:pPr>
        <w:pStyle w:val="Ttulo"/>
        <w:spacing w:line="288" w:lineRule="auto"/>
        <w:jc w:val="left"/>
        <w:rPr>
          <w:rFonts w:asciiTheme="minorHAnsi" w:hAnsiTheme="minorHAnsi" w:cstheme="minorHAnsi"/>
          <w:sz w:val="22"/>
          <w:szCs w:val="22"/>
          <w:u w:val="none"/>
        </w:rPr>
      </w:pPr>
    </w:p>
    <w:p w14:paraId="66F436E5" w14:textId="77777777" w:rsidR="00CF06C3" w:rsidRPr="00BD19E3" w:rsidRDefault="00CF06C3" w:rsidP="00E34E6C">
      <w:pPr>
        <w:pStyle w:val="Ttulo"/>
        <w:spacing w:line="288" w:lineRule="auto"/>
        <w:jc w:val="left"/>
        <w:rPr>
          <w:rFonts w:asciiTheme="minorHAnsi" w:hAnsiTheme="minorHAnsi" w:cstheme="minorHAnsi"/>
          <w:sz w:val="22"/>
          <w:szCs w:val="22"/>
          <w:u w:val="none"/>
        </w:rPr>
      </w:pPr>
      <w:r w:rsidRPr="00BD19E3">
        <w:rPr>
          <w:rFonts w:asciiTheme="minorHAnsi" w:hAnsiTheme="minorHAnsi" w:cstheme="minorHAnsi"/>
          <w:sz w:val="22"/>
          <w:szCs w:val="22"/>
          <w:u w:val="none"/>
        </w:rPr>
        <w:t>13203 Red Granadina de municipios hacia la sostenibilidad (RED GRAMAS)</w:t>
      </w:r>
    </w:p>
    <w:p w14:paraId="41EAE760" w14:textId="77777777" w:rsidR="00CF06C3" w:rsidRPr="00BD19E3" w:rsidRDefault="00CF06C3" w:rsidP="00E34E6C">
      <w:pPr>
        <w:spacing w:line="288" w:lineRule="auto"/>
        <w:ind w:firstLine="397"/>
        <w:jc w:val="center"/>
        <w:rPr>
          <w:rFonts w:asciiTheme="minorHAnsi" w:hAnsiTheme="minorHAnsi" w:cstheme="minorHAnsi"/>
          <w:b/>
          <w:bCs/>
          <w:sz w:val="22"/>
          <w:szCs w:val="22"/>
        </w:rPr>
      </w:pPr>
    </w:p>
    <w:p w14:paraId="6BBB3533" w14:textId="77777777" w:rsidR="00CF06C3" w:rsidRPr="00BD19E3" w:rsidRDefault="00CF06C3" w:rsidP="00E34E6C">
      <w:pPr>
        <w:spacing w:line="288" w:lineRule="auto"/>
        <w:jc w:val="both"/>
        <w:rPr>
          <w:rFonts w:asciiTheme="minorHAnsi" w:hAnsiTheme="minorHAnsi" w:cstheme="minorHAnsi"/>
          <w:b/>
          <w:bCs/>
          <w:sz w:val="22"/>
          <w:szCs w:val="22"/>
        </w:rPr>
      </w:pPr>
      <w:r w:rsidRPr="00BD19E3">
        <w:rPr>
          <w:rFonts w:asciiTheme="minorHAnsi" w:hAnsiTheme="minorHAnsi" w:cstheme="minorHAnsi"/>
          <w:b/>
          <w:bCs/>
          <w:sz w:val="22"/>
          <w:szCs w:val="22"/>
        </w:rPr>
        <w:t>1. OBJETO</w:t>
      </w:r>
    </w:p>
    <w:p w14:paraId="07F4D1E1" w14:textId="77777777" w:rsidR="00CF06C3" w:rsidRPr="00BD19E3" w:rsidRDefault="00CF06C3" w:rsidP="00E34E6C">
      <w:pPr>
        <w:spacing w:line="288" w:lineRule="auto"/>
        <w:ind w:firstLine="397"/>
        <w:jc w:val="both"/>
        <w:rPr>
          <w:rFonts w:asciiTheme="minorHAnsi" w:hAnsiTheme="minorHAnsi" w:cstheme="minorHAnsi"/>
          <w:b/>
          <w:bCs/>
          <w:sz w:val="22"/>
          <w:szCs w:val="22"/>
        </w:rPr>
      </w:pPr>
    </w:p>
    <w:p w14:paraId="56244B07" w14:textId="77777777" w:rsidR="00697865" w:rsidRPr="00697865" w:rsidRDefault="00CF06C3" w:rsidP="00E34E6C">
      <w:pPr>
        <w:pStyle w:val="Sangradetextonormal"/>
        <w:spacing w:line="288" w:lineRule="auto"/>
        <w:ind w:left="0" w:firstLine="397"/>
        <w:rPr>
          <w:rFonts w:asciiTheme="minorHAnsi" w:hAnsiTheme="minorHAnsi" w:cstheme="minorHAnsi"/>
          <w:sz w:val="22"/>
          <w:szCs w:val="22"/>
        </w:rPr>
      </w:pPr>
      <w:r w:rsidRPr="00BD19E3">
        <w:rPr>
          <w:rFonts w:asciiTheme="minorHAnsi" w:hAnsiTheme="minorHAnsi" w:cstheme="minorHAnsi"/>
          <w:sz w:val="22"/>
          <w:szCs w:val="22"/>
        </w:rPr>
        <w:t xml:space="preserve">La Red Granadina de Municipios hacia la Sostenibilidad (RED GRAMAS) está formada por aquellos </w:t>
      </w:r>
      <w:r w:rsidRPr="00511E70">
        <w:rPr>
          <w:rFonts w:asciiTheme="minorHAnsi" w:hAnsiTheme="minorHAnsi" w:cstheme="minorHAnsi"/>
          <w:sz w:val="22"/>
          <w:szCs w:val="22"/>
        </w:rPr>
        <w:t xml:space="preserve">municipios </w:t>
      </w:r>
      <w:r w:rsidR="00511E70" w:rsidRPr="00511E70">
        <w:rPr>
          <w:rFonts w:asciiTheme="minorHAnsi" w:hAnsiTheme="minorHAnsi" w:cstheme="minorHAnsi"/>
          <w:sz w:val="22"/>
          <w:szCs w:val="22"/>
        </w:rPr>
        <w:t xml:space="preserve">y entidades locales autónomas </w:t>
      </w:r>
      <w:r w:rsidRPr="00511E70">
        <w:rPr>
          <w:rFonts w:asciiTheme="minorHAnsi" w:hAnsiTheme="minorHAnsi" w:cstheme="minorHAnsi"/>
          <w:sz w:val="22"/>
          <w:szCs w:val="22"/>
        </w:rPr>
        <w:t xml:space="preserve">de la Provincia de Granada que </w:t>
      </w:r>
      <w:r w:rsidR="00697865" w:rsidRPr="00511E70">
        <w:rPr>
          <w:rFonts w:asciiTheme="minorHAnsi" w:hAnsiTheme="minorHAnsi" w:cstheme="minorHAnsi"/>
          <w:sz w:val="22"/>
          <w:szCs w:val="22"/>
        </w:rPr>
        <w:t>quieren incorporar los principios de sostenibilidad y el cumplimiento de buenas prácticas ambientales en la gestión</w:t>
      </w:r>
      <w:r w:rsidR="00697865" w:rsidRPr="00697865">
        <w:rPr>
          <w:rFonts w:asciiTheme="minorHAnsi" w:hAnsiTheme="minorHAnsi" w:cstheme="minorHAnsi"/>
          <w:sz w:val="22"/>
          <w:szCs w:val="22"/>
        </w:rPr>
        <w:t xml:space="preserve"> municipal, a través del intercambio de experiencias y la cooperación institucional. </w:t>
      </w:r>
    </w:p>
    <w:p w14:paraId="495F1E6A" w14:textId="77777777" w:rsidR="00697865" w:rsidRPr="00697865" w:rsidRDefault="00697865" w:rsidP="00E34E6C">
      <w:pPr>
        <w:pStyle w:val="Sangradetextonormal"/>
        <w:spacing w:line="288" w:lineRule="auto"/>
        <w:ind w:firstLine="397"/>
        <w:rPr>
          <w:rFonts w:asciiTheme="minorHAnsi" w:hAnsiTheme="minorHAnsi" w:cstheme="minorHAnsi"/>
          <w:sz w:val="22"/>
          <w:szCs w:val="22"/>
        </w:rPr>
      </w:pPr>
    </w:p>
    <w:p w14:paraId="611E9E4D" w14:textId="77777777" w:rsidR="00697865" w:rsidRPr="00697865" w:rsidRDefault="00697865" w:rsidP="007B7F66">
      <w:pPr>
        <w:pStyle w:val="Sangradetextonormal"/>
        <w:spacing w:line="288" w:lineRule="auto"/>
        <w:ind w:left="0" w:firstLine="397"/>
        <w:rPr>
          <w:rFonts w:asciiTheme="minorHAnsi" w:hAnsiTheme="minorHAnsi" w:cstheme="minorHAnsi"/>
          <w:b/>
          <w:bCs/>
          <w:sz w:val="22"/>
          <w:szCs w:val="22"/>
        </w:rPr>
      </w:pPr>
      <w:r w:rsidRPr="00697865">
        <w:rPr>
          <w:rFonts w:asciiTheme="minorHAnsi" w:hAnsiTheme="minorHAnsi" w:cstheme="minorHAnsi"/>
          <w:sz w:val="22"/>
          <w:szCs w:val="22"/>
        </w:rPr>
        <w:t xml:space="preserve">Los objetivos que se plantean desde este programa son: </w:t>
      </w:r>
    </w:p>
    <w:p w14:paraId="6EABC8FC" w14:textId="77777777" w:rsidR="00697865" w:rsidRPr="00697865" w:rsidRDefault="00697865" w:rsidP="00E34E6C">
      <w:pPr>
        <w:pStyle w:val="Sangradetextonormal"/>
        <w:spacing w:line="288" w:lineRule="auto"/>
        <w:ind w:firstLine="397"/>
        <w:rPr>
          <w:rFonts w:asciiTheme="minorHAnsi" w:hAnsiTheme="minorHAnsi" w:cstheme="minorHAnsi"/>
          <w:b/>
          <w:bCs/>
          <w:sz w:val="22"/>
          <w:szCs w:val="22"/>
        </w:rPr>
      </w:pPr>
    </w:p>
    <w:p w14:paraId="4F4A63A8" w14:textId="77777777" w:rsidR="00697865" w:rsidRPr="00697865" w:rsidRDefault="00697865" w:rsidP="00E34E6C">
      <w:pPr>
        <w:pStyle w:val="Sangradetextonormal"/>
        <w:numPr>
          <w:ilvl w:val="0"/>
          <w:numId w:val="9"/>
        </w:numPr>
        <w:spacing w:line="288" w:lineRule="auto"/>
        <w:ind w:left="1068"/>
        <w:rPr>
          <w:rFonts w:asciiTheme="minorHAnsi" w:hAnsiTheme="minorHAnsi" w:cstheme="minorHAnsi"/>
          <w:sz w:val="22"/>
          <w:szCs w:val="22"/>
        </w:rPr>
      </w:pPr>
      <w:r w:rsidRPr="00697865">
        <w:rPr>
          <w:rFonts w:asciiTheme="minorHAnsi" w:hAnsiTheme="minorHAnsi" w:cstheme="minorHAnsi"/>
          <w:sz w:val="22"/>
          <w:szCs w:val="22"/>
        </w:rPr>
        <w:t xml:space="preserve">Gestionar una red provincial de intercambio de experiencias y de cooperación en materia de gestión ambiental municipal, basada en una metodología participativa. </w:t>
      </w:r>
    </w:p>
    <w:p w14:paraId="73DE0476" w14:textId="77777777" w:rsidR="00697865" w:rsidRPr="00697865" w:rsidRDefault="00697865" w:rsidP="00E34E6C">
      <w:pPr>
        <w:pStyle w:val="Sangradetextonormal"/>
        <w:spacing w:line="288" w:lineRule="auto"/>
        <w:ind w:left="348" w:firstLine="397"/>
        <w:rPr>
          <w:rFonts w:asciiTheme="minorHAnsi" w:hAnsiTheme="minorHAnsi" w:cstheme="minorHAnsi"/>
          <w:sz w:val="22"/>
          <w:szCs w:val="22"/>
        </w:rPr>
      </w:pPr>
    </w:p>
    <w:p w14:paraId="275E1A4E" w14:textId="77777777" w:rsidR="00697865" w:rsidRPr="00697865" w:rsidRDefault="00697865" w:rsidP="00E34E6C">
      <w:pPr>
        <w:pStyle w:val="Sangradetextonormal"/>
        <w:numPr>
          <w:ilvl w:val="0"/>
          <w:numId w:val="9"/>
        </w:numPr>
        <w:spacing w:line="288" w:lineRule="auto"/>
        <w:ind w:left="1068"/>
        <w:rPr>
          <w:rFonts w:asciiTheme="minorHAnsi" w:hAnsiTheme="minorHAnsi" w:cstheme="minorHAnsi"/>
          <w:sz w:val="22"/>
          <w:szCs w:val="22"/>
        </w:rPr>
      </w:pPr>
      <w:r w:rsidRPr="00697865">
        <w:rPr>
          <w:rFonts w:asciiTheme="minorHAnsi" w:hAnsiTheme="minorHAnsi" w:cstheme="minorHAnsi"/>
          <w:sz w:val="22"/>
          <w:szCs w:val="22"/>
        </w:rPr>
        <w:t xml:space="preserve">Apoyar técnicamente a los </w:t>
      </w:r>
      <w:r w:rsidR="00511E70">
        <w:rPr>
          <w:rFonts w:asciiTheme="minorHAnsi" w:hAnsiTheme="minorHAnsi" w:cstheme="minorHAnsi"/>
          <w:sz w:val="22"/>
          <w:szCs w:val="22"/>
        </w:rPr>
        <w:t>entes locales</w:t>
      </w:r>
      <w:r w:rsidRPr="00697865">
        <w:rPr>
          <w:rFonts w:asciiTheme="minorHAnsi" w:hAnsiTheme="minorHAnsi" w:cstheme="minorHAnsi"/>
          <w:sz w:val="22"/>
          <w:szCs w:val="22"/>
        </w:rPr>
        <w:t xml:space="preserve"> de la provincia de Granada que quieren incorporar los principios de sostenibilidad y el cumplimiento de buenas prácticas ambientales en la gestión municipal, a través de: </w:t>
      </w:r>
    </w:p>
    <w:p w14:paraId="6023EA7E" w14:textId="77777777" w:rsidR="00697865" w:rsidRPr="00697865" w:rsidRDefault="00697865" w:rsidP="00E34E6C">
      <w:pPr>
        <w:pStyle w:val="Sangradetextonormal"/>
        <w:spacing w:line="288" w:lineRule="auto"/>
        <w:ind w:left="348" w:firstLine="397"/>
        <w:rPr>
          <w:rFonts w:asciiTheme="minorHAnsi" w:hAnsiTheme="minorHAnsi" w:cstheme="minorHAnsi"/>
          <w:sz w:val="22"/>
          <w:szCs w:val="22"/>
        </w:rPr>
      </w:pPr>
    </w:p>
    <w:p w14:paraId="5CE7BA8A" w14:textId="77777777" w:rsidR="00697865" w:rsidRPr="00697865" w:rsidRDefault="00697865" w:rsidP="00E34E6C">
      <w:pPr>
        <w:pStyle w:val="Sangradetextonormal"/>
        <w:numPr>
          <w:ilvl w:val="0"/>
          <w:numId w:val="10"/>
        </w:numPr>
        <w:spacing w:line="288" w:lineRule="auto"/>
        <w:ind w:left="1428"/>
        <w:rPr>
          <w:rFonts w:asciiTheme="minorHAnsi" w:hAnsiTheme="minorHAnsi" w:cstheme="minorHAnsi"/>
          <w:sz w:val="22"/>
          <w:szCs w:val="22"/>
        </w:rPr>
      </w:pPr>
      <w:r w:rsidRPr="00697865">
        <w:rPr>
          <w:rFonts w:asciiTheme="minorHAnsi" w:hAnsiTheme="minorHAnsi" w:cstheme="minorHAnsi"/>
          <w:sz w:val="22"/>
          <w:szCs w:val="22"/>
        </w:rPr>
        <w:t xml:space="preserve">Desarrollo de acciones formativas y de sensibilización sobre temáticas ambientales que requieren de un mayor conocimiento por parte de técnicos y representantes municipales. </w:t>
      </w:r>
    </w:p>
    <w:p w14:paraId="40EC2702" w14:textId="77777777" w:rsidR="00697865" w:rsidRPr="00697865" w:rsidRDefault="00697865" w:rsidP="00E34E6C">
      <w:pPr>
        <w:pStyle w:val="Sangradetextonormal"/>
        <w:numPr>
          <w:ilvl w:val="0"/>
          <w:numId w:val="10"/>
        </w:numPr>
        <w:spacing w:line="288" w:lineRule="auto"/>
        <w:ind w:left="1428"/>
        <w:rPr>
          <w:rFonts w:asciiTheme="minorHAnsi" w:hAnsiTheme="minorHAnsi" w:cstheme="minorHAnsi"/>
          <w:sz w:val="22"/>
          <w:szCs w:val="22"/>
        </w:rPr>
      </w:pPr>
      <w:r w:rsidRPr="00697865">
        <w:rPr>
          <w:rFonts w:asciiTheme="minorHAnsi" w:hAnsiTheme="minorHAnsi" w:cstheme="minorHAnsi"/>
          <w:sz w:val="22"/>
          <w:szCs w:val="22"/>
        </w:rPr>
        <w:t xml:space="preserve">Realización de estudios, diagnósticos, guías o manuales que permitan ahondar en la forma de abordar las competencias municipales a nivel ambiental. </w:t>
      </w:r>
    </w:p>
    <w:p w14:paraId="3EA160A0" w14:textId="77777777" w:rsidR="00697865" w:rsidRPr="00697865" w:rsidRDefault="00697865" w:rsidP="00E34E6C">
      <w:pPr>
        <w:pStyle w:val="Sangradetextonormal"/>
        <w:numPr>
          <w:ilvl w:val="0"/>
          <w:numId w:val="10"/>
        </w:numPr>
        <w:spacing w:line="288" w:lineRule="auto"/>
        <w:ind w:left="1428"/>
        <w:rPr>
          <w:rFonts w:asciiTheme="minorHAnsi" w:hAnsiTheme="minorHAnsi" w:cstheme="minorHAnsi"/>
          <w:sz w:val="22"/>
          <w:szCs w:val="22"/>
        </w:rPr>
      </w:pPr>
      <w:r w:rsidRPr="00697865">
        <w:rPr>
          <w:rFonts w:asciiTheme="minorHAnsi" w:hAnsiTheme="minorHAnsi" w:cstheme="minorHAnsi"/>
          <w:sz w:val="22"/>
          <w:szCs w:val="22"/>
        </w:rPr>
        <w:t xml:space="preserve">Diseño y desarrollo de campañas y exposiciones itinerantes para abordar aspectos en los que se necesita mayor sensibilización ambiental de la ciudadanía.  </w:t>
      </w:r>
    </w:p>
    <w:p w14:paraId="5004BF5A" w14:textId="77777777" w:rsidR="00697865" w:rsidRPr="00697865" w:rsidRDefault="00697865" w:rsidP="00E34E6C">
      <w:pPr>
        <w:pStyle w:val="Sangradetextonormal"/>
        <w:numPr>
          <w:ilvl w:val="0"/>
          <w:numId w:val="10"/>
        </w:numPr>
        <w:spacing w:line="288" w:lineRule="auto"/>
        <w:ind w:left="1428"/>
        <w:rPr>
          <w:rFonts w:asciiTheme="minorHAnsi" w:hAnsiTheme="minorHAnsi" w:cstheme="minorHAnsi"/>
          <w:sz w:val="22"/>
          <w:szCs w:val="22"/>
          <w:lang w:val="es-ES_tradnl"/>
        </w:rPr>
      </w:pPr>
      <w:r w:rsidRPr="00697865">
        <w:rPr>
          <w:rFonts w:asciiTheme="minorHAnsi" w:hAnsiTheme="minorHAnsi" w:cstheme="minorHAnsi"/>
          <w:sz w:val="22"/>
          <w:szCs w:val="22"/>
          <w:lang w:val="es-ES_tradnl"/>
        </w:rPr>
        <w:t xml:space="preserve">Planteamiento de proyectos y experiencias piloto que permitan incorporar aspectos innovadores en la gestión ambiental municipal. </w:t>
      </w:r>
    </w:p>
    <w:p w14:paraId="612DC8BE" w14:textId="77777777" w:rsidR="00697865" w:rsidRPr="00697865" w:rsidRDefault="00697865" w:rsidP="00E34E6C">
      <w:pPr>
        <w:pStyle w:val="Sangradetextonormal"/>
        <w:numPr>
          <w:ilvl w:val="0"/>
          <w:numId w:val="10"/>
        </w:numPr>
        <w:spacing w:line="288" w:lineRule="auto"/>
        <w:ind w:left="1428"/>
        <w:rPr>
          <w:rFonts w:asciiTheme="minorHAnsi" w:hAnsiTheme="minorHAnsi" w:cstheme="minorHAnsi"/>
          <w:sz w:val="22"/>
          <w:szCs w:val="22"/>
        </w:rPr>
      </w:pPr>
      <w:r w:rsidRPr="00697865">
        <w:rPr>
          <w:rFonts w:asciiTheme="minorHAnsi" w:hAnsiTheme="minorHAnsi" w:cstheme="minorHAnsi"/>
          <w:sz w:val="22"/>
          <w:szCs w:val="22"/>
        </w:rPr>
        <w:t xml:space="preserve">Suministro de herramientas y materiales para favorecer la sostenibilidad. </w:t>
      </w:r>
    </w:p>
    <w:p w14:paraId="347B1430" w14:textId="77777777" w:rsidR="00697865" w:rsidRPr="00697865" w:rsidRDefault="00697865" w:rsidP="00E34E6C">
      <w:pPr>
        <w:pStyle w:val="Sangradetextonormal"/>
        <w:numPr>
          <w:ilvl w:val="0"/>
          <w:numId w:val="10"/>
        </w:numPr>
        <w:spacing w:line="288" w:lineRule="auto"/>
        <w:ind w:left="1428"/>
        <w:rPr>
          <w:rFonts w:asciiTheme="minorHAnsi" w:hAnsiTheme="minorHAnsi" w:cstheme="minorHAnsi"/>
          <w:sz w:val="22"/>
          <w:szCs w:val="22"/>
        </w:rPr>
      </w:pPr>
      <w:r w:rsidRPr="00697865">
        <w:rPr>
          <w:rFonts w:asciiTheme="minorHAnsi" w:hAnsiTheme="minorHAnsi" w:cstheme="minorHAnsi"/>
          <w:sz w:val="22"/>
          <w:szCs w:val="22"/>
        </w:rPr>
        <w:t>(…)</w:t>
      </w:r>
    </w:p>
    <w:p w14:paraId="70C2563E" w14:textId="77777777" w:rsidR="00CF06C3" w:rsidRDefault="00CF06C3" w:rsidP="00E34E6C">
      <w:pPr>
        <w:pStyle w:val="Sangradetextonormal"/>
        <w:spacing w:line="276" w:lineRule="auto"/>
        <w:ind w:left="0" w:firstLine="397"/>
        <w:rPr>
          <w:rFonts w:asciiTheme="minorHAnsi" w:hAnsiTheme="minorHAnsi" w:cstheme="minorHAnsi"/>
          <w:sz w:val="22"/>
          <w:szCs w:val="22"/>
        </w:rPr>
      </w:pPr>
    </w:p>
    <w:p w14:paraId="6A737C6F" w14:textId="77777777" w:rsidR="00697865" w:rsidRPr="00BD19E3" w:rsidRDefault="00697865" w:rsidP="00E34E6C">
      <w:pPr>
        <w:spacing w:line="276" w:lineRule="auto"/>
        <w:jc w:val="both"/>
        <w:rPr>
          <w:rFonts w:asciiTheme="minorHAnsi" w:hAnsiTheme="minorHAnsi" w:cstheme="minorHAnsi"/>
          <w:b/>
          <w:bCs/>
          <w:sz w:val="22"/>
          <w:szCs w:val="22"/>
        </w:rPr>
      </w:pPr>
      <w:r w:rsidRPr="00697865">
        <w:rPr>
          <w:rFonts w:asciiTheme="minorHAnsi" w:hAnsiTheme="minorHAnsi" w:cstheme="minorHAnsi"/>
          <w:b/>
          <w:bCs/>
          <w:sz w:val="22"/>
          <w:szCs w:val="22"/>
        </w:rPr>
        <w:t>2. DESCRIPCIÓN</w:t>
      </w:r>
    </w:p>
    <w:p w14:paraId="6B79AE86" w14:textId="77777777" w:rsidR="00697865" w:rsidRPr="00BD19E3" w:rsidRDefault="00697865" w:rsidP="00E34E6C">
      <w:pPr>
        <w:pStyle w:val="Sangradetextonormal"/>
        <w:spacing w:line="276" w:lineRule="auto"/>
        <w:ind w:left="0" w:firstLine="397"/>
        <w:rPr>
          <w:rFonts w:asciiTheme="minorHAnsi" w:hAnsiTheme="minorHAnsi" w:cstheme="minorHAnsi"/>
          <w:sz w:val="22"/>
          <w:szCs w:val="22"/>
        </w:rPr>
      </w:pPr>
    </w:p>
    <w:p w14:paraId="362942B7" w14:textId="77777777" w:rsidR="00CF06C3" w:rsidRPr="00BD19E3" w:rsidRDefault="00EA1881" w:rsidP="00E34E6C">
      <w:pPr>
        <w:pStyle w:val="Sangradetextonormal"/>
        <w:spacing w:line="276" w:lineRule="auto"/>
        <w:ind w:left="0" w:firstLine="397"/>
        <w:rPr>
          <w:rFonts w:asciiTheme="minorHAnsi" w:hAnsiTheme="minorHAnsi" w:cstheme="minorHAnsi"/>
          <w:sz w:val="22"/>
          <w:szCs w:val="22"/>
        </w:rPr>
      </w:pPr>
      <w:r w:rsidRPr="00EA1881">
        <w:rPr>
          <w:rFonts w:asciiTheme="minorHAnsi" w:hAnsiTheme="minorHAnsi" w:cstheme="minorHAnsi"/>
          <w:sz w:val="22"/>
          <w:szCs w:val="22"/>
        </w:rPr>
        <w:t xml:space="preserve">La gestión de la red está basada en una estructura participativa, un modelo organizativo donde los grupos de trabajo formados por técnicos y concejales de los </w:t>
      </w:r>
      <w:r w:rsidR="00511E70">
        <w:rPr>
          <w:rFonts w:asciiTheme="minorHAnsi" w:hAnsiTheme="minorHAnsi" w:cstheme="minorHAnsi"/>
          <w:sz w:val="22"/>
          <w:szCs w:val="22"/>
        </w:rPr>
        <w:t>entes locales</w:t>
      </w:r>
      <w:r w:rsidRPr="00EA1881">
        <w:rPr>
          <w:rFonts w:asciiTheme="minorHAnsi" w:hAnsiTheme="minorHAnsi" w:cstheme="minorHAnsi"/>
          <w:sz w:val="22"/>
          <w:szCs w:val="22"/>
        </w:rPr>
        <w:t xml:space="preserve"> que la integran detectan problemas comunes aportando soluciones comunes. Las propuestas de actuaciones son coordinadas por la secretaría técnica, que ostenta la Delegación de Ambiente de la Diputación de Granada, y las decisiones finales son adoptadas en Asamblea, a la que asisten representantes de todos los </w:t>
      </w:r>
      <w:r w:rsidR="00511E70" w:rsidRPr="00511E70">
        <w:rPr>
          <w:rFonts w:asciiTheme="minorHAnsi" w:hAnsiTheme="minorHAnsi" w:cstheme="minorHAnsi"/>
          <w:sz w:val="22"/>
          <w:szCs w:val="22"/>
        </w:rPr>
        <w:t>entes locales</w:t>
      </w:r>
      <w:r w:rsidRPr="00EA1881">
        <w:rPr>
          <w:rFonts w:asciiTheme="minorHAnsi" w:hAnsiTheme="minorHAnsi" w:cstheme="minorHAnsi"/>
          <w:sz w:val="22"/>
          <w:szCs w:val="22"/>
        </w:rPr>
        <w:t xml:space="preserve"> adheridos. </w:t>
      </w:r>
      <w:r w:rsidR="00DF7984" w:rsidRPr="00BD19E3">
        <w:rPr>
          <w:rFonts w:asciiTheme="minorHAnsi" w:hAnsiTheme="minorHAnsi" w:cstheme="minorHAnsi"/>
          <w:sz w:val="22"/>
          <w:szCs w:val="22"/>
        </w:rPr>
        <w:t xml:space="preserve"> </w:t>
      </w:r>
    </w:p>
    <w:p w14:paraId="67F14005" w14:textId="77777777" w:rsidR="00CF06C3" w:rsidRPr="00BD19E3" w:rsidRDefault="00CF06C3" w:rsidP="00E34E6C">
      <w:pPr>
        <w:pStyle w:val="Sangradetextonormal"/>
        <w:spacing w:line="276" w:lineRule="auto"/>
        <w:ind w:left="0" w:firstLine="397"/>
        <w:rPr>
          <w:rFonts w:asciiTheme="minorHAnsi" w:hAnsiTheme="minorHAnsi" w:cstheme="minorHAnsi"/>
          <w:sz w:val="22"/>
          <w:szCs w:val="22"/>
        </w:rPr>
      </w:pPr>
    </w:p>
    <w:p w14:paraId="2D31DBFB" w14:textId="77777777" w:rsidR="00CF06C3" w:rsidRDefault="00CF06C3" w:rsidP="00E34E6C">
      <w:pPr>
        <w:pStyle w:val="Sangradetextonormal"/>
        <w:spacing w:line="276" w:lineRule="auto"/>
        <w:ind w:left="0" w:firstLine="397"/>
        <w:rPr>
          <w:rFonts w:asciiTheme="minorHAnsi" w:hAnsiTheme="minorHAnsi" w:cstheme="minorHAnsi"/>
          <w:sz w:val="22"/>
          <w:szCs w:val="22"/>
        </w:rPr>
      </w:pPr>
      <w:r w:rsidRPr="00BD19E3">
        <w:rPr>
          <w:rFonts w:asciiTheme="minorHAnsi" w:hAnsiTheme="minorHAnsi" w:cstheme="minorHAnsi"/>
          <w:sz w:val="22"/>
          <w:szCs w:val="22"/>
        </w:rPr>
        <w:t xml:space="preserve">Las temáticas sobre las que se trabaja en esta Red, a través de los correspondientes Grupos de trabajo, son actualmente: problemas y cumplimiento de competencias municipales en materia de Agua, </w:t>
      </w:r>
      <w:r w:rsidR="00EA1881" w:rsidRPr="00EA1881">
        <w:rPr>
          <w:rFonts w:asciiTheme="minorHAnsi" w:hAnsiTheme="minorHAnsi" w:cstheme="minorHAnsi"/>
          <w:sz w:val="22"/>
          <w:szCs w:val="22"/>
        </w:rPr>
        <w:t>Residuos</w:t>
      </w:r>
      <w:r w:rsidR="00EA1881">
        <w:rPr>
          <w:rFonts w:asciiTheme="minorHAnsi" w:hAnsiTheme="minorHAnsi" w:cstheme="minorHAnsi"/>
          <w:sz w:val="22"/>
          <w:szCs w:val="22"/>
        </w:rPr>
        <w:t>,</w:t>
      </w:r>
      <w:r w:rsidR="00EA1881" w:rsidRPr="00EA1881">
        <w:rPr>
          <w:rFonts w:asciiTheme="minorHAnsi" w:hAnsiTheme="minorHAnsi" w:cstheme="minorHAnsi"/>
          <w:sz w:val="22"/>
          <w:szCs w:val="22"/>
        </w:rPr>
        <w:t xml:space="preserve"> </w:t>
      </w:r>
      <w:r w:rsidRPr="00BD19E3">
        <w:rPr>
          <w:rFonts w:asciiTheme="minorHAnsi" w:hAnsiTheme="minorHAnsi" w:cstheme="minorHAnsi"/>
          <w:sz w:val="22"/>
          <w:szCs w:val="22"/>
        </w:rPr>
        <w:t>Educación Ambiental y Participación Ciudadana, Energía</w:t>
      </w:r>
      <w:r w:rsidR="00EA1881">
        <w:rPr>
          <w:rFonts w:asciiTheme="minorHAnsi" w:hAnsiTheme="minorHAnsi" w:cstheme="minorHAnsi"/>
          <w:sz w:val="22"/>
          <w:szCs w:val="22"/>
        </w:rPr>
        <w:t xml:space="preserve"> y cambio climático</w:t>
      </w:r>
      <w:r w:rsidRPr="00BD19E3">
        <w:rPr>
          <w:rFonts w:asciiTheme="minorHAnsi" w:hAnsiTheme="minorHAnsi" w:cstheme="minorHAnsi"/>
          <w:sz w:val="22"/>
          <w:szCs w:val="22"/>
        </w:rPr>
        <w:t>, Medio Ambiente Urbano y Salud, Sanidad Ambiental y Biodiversidad.</w:t>
      </w:r>
    </w:p>
    <w:p w14:paraId="6CD0EFB1" w14:textId="77777777" w:rsidR="00EA1881" w:rsidRDefault="00EA1881" w:rsidP="00E34E6C">
      <w:pPr>
        <w:pStyle w:val="Sangradetextonormal"/>
        <w:spacing w:line="276" w:lineRule="auto"/>
        <w:ind w:left="0" w:firstLine="397"/>
        <w:rPr>
          <w:rFonts w:asciiTheme="minorHAnsi" w:hAnsiTheme="minorHAnsi" w:cstheme="minorHAnsi"/>
          <w:sz w:val="22"/>
          <w:szCs w:val="22"/>
        </w:rPr>
      </w:pPr>
    </w:p>
    <w:p w14:paraId="26884C64" w14:textId="77777777" w:rsidR="00EA1881" w:rsidRPr="00EA1881" w:rsidRDefault="00EA1881" w:rsidP="00E34E6C">
      <w:pPr>
        <w:pStyle w:val="Sangradetextonormal"/>
        <w:spacing w:line="276" w:lineRule="auto"/>
        <w:ind w:left="0" w:firstLine="360"/>
        <w:rPr>
          <w:rFonts w:asciiTheme="minorHAnsi" w:hAnsiTheme="minorHAnsi" w:cstheme="minorHAnsi"/>
          <w:sz w:val="22"/>
          <w:szCs w:val="22"/>
        </w:rPr>
      </w:pPr>
      <w:r w:rsidRPr="00EA1881">
        <w:rPr>
          <w:rFonts w:asciiTheme="minorHAnsi" w:hAnsiTheme="minorHAnsi" w:cstheme="minorHAnsi"/>
          <w:sz w:val="22"/>
          <w:szCs w:val="22"/>
        </w:rPr>
        <w:t xml:space="preserve">Las actuaciones que se desarrollan surgen de la propuesta de estos grupos. De algunas de ellas se beneficiarán directamente todos los </w:t>
      </w:r>
      <w:r w:rsidR="00511E70" w:rsidRPr="00511E70">
        <w:rPr>
          <w:rFonts w:asciiTheme="minorHAnsi" w:hAnsiTheme="minorHAnsi" w:cstheme="minorHAnsi"/>
          <w:sz w:val="22"/>
          <w:szCs w:val="22"/>
        </w:rPr>
        <w:t>entes locales</w:t>
      </w:r>
      <w:r w:rsidRPr="00EA1881">
        <w:rPr>
          <w:rFonts w:asciiTheme="minorHAnsi" w:hAnsiTheme="minorHAnsi" w:cstheme="minorHAnsi"/>
          <w:sz w:val="22"/>
          <w:szCs w:val="22"/>
        </w:rPr>
        <w:t xml:space="preserve"> de la Red (organización de jornadas, talleres o cursos formativos, edición de guías divulgativas, manuales de buenas prácticas, etc…). Otro tipo de actuaciones (tales como realización de campañas de sensibilización, diseño y desarrollo de experiencias piloto,</w:t>
      </w:r>
      <w:r>
        <w:rPr>
          <w:rFonts w:asciiTheme="minorHAnsi" w:hAnsiTheme="minorHAnsi" w:cstheme="minorHAnsi"/>
          <w:sz w:val="22"/>
          <w:szCs w:val="22"/>
        </w:rPr>
        <w:t xml:space="preserve"> </w:t>
      </w:r>
      <w:r w:rsidRPr="00EA1881">
        <w:rPr>
          <w:rFonts w:asciiTheme="minorHAnsi" w:hAnsiTheme="minorHAnsi" w:cstheme="minorHAnsi"/>
          <w:sz w:val="22"/>
          <w:szCs w:val="22"/>
        </w:rPr>
        <w:t xml:space="preserve">...) pueden limitarse a algunos miembros de la red, intentando una alternancia entre los beneficiarios. </w:t>
      </w:r>
    </w:p>
    <w:p w14:paraId="55E7722B" w14:textId="77777777" w:rsidR="00EA1881" w:rsidRPr="00EA1881" w:rsidRDefault="00EA1881" w:rsidP="00E34E6C">
      <w:pPr>
        <w:pStyle w:val="Sangradetextonormal"/>
        <w:spacing w:line="276" w:lineRule="auto"/>
        <w:ind w:firstLine="397"/>
        <w:rPr>
          <w:rFonts w:asciiTheme="minorHAnsi" w:hAnsiTheme="minorHAnsi" w:cstheme="minorHAnsi"/>
          <w:sz w:val="22"/>
          <w:szCs w:val="22"/>
        </w:rPr>
      </w:pPr>
    </w:p>
    <w:p w14:paraId="2B13AD4B" w14:textId="77777777" w:rsidR="00EA1881" w:rsidRPr="00EA1881" w:rsidRDefault="00EA1881" w:rsidP="00E34E6C">
      <w:pPr>
        <w:pStyle w:val="Sangradetextonormal"/>
        <w:spacing w:line="276" w:lineRule="auto"/>
        <w:ind w:left="0" w:firstLine="360"/>
        <w:rPr>
          <w:rFonts w:asciiTheme="minorHAnsi" w:hAnsiTheme="minorHAnsi" w:cstheme="minorHAnsi"/>
          <w:sz w:val="22"/>
          <w:szCs w:val="22"/>
        </w:rPr>
      </w:pPr>
      <w:r w:rsidRPr="00EA1881">
        <w:rPr>
          <w:rFonts w:asciiTheme="minorHAnsi" w:hAnsiTheme="minorHAnsi" w:cstheme="minorHAnsi"/>
          <w:sz w:val="22"/>
          <w:szCs w:val="22"/>
        </w:rPr>
        <w:t>Además, se realizan actuaciones transversales de mantenimiento y gestión de la misma, como es la página Web, y actuaciones de promoción y difusión de la Red por el territorio nacional y europeo.</w:t>
      </w:r>
    </w:p>
    <w:p w14:paraId="2CEBEFA3" w14:textId="77777777" w:rsidR="00EA1881" w:rsidRPr="00EA1881" w:rsidRDefault="00EA1881" w:rsidP="00E34E6C">
      <w:pPr>
        <w:pStyle w:val="Sangradetextonormal"/>
        <w:spacing w:line="276" w:lineRule="auto"/>
        <w:ind w:firstLine="397"/>
        <w:rPr>
          <w:rFonts w:asciiTheme="minorHAnsi" w:hAnsiTheme="minorHAnsi" w:cstheme="minorHAnsi"/>
          <w:sz w:val="22"/>
          <w:szCs w:val="22"/>
        </w:rPr>
      </w:pPr>
    </w:p>
    <w:p w14:paraId="72550E70" w14:textId="77777777" w:rsidR="00EA1881" w:rsidRPr="00BD19E3" w:rsidRDefault="00EA1881" w:rsidP="00E34E6C">
      <w:pPr>
        <w:pStyle w:val="Sangradetextonormal"/>
        <w:spacing w:line="276" w:lineRule="auto"/>
        <w:ind w:left="0" w:firstLine="397"/>
        <w:rPr>
          <w:rFonts w:asciiTheme="minorHAnsi" w:hAnsiTheme="minorHAnsi" w:cstheme="minorHAnsi"/>
          <w:sz w:val="22"/>
          <w:szCs w:val="22"/>
        </w:rPr>
      </w:pPr>
      <w:r w:rsidRPr="00EA1881">
        <w:rPr>
          <w:rFonts w:asciiTheme="minorHAnsi" w:hAnsiTheme="minorHAnsi" w:cstheme="minorHAnsi"/>
          <w:sz w:val="22"/>
          <w:szCs w:val="22"/>
        </w:rPr>
        <w:t>La Secretaría Técnica es la encargada de la dinamización, gestión y organización de la Red GRAMAS, sus actividades y sus miembros, a través de una metodología participativa y de esfuerzo conjunto en la resolución de problemas locales.</w:t>
      </w:r>
    </w:p>
    <w:p w14:paraId="4417D0CE" w14:textId="77777777" w:rsidR="00CF06C3" w:rsidRPr="00BD19E3" w:rsidRDefault="00CF06C3" w:rsidP="00E34E6C">
      <w:pPr>
        <w:spacing w:line="276" w:lineRule="auto"/>
        <w:ind w:firstLine="397"/>
        <w:jc w:val="both"/>
        <w:rPr>
          <w:rFonts w:asciiTheme="minorHAnsi" w:hAnsiTheme="minorHAnsi" w:cstheme="minorHAnsi"/>
          <w:b/>
          <w:bCs/>
          <w:sz w:val="22"/>
          <w:szCs w:val="22"/>
        </w:rPr>
      </w:pPr>
    </w:p>
    <w:p w14:paraId="60B23AE3" w14:textId="77777777" w:rsidR="00CF06C3" w:rsidRDefault="00EA1881" w:rsidP="00E34E6C">
      <w:pPr>
        <w:spacing w:line="276" w:lineRule="auto"/>
        <w:jc w:val="both"/>
        <w:rPr>
          <w:rFonts w:asciiTheme="minorHAnsi" w:hAnsiTheme="minorHAnsi" w:cstheme="minorHAnsi"/>
          <w:b/>
          <w:bCs/>
          <w:sz w:val="22"/>
          <w:szCs w:val="22"/>
        </w:rPr>
      </w:pPr>
      <w:r w:rsidRPr="00EA1881">
        <w:rPr>
          <w:rFonts w:asciiTheme="minorHAnsi" w:hAnsiTheme="minorHAnsi" w:cstheme="minorHAnsi"/>
          <w:b/>
          <w:bCs/>
          <w:sz w:val="22"/>
          <w:szCs w:val="22"/>
        </w:rPr>
        <w:t>3. DESTINATARIOS</w:t>
      </w:r>
    </w:p>
    <w:p w14:paraId="3089FE51" w14:textId="77777777" w:rsidR="00EA1881" w:rsidRPr="00BD19E3" w:rsidRDefault="00EA1881" w:rsidP="00E34E6C">
      <w:pPr>
        <w:spacing w:line="276" w:lineRule="auto"/>
        <w:jc w:val="both"/>
        <w:rPr>
          <w:rFonts w:asciiTheme="minorHAnsi" w:hAnsiTheme="minorHAnsi" w:cstheme="minorHAnsi"/>
          <w:b/>
          <w:bCs/>
          <w:sz w:val="22"/>
          <w:szCs w:val="22"/>
        </w:rPr>
      </w:pPr>
    </w:p>
    <w:p w14:paraId="38EE39D3" w14:textId="77777777" w:rsidR="00CF06C3" w:rsidRPr="00BD19E3" w:rsidRDefault="00CF06C3" w:rsidP="00E34E6C">
      <w:pPr>
        <w:pStyle w:val="Sangradetextonormal"/>
        <w:spacing w:line="276" w:lineRule="auto"/>
        <w:ind w:left="0" w:firstLine="397"/>
        <w:rPr>
          <w:rFonts w:asciiTheme="minorHAnsi" w:hAnsiTheme="minorHAnsi" w:cstheme="minorHAnsi"/>
          <w:sz w:val="22"/>
          <w:szCs w:val="22"/>
        </w:rPr>
      </w:pPr>
      <w:r w:rsidRPr="00BD19E3">
        <w:rPr>
          <w:rFonts w:asciiTheme="minorHAnsi" w:hAnsiTheme="minorHAnsi" w:cstheme="minorHAnsi"/>
          <w:sz w:val="22"/>
          <w:szCs w:val="22"/>
        </w:rPr>
        <w:t xml:space="preserve">Podrán formar parte de la Red aquellas </w:t>
      </w:r>
      <w:r w:rsidRPr="00511E70">
        <w:rPr>
          <w:rFonts w:asciiTheme="minorHAnsi" w:hAnsiTheme="minorHAnsi" w:cstheme="minorHAnsi"/>
          <w:sz w:val="22"/>
          <w:szCs w:val="22"/>
        </w:rPr>
        <w:t>entidades locales de la provincia de Granada que expresen su interés por integrar el desarrollo sostenib</w:t>
      </w:r>
      <w:r w:rsidRPr="00BD19E3">
        <w:rPr>
          <w:rFonts w:asciiTheme="minorHAnsi" w:hAnsiTheme="minorHAnsi" w:cstheme="minorHAnsi"/>
          <w:sz w:val="22"/>
          <w:szCs w:val="22"/>
        </w:rPr>
        <w:t xml:space="preserve">le de forma transversal en </w:t>
      </w:r>
      <w:r w:rsidR="00511E70">
        <w:rPr>
          <w:rFonts w:asciiTheme="minorHAnsi" w:hAnsiTheme="minorHAnsi" w:cstheme="minorHAnsi"/>
          <w:sz w:val="22"/>
          <w:szCs w:val="22"/>
        </w:rPr>
        <w:t>su</w:t>
      </w:r>
      <w:r w:rsidRPr="00BD19E3">
        <w:rPr>
          <w:rFonts w:asciiTheme="minorHAnsi" w:hAnsiTheme="minorHAnsi" w:cstheme="minorHAnsi"/>
          <w:sz w:val="22"/>
          <w:szCs w:val="22"/>
        </w:rPr>
        <w:t xml:space="preserve"> gestión y desarrollo.</w:t>
      </w:r>
    </w:p>
    <w:p w14:paraId="262D29AC" w14:textId="77777777" w:rsidR="00CF06C3" w:rsidRPr="00BD19E3" w:rsidRDefault="00CF06C3" w:rsidP="00E34E6C">
      <w:pPr>
        <w:tabs>
          <w:tab w:val="num" w:pos="1482"/>
        </w:tabs>
        <w:spacing w:line="276" w:lineRule="auto"/>
        <w:ind w:left="1260"/>
        <w:jc w:val="both"/>
        <w:rPr>
          <w:rFonts w:asciiTheme="minorHAnsi" w:hAnsiTheme="minorHAnsi" w:cstheme="minorHAnsi"/>
          <w:sz w:val="22"/>
          <w:szCs w:val="22"/>
        </w:rPr>
      </w:pPr>
    </w:p>
    <w:p w14:paraId="2DA4730B" w14:textId="77777777" w:rsidR="00CF06C3" w:rsidRPr="00BD19E3" w:rsidRDefault="00CF06C3" w:rsidP="00E34E6C">
      <w:pPr>
        <w:spacing w:line="276" w:lineRule="auto"/>
        <w:ind w:firstLine="360"/>
        <w:jc w:val="both"/>
        <w:rPr>
          <w:rFonts w:asciiTheme="minorHAnsi" w:hAnsiTheme="minorHAnsi" w:cstheme="minorHAnsi"/>
          <w:sz w:val="22"/>
          <w:szCs w:val="22"/>
        </w:rPr>
      </w:pPr>
      <w:r w:rsidRPr="00BD19E3">
        <w:rPr>
          <w:rFonts w:asciiTheme="minorHAnsi" w:hAnsiTheme="minorHAnsi" w:cstheme="minorHAnsi"/>
          <w:sz w:val="22"/>
          <w:szCs w:val="22"/>
        </w:rPr>
        <w:t>Los Derechos y obligaciones de los integrantes de la Red son:</w:t>
      </w:r>
    </w:p>
    <w:p w14:paraId="18DE3262" w14:textId="77777777" w:rsidR="00CF06C3" w:rsidRPr="00BD19E3" w:rsidRDefault="00CF06C3" w:rsidP="00E34E6C">
      <w:pPr>
        <w:spacing w:line="276" w:lineRule="auto"/>
        <w:ind w:firstLine="360"/>
        <w:jc w:val="both"/>
        <w:rPr>
          <w:rFonts w:asciiTheme="minorHAnsi" w:hAnsiTheme="minorHAnsi" w:cstheme="minorHAnsi"/>
          <w:sz w:val="22"/>
          <w:szCs w:val="22"/>
        </w:rPr>
      </w:pPr>
    </w:p>
    <w:p w14:paraId="1F3F94B9" w14:textId="77777777" w:rsidR="00CF06C3" w:rsidRPr="00BD19E3" w:rsidRDefault="00CF06C3" w:rsidP="00E34E6C">
      <w:pPr>
        <w:pStyle w:val="Sangra2detindependiente"/>
        <w:numPr>
          <w:ilvl w:val="0"/>
          <w:numId w:val="3"/>
        </w:numPr>
        <w:tabs>
          <w:tab w:val="clear" w:pos="1440"/>
          <w:tab w:val="num" w:pos="1080"/>
        </w:tabs>
        <w:spacing w:after="0" w:line="276" w:lineRule="auto"/>
        <w:ind w:left="1080"/>
        <w:jc w:val="both"/>
        <w:rPr>
          <w:rFonts w:asciiTheme="minorHAnsi" w:hAnsiTheme="minorHAnsi" w:cstheme="minorHAnsi"/>
          <w:sz w:val="22"/>
          <w:szCs w:val="22"/>
        </w:rPr>
      </w:pPr>
      <w:r w:rsidRPr="00BD19E3">
        <w:rPr>
          <w:rFonts w:asciiTheme="minorHAnsi" w:hAnsiTheme="minorHAnsi" w:cstheme="minorHAnsi"/>
          <w:sz w:val="22"/>
          <w:szCs w:val="22"/>
        </w:rPr>
        <w:t>Designar una persona para que colabore en las actividades propias del funcionamiento de la red.</w:t>
      </w:r>
    </w:p>
    <w:p w14:paraId="65393CBF" w14:textId="77777777" w:rsidR="00CF06C3" w:rsidRPr="00BD19E3" w:rsidRDefault="00CF06C3" w:rsidP="00E34E6C">
      <w:pPr>
        <w:pStyle w:val="Sangra2detindependiente"/>
        <w:numPr>
          <w:ilvl w:val="0"/>
          <w:numId w:val="3"/>
        </w:numPr>
        <w:tabs>
          <w:tab w:val="clear" w:pos="1440"/>
          <w:tab w:val="num" w:pos="1080"/>
        </w:tabs>
        <w:spacing w:after="0" w:line="276" w:lineRule="auto"/>
        <w:ind w:left="1080"/>
        <w:jc w:val="both"/>
        <w:rPr>
          <w:rFonts w:asciiTheme="minorHAnsi" w:hAnsiTheme="minorHAnsi" w:cstheme="minorHAnsi"/>
          <w:sz w:val="22"/>
          <w:szCs w:val="22"/>
        </w:rPr>
      </w:pPr>
      <w:r w:rsidRPr="00BD19E3">
        <w:rPr>
          <w:rFonts w:asciiTheme="minorHAnsi" w:hAnsiTheme="minorHAnsi" w:cstheme="minorHAnsi"/>
          <w:sz w:val="22"/>
          <w:szCs w:val="22"/>
        </w:rPr>
        <w:t>Asistir a las asambleas y reuniones convocadas participando activamente.</w:t>
      </w:r>
    </w:p>
    <w:p w14:paraId="5FDC466C" w14:textId="77777777" w:rsidR="00CF06C3" w:rsidRPr="00BD19E3" w:rsidRDefault="00CF06C3" w:rsidP="00E34E6C">
      <w:pPr>
        <w:pStyle w:val="Sangra2detindependiente"/>
        <w:numPr>
          <w:ilvl w:val="0"/>
          <w:numId w:val="3"/>
        </w:numPr>
        <w:tabs>
          <w:tab w:val="clear" w:pos="1440"/>
          <w:tab w:val="num" w:pos="1080"/>
        </w:tabs>
        <w:spacing w:after="0" w:line="276" w:lineRule="auto"/>
        <w:ind w:left="1080"/>
        <w:jc w:val="both"/>
        <w:rPr>
          <w:rFonts w:asciiTheme="minorHAnsi" w:hAnsiTheme="minorHAnsi" w:cstheme="minorHAnsi"/>
          <w:sz w:val="22"/>
          <w:szCs w:val="22"/>
        </w:rPr>
      </w:pPr>
      <w:r w:rsidRPr="00BD19E3">
        <w:rPr>
          <w:rFonts w:asciiTheme="minorHAnsi" w:hAnsiTheme="minorHAnsi" w:cstheme="minorHAnsi"/>
          <w:sz w:val="22"/>
          <w:szCs w:val="22"/>
        </w:rPr>
        <w:t xml:space="preserve">Trabajar en red con el resto de los miembros, en el grupo de trabajo correspondiente (cada </w:t>
      </w:r>
      <w:r w:rsidR="00511E70">
        <w:rPr>
          <w:rFonts w:asciiTheme="minorHAnsi" w:hAnsiTheme="minorHAnsi" w:cstheme="minorHAnsi"/>
          <w:sz w:val="22"/>
          <w:szCs w:val="22"/>
        </w:rPr>
        <w:t>ente local</w:t>
      </w:r>
      <w:r w:rsidRPr="00BD19E3">
        <w:rPr>
          <w:rFonts w:asciiTheme="minorHAnsi" w:hAnsiTheme="minorHAnsi" w:cstheme="minorHAnsi"/>
          <w:sz w:val="22"/>
          <w:szCs w:val="22"/>
        </w:rPr>
        <w:t xml:space="preserve"> deberá participar, como mínimo, en dos grupos de trabajo)</w:t>
      </w:r>
    </w:p>
    <w:p w14:paraId="208691AD" w14:textId="77777777" w:rsidR="00CF06C3" w:rsidRPr="00BD19E3" w:rsidRDefault="00CF06C3" w:rsidP="00E34E6C">
      <w:pPr>
        <w:pStyle w:val="Sangra2detindependiente"/>
        <w:numPr>
          <w:ilvl w:val="0"/>
          <w:numId w:val="3"/>
        </w:numPr>
        <w:tabs>
          <w:tab w:val="clear" w:pos="1440"/>
          <w:tab w:val="num" w:pos="1080"/>
        </w:tabs>
        <w:spacing w:after="0" w:line="276" w:lineRule="auto"/>
        <w:ind w:left="1080"/>
        <w:jc w:val="both"/>
        <w:rPr>
          <w:rFonts w:asciiTheme="minorHAnsi" w:hAnsiTheme="minorHAnsi" w:cstheme="minorHAnsi"/>
          <w:sz w:val="22"/>
          <w:szCs w:val="22"/>
        </w:rPr>
      </w:pPr>
      <w:r w:rsidRPr="00BD19E3">
        <w:rPr>
          <w:rFonts w:asciiTheme="minorHAnsi" w:hAnsiTheme="minorHAnsi" w:cstheme="minorHAnsi"/>
          <w:sz w:val="22"/>
          <w:szCs w:val="22"/>
        </w:rPr>
        <w:t>Disfrutar de todos los servicios que ofrezca la red en igualdad de condiciones, beneficiándose de los productos y herramientas compartidas, así como de los proyectos y/o subvenciones a los que se pueda optar en el marco de las convocatorias disponibles.</w:t>
      </w:r>
    </w:p>
    <w:p w14:paraId="658F57A9" w14:textId="77777777" w:rsidR="00CF06C3" w:rsidRPr="00BD19E3" w:rsidRDefault="00CF06C3" w:rsidP="00E34E6C">
      <w:pPr>
        <w:pStyle w:val="Sangra2detindependiente"/>
        <w:numPr>
          <w:ilvl w:val="0"/>
          <w:numId w:val="3"/>
        </w:numPr>
        <w:tabs>
          <w:tab w:val="clear" w:pos="1440"/>
          <w:tab w:val="num" w:pos="1080"/>
        </w:tabs>
        <w:spacing w:after="0" w:line="276" w:lineRule="auto"/>
        <w:ind w:left="1080"/>
        <w:jc w:val="both"/>
        <w:rPr>
          <w:rFonts w:asciiTheme="minorHAnsi" w:hAnsiTheme="minorHAnsi" w:cstheme="minorHAnsi"/>
          <w:sz w:val="22"/>
          <w:szCs w:val="22"/>
        </w:rPr>
      </w:pPr>
      <w:r w:rsidRPr="00BD19E3">
        <w:rPr>
          <w:rFonts w:asciiTheme="minorHAnsi" w:hAnsiTheme="minorHAnsi" w:cstheme="minorHAnsi"/>
          <w:sz w:val="22"/>
          <w:szCs w:val="22"/>
        </w:rPr>
        <w:t xml:space="preserve">Aportar la cuota correspondiente (siguiendo las indicaciones que aparecen </w:t>
      </w:r>
      <w:r w:rsidR="00EA1881" w:rsidRPr="00EA1881">
        <w:rPr>
          <w:rFonts w:asciiTheme="minorHAnsi" w:hAnsiTheme="minorHAnsi" w:cstheme="minorHAnsi"/>
          <w:sz w:val="22"/>
          <w:szCs w:val="22"/>
        </w:rPr>
        <w:t>a continuación</w:t>
      </w:r>
      <w:r w:rsidRPr="00BD19E3">
        <w:rPr>
          <w:rFonts w:asciiTheme="minorHAnsi" w:hAnsiTheme="minorHAnsi" w:cstheme="minorHAnsi"/>
          <w:sz w:val="22"/>
          <w:szCs w:val="22"/>
        </w:rPr>
        <w:t>).</w:t>
      </w:r>
    </w:p>
    <w:p w14:paraId="4722E8FA" w14:textId="77777777" w:rsidR="00CF06C3" w:rsidRDefault="00CF06C3" w:rsidP="00E34E6C">
      <w:pPr>
        <w:spacing w:line="276" w:lineRule="auto"/>
        <w:ind w:firstLine="397"/>
        <w:jc w:val="both"/>
        <w:rPr>
          <w:rFonts w:asciiTheme="minorHAnsi" w:hAnsiTheme="minorHAnsi" w:cstheme="minorHAnsi"/>
          <w:bCs/>
          <w:sz w:val="22"/>
          <w:szCs w:val="22"/>
        </w:rPr>
      </w:pPr>
    </w:p>
    <w:p w14:paraId="21509EF5" w14:textId="77777777" w:rsidR="00CF06C3" w:rsidRPr="00BD19E3" w:rsidRDefault="00EA1881" w:rsidP="00E34E6C">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4</w:t>
      </w:r>
      <w:r w:rsidR="00CF06C3" w:rsidRPr="00BD19E3">
        <w:rPr>
          <w:rFonts w:asciiTheme="minorHAnsi" w:hAnsiTheme="minorHAnsi" w:cstheme="minorHAnsi"/>
          <w:b/>
          <w:bCs/>
          <w:sz w:val="22"/>
          <w:szCs w:val="22"/>
        </w:rPr>
        <w:t>. FINANCIACIÓN</w:t>
      </w:r>
    </w:p>
    <w:p w14:paraId="2CEED234" w14:textId="77777777" w:rsidR="00CF06C3" w:rsidRPr="00BD19E3" w:rsidRDefault="00CF06C3" w:rsidP="00E34E6C">
      <w:pPr>
        <w:spacing w:line="288" w:lineRule="auto"/>
        <w:jc w:val="both"/>
        <w:rPr>
          <w:rFonts w:asciiTheme="minorHAnsi" w:hAnsiTheme="minorHAnsi" w:cstheme="minorHAnsi"/>
          <w:b/>
          <w:bCs/>
          <w:sz w:val="22"/>
          <w:szCs w:val="22"/>
        </w:rPr>
      </w:pPr>
    </w:p>
    <w:p w14:paraId="6102ED61" w14:textId="77777777" w:rsidR="0068378A" w:rsidRPr="00BD19E3" w:rsidRDefault="00CF06C3" w:rsidP="00E34E6C">
      <w:pPr>
        <w:spacing w:line="288" w:lineRule="auto"/>
        <w:ind w:firstLine="397"/>
        <w:jc w:val="both"/>
        <w:rPr>
          <w:rFonts w:asciiTheme="minorHAnsi" w:hAnsiTheme="minorHAnsi" w:cstheme="minorHAnsi"/>
          <w:sz w:val="22"/>
          <w:szCs w:val="22"/>
        </w:rPr>
      </w:pPr>
      <w:r w:rsidRPr="00BD19E3">
        <w:rPr>
          <w:rFonts w:asciiTheme="minorHAnsi" w:hAnsiTheme="minorHAnsi" w:cstheme="minorHAnsi"/>
          <w:sz w:val="22"/>
          <w:szCs w:val="22"/>
        </w:rPr>
        <w:t xml:space="preserve">Cada </w:t>
      </w:r>
      <w:r w:rsidR="00511E70" w:rsidRPr="00511E70">
        <w:rPr>
          <w:rFonts w:asciiTheme="minorHAnsi" w:hAnsiTheme="minorHAnsi" w:cstheme="minorHAnsi"/>
          <w:sz w:val="22"/>
          <w:szCs w:val="22"/>
        </w:rPr>
        <w:t>ente local</w:t>
      </w:r>
      <w:r w:rsidRPr="00BD19E3">
        <w:rPr>
          <w:rFonts w:asciiTheme="minorHAnsi" w:hAnsiTheme="minorHAnsi" w:cstheme="minorHAnsi"/>
          <w:sz w:val="22"/>
          <w:szCs w:val="22"/>
        </w:rPr>
        <w:t xml:space="preserve"> debe </w:t>
      </w:r>
      <w:r w:rsidRPr="00A73BA0">
        <w:rPr>
          <w:rFonts w:asciiTheme="minorHAnsi" w:hAnsiTheme="minorHAnsi" w:cstheme="minorHAnsi"/>
          <w:b/>
          <w:sz w:val="22"/>
          <w:szCs w:val="22"/>
        </w:rPr>
        <w:t>aportar una cantid</w:t>
      </w:r>
      <w:r w:rsidR="0068378A" w:rsidRPr="00A73BA0">
        <w:rPr>
          <w:rFonts w:asciiTheme="minorHAnsi" w:hAnsiTheme="minorHAnsi" w:cstheme="minorHAnsi"/>
          <w:b/>
          <w:sz w:val="22"/>
          <w:szCs w:val="22"/>
        </w:rPr>
        <w:t>ad de 0,07€ por habitante y año</w:t>
      </w:r>
      <w:r w:rsidR="0068378A" w:rsidRPr="00BD19E3">
        <w:rPr>
          <w:rFonts w:asciiTheme="minorHAnsi" w:hAnsiTheme="minorHAnsi" w:cstheme="minorHAnsi"/>
          <w:sz w:val="22"/>
          <w:szCs w:val="22"/>
        </w:rPr>
        <w:t xml:space="preserve">, </w:t>
      </w:r>
      <w:r w:rsidRPr="00BD19E3">
        <w:rPr>
          <w:rFonts w:asciiTheme="minorHAnsi" w:hAnsiTheme="minorHAnsi" w:cstheme="minorHAnsi"/>
          <w:sz w:val="22"/>
          <w:szCs w:val="22"/>
        </w:rPr>
        <w:t>en la línea de lo acordado en la Asamblea Ordinaria celebrada por la Red en el municipio de La Zubia el 11 de diciembre de 2014.</w:t>
      </w:r>
      <w:r w:rsidR="0068378A" w:rsidRPr="00BD19E3">
        <w:rPr>
          <w:rFonts w:asciiTheme="minorHAnsi" w:hAnsiTheme="minorHAnsi" w:cstheme="minorHAnsi"/>
          <w:sz w:val="22"/>
          <w:szCs w:val="22"/>
        </w:rPr>
        <w:t xml:space="preserve"> El cálculo de población se hará según las cifras oficiales de población para cada </w:t>
      </w:r>
      <w:r w:rsidR="00511E70">
        <w:rPr>
          <w:rFonts w:asciiTheme="minorHAnsi" w:hAnsiTheme="minorHAnsi" w:cstheme="minorHAnsi"/>
          <w:sz w:val="22"/>
          <w:szCs w:val="22"/>
        </w:rPr>
        <w:t>ente local</w:t>
      </w:r>
      <w:r w:rsidR="0068378A" w:rsidRPr="00BD19E3">
        <w:rPr>
          <w:rFonts w:asciiTheme="minorHAnsi" w:hAnsiTheme="minorHAnsi" w:cstheme="minorHAnsi"/>
          <w:sz w:val="22"/>
          <w:szCs w:val="22"/>
        </w:rPr>
        <w:t xml:space="preserve">, </w:t>
      </w:r>
      <w:r w:rsidR="0068378A" w:rsidRPr="00BD19E3">
        <w:rPr>
          <w:rFonts w:asciiTheme="minorHAnsi" w:hAnsiTheme="minorHAnsi" w:cstheme="minorHAnsi"/>
          <w:sz w:val="22"/>
          <w:szCs w:val="22"/>
        </w:rPr>
        <w:lastRenderedPageBreak/>
        <w:t xml:space="preserve">resultantes de la revisión del Padrón municipal a las que haga referencia la Diputación de Granada en el documento en el que se compilan los programas de concertación local para cada bienio de la misma. </w:t>
      </w:r>
    </w:p>
    <w:p w14:paraId="48598FEF" w14:textId="77777777" w:rsidR="00CF06C3" w:rsidRPr="00BD19E3" w:rsidRDefault="00CF06C3" w:rsidP="00E34E6C">
      <w:pPr>
        <w:spacing w:line="288" w:lineRule="auto"/>
        <w:ind w:firstLine="426"/>
        <w:jc w:val="both"/>
        <w:rPr>
          <w:rFonts w:asciiTheme="minorHAnsi" w:hAnsiTheme="minorHAnsi" w:cstheme="minorHAnsi"/>
          <w:sz w:val="22"/>
          <w:szCs w:val="22"/>
        </w:rPr>
      </w:pPr>
    </w:p>
    <w:p w14:paraId="2EF39AAB" w14:textId="77777777" w:rsidR="00A73BA0" w:rsidRPr="00A73BA0" w:rsidRDefault="00CF06C3" w:rsidP="00E34E6C">
      <w:pPr>
        <w:spacing w:line="288" w:lineRule="auto"/>
        <w:ind w:firstLine="397"/>
        <w:jc w:val="both"/>
        <w:rPr>
          <w:rFonts w:asciiTheme="minorHAnsi" w:hAnsiTheme="minorHAnsi" w:cstheme="minorHAnsi"/>
          <w:sz w:val="22"/>
          <w:szCs w:val="22"/>
        </w:rPr>
      </w:pPr>
      <w:r w:rsidRPr="00BD19E3">
        <w:rPr>
          <w:rFonts w:asciiTheme="minorHAnsi" w:hAnsiTheme="minorHAnsi" w:cstheme="minorHAnsi"/>
          <w:sz w:val="22"/>
          <w:szCs w:val="22"/>
        </w:rPr>
        <w:t xml:space="preserve">Los </w:t>
      </w:r>
      <w:r w:rsidR="00511E70" w:rsidRPr="00511E70">
        <w:rPr>
          <w:rFonts w:asciiTheme="minorHAnsi" w:hAnsiTheme="minorHAnsi" w:cstheme="minorHAnsi"/>
          <w:sz w:val="22"/>
          <w:szCs w:val="22"/>
        </w:rPr>
        <w:t>entes locales</w:t>
      </w:r>
      <w:r w:rsidRPr="00BD19E3">
        <w:rPr>
          <w:rFonts w:asciiTheme="minorHAnsi" w:hAnsiTheme="minorHAnsi" w:cstheme="minorHAnsi"/>
          <w:sz w:val="22"/>
          <w:szCs w:val="22"/>
        </w:rPr>
        <w:t xml:space="preserve"> participarán en la financiación de las actuaciones de la Red, siendo la Diputación</w:t>
      </w:r>
      <w:r w:rsidR="00265C23" w:rsidRPr="00BD19E3">
        <w:rPr>
          <w:rFonts w:asciiTheme="minorHAnsi" w:hAnsiTheme="minorHAnsi" w:cstheme="minorHAnsi"/>
          <w:sz w:val="22"/>
          <w:szCs w:val="22"/>
        </w:rPr>
        <w:t xml:space="preserve"> de Granada quie</w:t>
      </w:r>
      <w:r w:rsidRPr="00BD19E3">
        <w:rPr>
          <w:rFonts w:asciiTheme="minorHAnsi" w:hAnsiTheme="minorHAnsi" w:cstheme="minorHAnsi"/>
          <w:sz w:val="22"/>
          <w:szCs w:val="22"/>
        </w:rPr>
        <w:t>n gestione económicamente y administrativamente todos los tramites derivados de la realización de las mismas. Por ello, tanto las entidades que ya forman parte de la Red como aquellas otras que deseen integrarse en la misma, deberán remitir el correspondiente compromiso de financiación de la parte que les corresponda</w:t>
      </w:r>
      <w:r w:rsidR="00A73BA0" w:rsidRPr="00A73BA0">
        <w:rPr>
          <w:rFonts w:asciiTheme="minorHAnsi" w:hAnsiTheme="minorHAnsi" w:cstheme="minorHAnsi"/>
          <w:sz w:val="22"/>
          <w:szCs w:val="22"/>
        </w:rPr>
        <w:t xml:space="preserve">, en el plazo establecido en las Directrices Generales de los programas de Medio Ambiente. </w:t>
      </w:r>
    </w:p>
    <w:p w14:paraId="5281599A" w14:textId="77777777" w:rsidR="00CF06C3" w:rsidRPr="00BD19E3" w:rsidRDefault="00CF06C3" w:rsidP="00E34E6C">
      <w:pPr>
        <w:spacing w:line="288" w:lineRule="auto"/>
        <w:ind w:firstLine="397"/>
        <w:jc w:val="both"/>
        <w:rPr>
          <w:rFonts w:asciiTheme="minorHAnsi" w:hAnsiTheme="minorHAnsi" w:cstheme="minorHAnsi"/>
          <w:sz w:val="22"/>
          <w:szCs w:val="22"/>
        </w:rPr>
      </w:pPr>
    </w:p>
    <w:p w14:paraId="47574DB9" w14:textId="77777777" w:rsidR="00CF06C3" w:rsidRPr="00511E70" w:rsidRDefault="00CF06C3" w:rsidP="00E34E6C">
      <w:pPr>
        <w:spacing w:line="288" w:lineRule="auto"/>
        <w:ind w:firstLine="397"/>
        <w:jc w:val="both"/>
        <w:rPr>
          <w:rFonts w:asciiTheme="minorHAnsi" w:hAnsiTheme="minorHAnsi" w:cstheme="minorHAnsi"/>
          <w:sz w:val="22"/>
          <w:szCs w:val="22"/>
        </w:rPr>
      </w:pPr>
      <w:r w:rsidRPr="00BD19E3">
        <w:rPr>
          <w:rFonts w:asciiTheme="minorHAnsi" w:hAnsiTheme="minorHAnsi" w:cstheme="minorHAnsi"/>
          <w:sz w:val="22"/>
          <w:szCs w:val="22"/>
        </w:rPr>
        <w:t xml:space="preserve">La Diputación de Granada realizará una aportación </w:t>
      </w:r>
      <w:r w:rsidR="00F835CD" w:rsidRPr="00BD19E3">
        <w:rPr>
          <w:rFonts w:asciiTheme="minorHAnsi" w:hAnsiTheme="minorHAnsi" w:cstheme="minorHAnsi"/>
          <w:sz w:val="22"/>
          <w:szCs w:val="22"/>
        </w:rPr>
        <w:t xml:space="preserve">anual </w:t>
      </w:r>
      <w:r w:rsidRPr="00BD19E3">
        <w:rPr>
          <w:rFonts w:asciiTheme="minorHAnsi" w:hAnsiTheme="minorHAnsi" w:cstheme="minorHAnsi"/>
          <w:sz w:val="22"/>
          <w:szCs w:val="22"/>
        </w:rPr>
        <w:t>para la Red GRAMAS de aproximadamente 30</w:t>
      </w:r>
      <w:r w:rsidRPr="00511E70">
        <w:rPr>
          <w:rFonts w:asciiTheme="minorHAnsi" w:hAnsiTheme="minorHAnsi" w:cstheme="minorHAnsi"/>
          <w:sz w:val="22"/>
          <w:szCs w:val="22"/>
        </w:rPr>
        <w:t>.000 €</w:t>
      </w:r>
      <w:r w:rsidR="00A73BA0" w:rsidRPr="00511E70">
        <w:rPr>
          <w:rFonts w:asciiTheme="minorHAnsi" w:hAnsiTheme="minorHAnsi" w:cstheme="minorHAnsi"/>
          <w:sz w:val="22"/>
          <w:szCs w:val="22"/>
        </w:rPr>
        <w:t>, por lo que, la asistencia técnica prestada por Diputación a cada uno de los entes locales participantes en el programa, se valorará en 2.600 €/año más una cuantía proporcional</w:t>
      </w:r>
      <w:r w:rsidR="00511E70" w:rsidRPr="00511E70">
        <w:rPr>
          <w:rFonts w:asciiTheme="minorHAnsi" w:hAnsiTheme="minorHAnsi" w:cstheme="minorHAnsi"/>
          <w:sz w:val="22"/>
          <w:szCs w:val="22"/>
        </w:rPr>
        <w:t>,</w:t>
      </w:r>
      <w:r w:rsidR="00A73BA0" w:rsidRPr="00511E70">
        <w:rPr>
          <w:rFonts w:asciiTheme="minorHAnsi" w:hAnsiTheme="minorHAnsi" w:cstheme="minorHAnsi"/>
          <w:sz w:val="22"/>
          <w:szCs w:val="22"/>
        </w:rPr>
        <w:t xml:space="preserve"> a su número de habitantes</w:t>
      </w:r>
      <w:r w:rsidR="00511E70" w:rsidRPr="00511E70">
        <w:rPr>
          <w:rFonts w:asciiTheme="minorHAnsi" w:hAnsiTheme="minorHAnsi" w:cstheme="minorHAnsi"/>
          <w:sz w:val="22"/>
          <w:szCs w:val="22"/>
        </w:rPr>
        <w:t>,</w:t>
      </w:r>
      <w:r w:rsidR="00A73BA0" w:rsidRPr="00511E70">
        <w:rPr>
          <w:rFonts w:asciiTheme="minorHAnsi" w:hAnsiTheme="minorHAnsi" w:cstheme="minorHAnsi"/>
          <w:sz w:val="22"/>
          <w:szCs w:val="22"/>
        </w:rPr>
        <w:t xml:space="preserve"> de la aportación anual de la Diputación anteriormente señalada</w:t>
      </w:r>
      <w:r w:rsidRPr="00511E70">
        <w:rPr>
          <w:rFonts w:asciiTheme="minorHAnsi" w:hAnsiTheme="minorHAnsi" w:cstheme="minorHAnsi"/>
          <w:sz w:val="22"/>
          <w:szCs w:val="22"/>
        </w:rPr>
        <w:t xml:space="preserve">. </w:t>
      </w:r>
    </w:p>
    <w:p w14:paraId="7B4D97CE" w14:textId="77777777" w:rsidR="00CF06C3" w:rsidRPr="00BD19E3" w:rsidRDefault="00CF06C3" w:rsidP="00E34E6C">
      <w:pPr>
        <w:spacing w:line="288" w:lineRule="auto"/>
        <w:ind w:firstLine="397"/>
        <w:jc w:val="both"/>
        <w:rPr>
          <w:rFonts w:asciiTheme="minorHAnsi" w:hAnsiTheme="minorHAnsi" w:cstheme="minorHAnsi"/>
          <w:sz w:val="22"/>
          <w:szCs w:val="22"/>
        </w:rPr>
      </w:pPr>
    </w:p>
    <w:p w14:paraId="6AC5C5BA" w14:textId="77777777" w:rsidR="00CF06C3" w:rsidRDefault="00A73BA0" w:rsidP="00E34E6C">
      <w:pPr>
        <w:spacing w:line="288" w:lineRule="auto"/>
        <w:jc w:val="both"/>
        <w:rPr>
          <w:rFonts w:asciiTheme="minorHAnsi" w:hAnsiTheme="minorHAnsi" w:cstheme="minorHAnsi"/>
          <w:b/>
          <w:bCs/>
          <w:sz w:val="22"/>
          <w:szCs w:val="22"/>
        </w:rPr>
      </w:pPr>
      <w:r w:rsidRPr="00A73BA0">
        <w:rPr>
          <w:rFonts w:asciiTheme="minorHAnsi" w:hAnsiTheme="minorHAnsi" w:cstheme="minorHAnsi"/>
          <w:b/>
          <w:bCs/>
          <w:sz w:val="22"/>
          <w:szCs w:val="22"/>
        </w:rPr>
        <w:t>5. CRITERIOS DE VALORACIÓN</w:t>
      </w:r>
    </w:p>
    <w:p w14:paraId="403F4F34" w14:textId="77777777" w:rsidR="00A73BA0" w:rsidRPr="00BD19E3" w:rsidRDefault="00A73BA0" w:rsidP="00E34E6C">
      <w:pPr>
        <w:spacing w:line="288" w:lineRule="auto"/>
        <w:jc w:val="both"/>
        <w:rPr>
          <w:rFonts w:asciiTheme="minorHAnsi" w:hAnsiTheme="minorHAnsi" w:cstheme="minorHAnsi"/>
          <w:b/>
          <w:bCs/>
          <w:sz w:val="22"/>
          <w:szCs w:val="22"/>
        </w:rPr>
      </w:pPr>
    </w:p>
    <w:p w14:paraId="57CE679D" w14:textId="77777777" w:rsidR="00CF06C3" w:rsidRDefault="00621352" w:rsidP="00E34E6C">
      <w:pPr>
        <w:spacing w:line="288" w:lineRule="auto"/>
        <w:ind w:firstLine="397"/>
        <w:jc w:val="both"/>
        <w:rPr>
          <w:rFonts w:asciiTheme="minorHAnsi" w:hAnsiTheme="minorHAnsi" w:cstheme="minorHAnsi"/>
          <w:color w:val="FF0000"/>
          <w:sz w:val="22"/>
          <w:szCs w:val="22"/>
        </w:rPr>
      </w:pPr>
      <w:r>
        <w:rPr>
          <w:rFonts w:asciiTheme="minorHAnsi" w:hAnsiTheme="minorHAnsi" w:cstheme="minorHAnsi"/>
          <w:sz w:val="22"/>
          <w:szCs w:val="22"/>
        </w:rPr>
        <w:t>Dado que en este programa serán atendidas todas las peticiones de participación en el mismo, no se estima necesario el establecimiento de criterios de valoración.</w:t>
      </w:r>
    </w:p>
    <w:p w14:paraId="2469D731" w14:textId="77777777" w:rsidR="00BD19E3" w:rsidRDefault="00BD19E3" w:rsidP="00E34E6C">
      <w:pPr>
        <w:spacing w:line="288" w:lineRule="auto"/>
        <w:ind w:firstLine="397"/>
        <w:jc w:val="both"/>
        <w:rPr>
          <w:rFonts w:asciiTheme="minorHAnsi" w:hAnsiTheme="minorHAnsi" w:cstheme="minorHAnsi"/>
          <w:color w:val="FF0000"/>
          <w:sz w:val="22"/>
          <w:szCs w:val="22"/>
        </w:rPr>
      </w:pPr>
    </w:p>
    <w:p w14:paraId="0B712E86" w14:textId="77777777" w:rsidR="00501B1E" w:rsidRPr="00BD19E3" w:rsidRDefault="00501B1E" w:rsidP="00E34E6C">
      <w:pPr>
        <w:spacing w:line="288" w:lineRule="auto"/>
        <w:ind w:firstLine="397"/>
        <w:jc w:val="both"/>
        <w:rPr>
          <w:rFonts w:asciiTheme="minorHAnsi" w:hAnsiTheme="minorHAnsi" w:cstheme="minorHAnsi"/>
          <w:color w:val="FF0000"/>
          <w:sz w:val="22"/>
          <w:szCs w:val="22"/>
        </w:rPr>
      </w:pPr>
    </w:p>
    <w:p w14:paraId="1012753E" w14:textId="77777777" w:rsidR="00CF06C3" w:rsidRPr="00BD19E3" w:rsidRDefault="00CF06C3" w:rsidP="00E34E6C">
      <w:pPr>
        <w:spacing w:line="288" w:lineRule="auto"/>
        <w:jc w:val="both"/>
        <w:rPr>
          <w:rFonts w:asciiTheme="minorHAnsi" w:hAnsiTheme="minorHAnsi" w:cstheme="minorHAnsi"/>
          <w:sz w:val="22"/>
          <w:szCs w:val="22"/>
        </w:rPr>
      </w:pPr>
      <w:r w:rsidRPr="00BD19E3">
        <w:rPr>
          <w:rFonts w:asciiTheme="minorHAnsi" w:hAnsiTheme="minorHAnsi" w:cstheme="minorHAnsi"/>
          <w:b/>
          <w:sz w:val="22"/>
          <w:szCs w:val="22"/>
        </w:rPr>
        <w:t>Persona responsable del programa:</w:t>
      </w:r>
    </w:p>
    <w:p w14:paraId="2F288598" w14:textId="77777777" w:rsidR="00CF06C3" w:rsidRPr="00BD19E3" w:rsidRDefault="00CF06C3" w:rsidP="00E34E6C">
      <w:pPr>
        <w:spacing w:line="288" w:lineRule="auto"/>
        <w:jc w:val="both"/>
        <w:rPr>
          <w:rFonts w:asciiTheme="minorHAnsi" w:hAnsiTheme="minorHAnsi" w:cstheme="minorHAnsi"/>
          <w:color w:val="FF0000"/>
          <w:sz w:val="22"/>
          <w:szCs w:val="22"/>
        </w:rPr>
      </w:pPr>
    </w:p>
    <w:p w14:paraId="4099E94B" w14:textId="77777777" w:rsidR="00CF06C3" w:rsidRPr="00BD19E3" w:rsidRDefault="00BD19E3" w:rsidP="00E34E6C">
      <w:pPr>
        <w:spacing w:line="288" w:lineRule="auto"/>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Mª Isabel </w:t>
      </w:r>
      <w:proofErr w:type="spellStart"/>
      <w:r>
        <w:rPr>
          <w:rFonts w:asciiTheme="minorHAnsi" w:hAnsiTheme="minorHAnsi" w:cstheme="minorHAnsi"/>
          <w:sz w:val="22"/>
          <w:szCs w:val="22"/>
          <w:lang w:val="pt-BR"/>
        </w:rPr>
        <w:t>Aznarte</w:t>
      </w:r>
      <w:proofErr w:type="spellEnd"/>
      <w:r>
        <w:rPr>
          <w:rFonts w:asciiTheme="minorHAnsi" w:hAnsiTheme="minorHAnsi" w:cstheme="minorHAnsi"/>
          <w:sz w:val="22"/>
          <w:szCs w:val="22"/>
          <w:lang w:val="pt-BR"/>
        </w:rPr>
        <w:t xml:space="preserve"> Padial           </w:t>
      </w:r>
      <w:r w:rsidR="00CF06C3" w:rsidRPr="00BD19E3">
        <w:rPr>
          <w:rFonts w:asciiTheme="minorHAnsi" w:hAnsiTheme="minorHAnsi" w:cstheme="minorHAnsi"/>
          <w:sz w:val="22"/>
          <w:szCs w:val="22"/>
          <w:lang w:val="pt-BR"/>
        </w:rPr>
        <w:t xml:space="preserve"> </w:t>
      </w:r>
      <w:r w:rsidR="00CF06C3" w:rsidRPr="00BD19E3">
        <w:rPr>
          <w:rFonts w:asciiTheme="minorHAnsi" w:hAnsiTheme="minorHAnsi" w:cstheme="minorHAnsi"/>
          <w:bCs/>
          <w:sz w:val="22"/>
          <w:szCs w:val="22"/>
          <w:lang w:val="it-IT"/>
        </w:rPr>
        <w:t>Tfno.:</w:t>
      </w:r>
      <w:r w:rsidR="00CF06C3" w:rsidRPr="00BD19E3">
        <w:rPr>
          <w:rFonts w:asciiTheme="minorHAnsi" w:hAnsiTheme="minorHAnsi" w:cstheme="minorHAnsi"/>
          <w:sz w:val="22"/>
          <w:szCs w:val="22"/>
          <w:lang w:val="pt-BR"/>
        </w:rPr>
        <w:t xml:space="preserve"> 958 804 956   </w:t>
      </w:r>
      <w:r>
        <w:rPr>
          <w:rFonts w:asciiTheme="minorHAnsi" w:hAnsiTheme="minorHAnsi" w:cstheme="minorHAnsi"/>
          <w:sz w:val="22"/>
          <w:szCs w:val="22"/>
          <w:lang w:val="pt-BR"/>
        </w:rPr>
        <w:t xml:space="preserve">       </w:t>
      </w:r>
      <w:r w:rsidR="00CF06C3" w:rsidRPr="00BD19E3">
        <w:rPr>
          <w:rFonts w:asciiTheme="minorHAnsi" w:hAnsiTheme="minorHAnsi" w:cstheme="minorHAnsi"/>
          <w:sz w:val="22"/>
          <w:szCs w:val="22"/>
          <w:lang w:val="pt-BR"/>
        </w:rPr>
        <w:t xml:space="preserve"> </w:t>
      </w:r>
      <w:proofErr w:type="spellStart"/>
      <w:r w:rsidR="00CF06C3" w:rsidRPr="00BD19E3">
        <w:rPr>
          <w:rFonts w:asciiTheme="minorHAnsi" w:hAnsiTheme="minorHAnsi" w:cstheme="minorHAnsi"/>
          <w:sz w:val="22"/>
          <w:szCs w:val="22"/>
          <w:lang w:val="pt-BR"/>
        </w:rPr>
        <w:t>Email</w:t>
      </w:r>
      <w:proofErr w:type="spellEnd"/>
      <w:r w:rsidR="00CF06C3" w:rsidRPr="00BD19E3">
        <w:rPr>
          <w:rFonts w:asciiTheme="minorHAnsi" w:hAnsiTheme="minorHAnsi" w:cstheme="minorHAnsi"/>
          <w:sz w:val="22"/>
          <w:szCs w:val="22"/>
          <w:lang w:val="pt-BR"/>
        </w:rPr>
        <w:t>: aznarte@dipgra.es</w:t>
      </w:r>
    </w:p>
    <w:p w14:paraId="6B97AA40" w14:textId="77777777" w:rsidR="00E2769B" w:rsidRDefault="00E2769B" w:rsidP="00E34E6C">
      <w:pPr>
        <w:spacing w:line="288" w:lineRule="auto"/>
        <w:rPr>
          <w:rFonts w:asciiTheme="minorHAnsi" w:hAnsiTheme="minorHAnsi" w:cstheme="minorHAnsi"/>
          <w:sz w:val="22"/>
          <w:szCs w:val="22"/>
        </w:rPr>
      </w:pPr>
    </w:p>
    <w:p w14:paraId="346B4872" w14:textId="77777777" w:rsidR="001E51CC" w:rsidRDefault="001E51CC" w:rsidP="00E34E6C">
      <w:pPr>
        <w:spacing w:line="288" w:lineRule="auto"/>
        <w:rPr>
          <w:rFonts w:asciiTheme="minorHAnsi" w:hAnsiTheme="minorHAnsi" w:cstheme="minorHAnsi"/>
          <w:sz w:val="22"/>
          <w:szCs w:val="22"/>
        </w:rPr>
      </w:pPr>
    </w:p>
    <w:p w14:paraId="12C7062C" w14:textId="77777777" w:rsidR="001E51CC" w:rsidRDefault="001E51CC" w:rsidP="00E34E6C">
      <w:pPr>
        <w:spacing w:line="288" w:lineRule="auto"/>
        <w:jc w:val="both"/>
        <w:rPr>
          <w:rFonts w:ascii="Calibri" w:hAnsi="Calibri"/>
          <w:b/>
          <w:sz w:val="22"/>
          <w:szCs w:val="22"/>
        </w:rPr>
      </w:pPr>
      <w:r>
        <w:rPr>
          <w:rFonts w:ascii="Calibri" w:hAnsi="Calibri"/>
          <w:b/>
          <w:sz w:val="22"/>
          <w:szCs w:val="22"/>
        </w:rPr>
        <w:t>13204 Caminos escolares seguros</w:t>
      </w:r>
    </w:p>
    <w:p w14:paraId="784487C5" w14:textId="77777777" w:rsidR="001E51CC" w:rsidRDefault="001E51CC" w:rsidP="00E34E6C">
      <w:pPr>
        <w:spacing w:line="288" w:lineRule="auto"/>
        <w:jc w:val="both"/>
        <w:rPr>
          <w:rFonts w:ascii="Calibri" w:hAnsi="Calibri"/>
          <w:b/>
          <w:sz w:val="22"/>
          <w:szCs w:val="22"/>
        </w:rPr>
      </w:pPr>
    </w:p>
    <w:p w14:paraId="78197CD6" w14:textId="77777777" w:rsidR="001E51CC" w:rsidRDefault="001E51CC" w:rsidP="00E34E6C">
      <w:pPr>
        <w:spacing w:line="288" w:lineRule="auto"/>
        <w:ind w:firstLine="426"/>
        <w:jc w:val="both"/>
        <w:rPr>
          <w:rFonts w:ascii="Calibri" w:hAnsi="Calibri" w:cs="Calibri"/>
          <w:sz w:val="22"/>
          <w:szCs w:val="22"/>
        </w:rPr>
      </w:pPr>
      <w:r>
        <w:rPr>
          <w:rFonts w:ascii="Calibri" w:hAnsi="Calibri" w:cs="Arial"/>
          <w:sz w:val="22"/>
          <w:szCs w:val="22"/>
        </w:rPr>
        <w:t xml:space="preserve">En los últimos años se ha comprobado que </w:t>
      </w:r>
      <w:r w:rsidR="00105869">
        <w:rPr>
          <w:rFonts w:ascii="Calibri" w:hAnsi="Calibri" w:cs="Arial"/>
          <w:sz w:val="22"/>
          <w:szCs w:val="22"/>
        </w:rPr>
        <w:t xml:space="preserve">uno de </w:t>
      </w:r>
      <w:r>
        <w:rPr>
          <w:rFonts w:ascii="Calibri" w:hAnsi="Calibri" w:cs="Arial"/>
          <w:sz w:val="22"/>
          <w:szCs w:val="22"/>
        </w:rPr>
        <w:t xml:space="preserve">los principales problemas de tráfico en los municipios pequeños y medianos de la provincia de Granada están concentrados en los atascos que, diariamente, se producen en las entradas y salidas de los centros escolares debido a un uso irracional del vehículo privado. Por tanto, </w:t>
      </w:r>
      <w:r>
        <w:rPr>
          <w:rFonts w:ascii="Calibri" w:hAnsi="Calibri" w:cs="Calibri"/>
          <w:sz w:val="22"/>
          <w:szCs w:val="22"/>
        </w:rPr>
        <w:t>se decidió, en el</w:t>
      </w:r>
      <w:r>
        <w:rPr>
          <w:rFonts w:ascii="Calibri" w:hAnsi="Calibri" w:cs="Arial"/>
          <w:sz w:val="22"/>
          <w:szCs w:val="22"/>
        </w:rPr>
        <w:t xml:space="preserve"> </w:t>
      </w:r>
      <w:r>
        <w:rPr>
          <w:rFonts w:ascii="Calibri" w:hAnsi="Calibri" w:cs="Calibri"/>
          <w:sz w:val="22"/>
          <w:szCs w:val="22"/>
        </w:rPr>
        <w:t>primer</w:t>
      </w:r>
      <w:r>
        <w:rPr>
          <w:rFonts w:ascii="Calibri" w:hAnsi="Calibri" w:cs="Arial"/>
          <w:sz w:val="22"/>
          <w:szCs w:val="22"/>
        </w:rPr>
        <w:t xml:space="preserve"> </w:t>
      </w:r>
      <w:r>
        <w:rPr>
          <w:rFonts w:ascii="Calibri" w:hAnsi="Calibri" w:cs="Calibri"/>
          <w:sz w:val="22"/>
          <w:szCs w:val="22"/>
        </w:rPr>
        <w:t>año</w:t>
      </w:r>
      <w:r>
        <w:rPr>
          <w:rFonts w:ascii="Calibri" w:hAnsi="Calibri" w:cs="Arial"/>
          <w:sz w:val="22"/>
          <w:szCs w:val="22"/>
        </w:rPr>
        <w:t xml:space="preserve"> </w:t>
      </w:r>
      <w:r>
        <w:rPr>
          <w:rFonts w:ascii="Calibri" w:hAnsi="Calibri" w:cs="Calibri"/>
          <w:sz w:val="22"/>
          <w:szCs w:val="22"/>
        </w:rPr>
        <w:t>de</w:t>
      </w:r>
      <w:r>
        <w:rPr>
          <w:rFonts w:ascii="Calibri" w:hAnsi="Calibri" w:cs="Arial"/>
          <w:sz w:val="22"/>
          <w:szCs w:val="22"/>
        </w:rPr>
        <w:t xml:space="preserve"> </w:t>
      </w:r>
      <w:r>
        <w:rPr>
          <w:rFonts w:ascii="Calibri" w:hAnsi="Calibri" w:cs="Calibri"/>
          <w:sz w:val="22"/>
          <w:szCs w:val="22"/>
        </w:rPr>
        <w:t>la</w:t>
      </w:r>
      <w:r>
        <w:rPr>
          <w:rFonts w:ascii="Calibri" w:hAnsi="Calibri" w:cs="Arial"/>
          <w:sz w:val="22"/>
          <w:szCs w:val="22"/>
        </w:rPr>
        <w:t xml:space="preserve"> </w:t>
      </w:r>
      <w:r>
        <w:rPr>
          <w:rFonts w:ascii="Calibri" w:hAnsi="Calibri" w:cs="Calibri"/>
          <w:sz w:val="22"/>
          <w:szCs w:val="22"/>
        </w:rPr>
        <w:t xml:space="preserve">Red GRAMAS </w:t>
      </w:r>
      <w:r>
        <w:rPr>
          <w:rFonts w:ascii="Calibri" w:hAnsi="Calibri"/>
          <w:sz w:val="22"/>
          <w:szCs w:val="22"/>
        </w:rPr>
        <w:t xml:space="preserve">(Red Granadina de Municipios hacia la Sostenibilidad) </w:t>
      </w:r>
      <w:r>
        <w:rPr>
          <w:rFonts w:ascii="Calibri" w:hAnsi="Calibri" w:cs="Calibri"/>
          <w:sz w:val="22"/>
          <w:szCs w:val="22"/>
        </w:rPr>
        <w:t>abordar</w:t>
      </w:r>
      <w:r>
        <w:rPr>
          <w:rFonts w:ascii="Calibri" w:hAnsi="Calibri" w:cs="Arial"/>
          <w:sz w:val="22"/>
          <w:szCs w:val="22"/>
        </w:rPr>
        <w:t xml:space="preserve"> </w:t>
      </w:r>
      <w:r>
        <w:rPr>
          <w:rFonts w:ascii="Calibri" w:hAnsi="Calibri" w:cs="Calibri"/>
          <w:sz w:val="22"/>
          <w:szCs w:val="22"/>
        </w:rPr>
        <w:t>el</w:t>
      </w:r>
      <w:r>
        <w:rPr>
          <w:rFonts w:ascii="Calibri" w:hAnsi="Calibri" w:cs="Arial"/>
          <w:sz w:val="22"/>
          <w:szCs w:val="22"/>
        </w:rPr>
        <w:t xml:space="preserve"> </w:t>
      </w:r>
      <w:r>
        <w:rPr>
          <w:rFonts w:ascii="Calibri" w:hAnsi="Calibri" w:cs="Calibri"/>
          <w:sz w:val="22"/>
          <w:szCs w:val="22"/>
        </w:rPr>
        <w:t>tema</w:t>
      </w:r>
      <w:r>
        <w:rPr>
          <w:rFonts w:ascii="Calibri" w:hAnsi="Calibri" w:cs="Arial"/>
          <w:sz w:val="22"/>
          <w:szCs w:val="22"/>
        </w:rPr>
        <w:t xml:space="preserve"> </w:t>
      </w:r>
      <w:r>
        <w:rPr>
          <w:rFonts w:ascii="Calibri" w:hAnsi="Calibri" w:cs="Calibri"/>
          <w:sz w:val="22"/>
          <w:szCs w:val="22"/>
        </w:rPr>
        <w:t>de</w:t>
      </w:r>
      <w:r>
        <w:rPr>
          <w:rFonts w:ascii="Calibri" w:hAnsi="Calibri" w:cs="Arial"/>
          <w:sz w:val="22"/>
          <w:szCs w:val="22"/>
        </w:rPr>
        <w:t xml:space="preserve"> </w:t>
      </w:r>
      <w:r>
        <w:rPr>
          <w:rFonts w:ascii="Calibri" w:hAnsi="Calibri" w:cs="Calibri"/>
          <w:sz w:val="22"/>
          <w:szCs w:val="22"/>
        </w:rPr>
        <w:t>los</w:t>
      </w:r>
      <w:r>
        <w:rPr>
          <w:rFonts w:ascii="Calibri" w:hAnsi="Calibri" w:cs="Arial"/>
          <w:sz w:val="22"/>
          <w:szCs w:val="22"/>
        </w:rPr>
        <w:t xml:space="preserve"> </w:t>
      </w:r>
      <w:r>
        <w:rPr>
          <w:rFonts w:ascii="Calibri" w:hAnsi="Calibri" w:cs="Calibri"/>
          <w:sz w:val="22"/>
          <w:szCs w:val="22"/>
        </w:rPr>
        <w:t>caminos</w:t>
      </w:r>
      <w:r>
        <w:rPr>
          <w:rFonts w:ascii="Calibri" w:hAnsi="Calibri" w:cs="Arial"/>
          <w:sz w:val="22"/>
          <w:szCs w:val="22"/>
        </w:rPr>
        <w:t xml:space="preserve"> </w:t>
      </w:r>
      <w:r>
        <w:rPr>
          <w:rFonts w:ascii="Calibri" w:hAnsi="Calibri" w:cs="Calibri"/>
          <w:sz w:val="22"/>
          <w:szCs w:val="22"/>
        </w:rPr>
        <w:t>escolares</w:t>
      </w:r>
      <w:r>
        <w:rPr>
          <w:rFonts w:ascii="Calibri" w:hAnsi="Calibri" w:cs="Arial"/>
          <w:sz w:val="22"/>
          <w:szCs w:val="22"/>
        </w:rPr>
        <w:t xml:space="preserve"> </w:t>
      </w:r>
      <w:r>
        <w:rPr>
          <w:rFonts w:ascii="Calibri" w:hAnsi="Calibri" w:cs="Calibri"/>
          <w:sz w:val="22"/>
          <w:szCs w:val="22"/>
        </w:rPr>
        <w:t>seguros</w:t>
      </w:r>
      <w:r>
        <w:rPr>
          <w:rFonts w:ascii="Calibri" w:hAnsi="Calibri" w:cs="Arial"/>
          <w:sz w:val="22"/>
          <w:szCs w:val="22"/>
        </w:rPr>
        <w:t xml:space="preserve"> </w:t>
      </w:r>
      <w:r>
        <w:rPr>
          <w:rFonts w:ascii="Calibri" w:hAnsi="Calibri" w:cs="Calibri"/>
          <w:sz w:val="22"/>
          <w:szCs w:val="22"/>
        </w:rPr>
        <w:t xml:space="preserve">como solución a estos problemas. </w:t>
      </w:r>
    </w:p>
    <w:p w14:paraId="04D709B8" w14:textId="77777777" w:rsidR="001E51CC" w:rsidRDefault="001E51CC" w:rsidP="00E34E6C">
      <w:pPr>
        <w:spacing w:line="288" w:lineRule="auto"/>
        <w:ind w:firstLine="360"/>
        <w:jc w:val="both"/>
        <w:rPr>
          <w:rFonts w:ascii="Calibri" w:hAnsi="Calibri" w:cs="Calibri"/>
          <w:sz w:val="22"/>
          <w:szCs w:val="22"/>
        </w:rPr>
      </w:pPr>
    </w:p>
    <w:p w14:paraId="489C8194" w14:textId="77777777" w:rsidR="001E51CC" w:rsidRDefault="001E51CC" w:rsidP="00E34E6C">
      <w:pPr>
        <w:spacing w:line="288" w:lineRule="auto"/>
        <w:ind w:firstLine="426"/>
        <w:jc w:val="both"/>
        <w:rPr>
          <w:rFonts w:ascii="Calibri" w:hAnsi="Calibri" w:cs="Calibri"/>
          <w:sz w:val="22"/>
          <w:szCs w:val="22"/>
        </w:rPr>
      </w:pPr>
      <w:r>
        <w:rPr>
          <w:rFonts w:ascii="Calibri" w:hAnsi="Calibri" w:cs="Calibri"/>
          <w:sz w:val="22"/>
          <w:szCs w:val="22"/>
        </w:rPr>
        <w:t xml:space="preserve">El proyecto comenzó de manera piloto en tres municipios, en el curso 2010-2011, en los cuales se desarrolló un largo proceso de implantación y debate participativo. Con la experiencia acumulada, se cambió de estrategia y se decidió crear un grupo de trabajo compuesto por responsables políticos, técnicos y agentes sociales para formarles a promover e implantar medidas de mejora de la movilidad </w:t>
      </w:r>
      <w:r>
        <w:rPr>
          <w:rFonts w:ascii="Calibri" w:hAnsi="Calibri" w:cs="Calibri"/>
          <w:sz w:val="22"/>
          <w:szCs w:val="22"/>
        </w:rPr>
        <w:lastRenderedPageBreak/>
        <w:t xml:space="preserve">infantil, ampliando entonces los proyectos de caminos escolares seguros a un conjunto mayor de municipios que compartían los mismos problemas. </w:t>
      </w:r>
    </w:p>
    <w:p w14:paraId="3723EB46" w14:textId="77777777" w:rsidR="00105869" w:rsidRDefault="00105869" w:rsidP="00E34E6C">
      <w:pPr>
        <w:spacing w:line="288" w:lineRule="auto"/>
        <w:ind w:firstLine="426"/>
        <w:jc w:val="both"/>
        <w:rPr>
          <w:rFonts w:ascii="Calibri" w:hAnsi="Calibri" w:cs="Calibri"/>
          <w:sz w:val="22"/>
          <w:szCs w:val="22"/>
        </w:rPr>
      </w:pPr>
    </w:p>
    <w:p w14:paraId="7805B478" w14:textId="77777777" w:rsidR="00105869" w:rsidRDefault="00105869" w:rsidP="00E34E6C">
      <w:pPr>
        <w:spacing w:line="276" w:lineRule="auto"/>
        <w:jc w:val="both"/>
        <w:rPr>
          <w:rFonts w:ascii="Calibri" w:hAnsi="Calibri"/>
          <w:b/>
          <w:sz w:val="22"/>
          <w:szCs w:val="22"/>
        </w:rPr>
      </w:pPr>
      <w:r>
        <w:rPr>
          <w:rFonts w:ascii="Calibri" w:hAnsi="Calibri"/>
          <w:b/>
          <w:sz w:val="22"/>
          <w:szCs w:val="22"/>
        </w:rPr>
        <w:t>13204A Caminos escolares seguros</w:t>
      </w:r>
      <w:r w:rsidR="00E631C5">
        <w:rPr>
          <w:rFonts w:ascii="Calibri" w:hAnsi="Calibri"/>
          <w:b/>
          <w:sz w:val="22"/>
          <w:szCs w:val="22"/>
        </w:rPr>
        <w:t>: Grupo de trabajo</w:t>
      </w:r>
    </w:p>
    <w:p w14:paraId="0DE949D8" w14:textId="77777777" w:rsidR="00105869" w:rsidRDefault="00105869" w:rsidP="00E34E6C">
      <w:pPr>
        <w:spacing w:line="276" w:lineRule="auto"/>
        <w:ind w:firstLine="426"/>
        <w:jc w:val="both"/>
        <w:rPr>
          <w:rFonts w:ascii="Calibri" w:hAnsi="Calibri" w:cs="Calibri"/>
          <w:sz w:val="22"/>
          <w:szCs w:val="22"/>
        </w:rPr>
      </w:pPr>
    </w:p>
    <w:p w14:paraId="49C2ACD3" w14:textId="77777777" w:rsidR="001E51CC" w:rsidRDefault="001E51CC" w:rsidP="00E34E6C">
      <w:pPr>
        <w:pStyle w:val="Prrafodelista1"/>
        <w:numPr>
          <w:ilvl w:val="0"/>
          <w:numId w:val="36"/>
        </w:numPr>
        <w:spacing w:after="0" w:line="276" w:lineRule="auto"/>
        <w:jc w:val="both"/>
        <w:rPr>
          <w:b/>
        </w:rPr>
      </w:pPr>
      <w:r>
        <w:rPr>
          <w:b/>
        </w:rPr>
        <w:t>OBJETO</w:t>
      </w:r>
    </w:p>
    <w:p w14:paraId="4C6CEDD3" w14:textId="77777777" w:rsidR="001E51CC" w:rsidRDefault="001E51CC" w:rsidP="00E34E6C">
      <w:pPr>
        <w:pStyle w:val="Prrafodelista1"/>
        <w:spacing w:after="0" w:line="276" w:lineRule="auto"/>
        <w:ind w:left="426"/>
        <w:jc w:val="both"/>
        <w:rPr>
          <w:b/>
        </w:rPr>
      </w:pPr>
    </w:p>
    <w:p w14:paraId="09EC82F5" w14:textId="77777777" w:rsidR="001E51CC" w:rsidRDefault="001E51CC" w:rsidP="00E34E6C">
      <w:pPr>
        <w:spacing w:line="276" w:lineRule="auto"/>
        <w:ind w:firstLine="426"/>
        <w:jc w:val="both"/>
        <w:rPr>
          <w:rFonts w:ascii="Calibri" w:hAnsi="Calibri" w:cs="Calibri"/>
          <w:sz w:val="22"/>
          <w:szCs w:val="22"/>
        </w:rPr>
      </w:pPr>
      <w:r>
        <w:rPr>
          <w:rFonts w:ascii="Calibri" w:hAnsi="Calibri"/>
          <w:sz w:val="22"/>
          <w:szCs w:val="22"/>
        </w:rPr>
        <w:t>A través de este</w:t>
      </w:r>
      <w:r w:rsidR="00E631C5">
        <w:rPr>
          <w:rFonts w:ascii="Calibri" w:hAnsi="Calibri"/>
          <w:sz w:val="22"/>
          <w:szCs w:val="22"/>
        </w:rPr>
        <w:t xml:space="preserve"> grupo de trabajo</w:t>
      </w:r>
      <w:r>
        <w:rPr>
          <w:rFonts w:ascii="Calibri" w:hAnsi="Calibri"/>
          <w:sz w:val="22"/>
          <w:szCs w:val="22"/>
        </w:rPr>
        <w:t xml:space="preserve"> se </w:t>
      </w:r>
      <w:r>
        <w:rPr>
          <w:rFonts w:ascii="Calibri" w:hAnsi="Calibri" w:cs="Calibri"/>
          <w:sz w:val="22"/>
          <w:szCs w:val="22"/>
        </w:rPr>
        <w:t>pretende</w:t>
      </w:r>
      <w:r>
        <w:rPr>
          <w:rFonts w:ascii="Calibri" w:hAnsi="Calibri"/>
          <w:sz w:val="22"/>
          <w:szCs w:val="22"/>
        </w:rPr>
        <w:t xml:space="preserve"> </w:t>
      </w:r>
      <w:r>
        <w:rPr>
          <w:rFonts w:ascii="Calibri" w:hAnsi="Calibri" w:cs="Calibri"/>
          <w:sz w:val="22"/>
          <w:szCs w:val="22"/>
        </w:rPr>
        <w:t>proporcionar</w:t>
      </w:r>
      <w:r>
        <w:rPr>
          <w:rFonts w:ascii="Calibri" w:hAnsi="Calibri"/>
          <w:sz w:val="22"/>
          <w:szCs w:val="22"/>
        </w:rPr>
        <w:t xml:space="preserve"> </w:t>
      </w:r>
      <w:r>
        <w:rPr>
          <w:rFonts w:ascii="Calibri" w:hAnsi="Calibri" w:cs="Calibri"/>
          <w:sz w:val="22"/>
          <w:szCs w:val="22"/>
        </w:rPr>
        <w:t>una</w:t>
      </w:r>
      <w:r>
        <w:rPr>
          <w:rFonts w:ascii="Calibri" w:hAnsi="Calibri"/>
          <w:sz w:val="22"/>
          <w:szCs w:val="22"/>
        </w:rPr>
        <w:t xml:space="preserve"> </w:t>
      </w:r>
      <w:r>
        <w:rPr>
          <w:rFonts w:ascii="Calibri" w:hAnsi="Calibri" w:cs="Calibri"/>
          <w:sz w:val="22"/>
          <w:szCs w:val="22"/>
        </w:rPr>
        <w:t>metodología</w:t>
      </w:r>
      <w:r>
        <w:rPr>
          <w:rFonts w:ascii="Calibri" w:hAnsi="Calibri"/>
          <w:sz w:val="22"/>
          <w:szCs w:val="22"/>
        </w:rPr>
        <w:t xml:space="preserve"> </w:t>
      </w:r>
      <w:r>
        <w:rPr>
          <w:rFonts w:ascii="Calibri" w:hAnsi="Calibri" w:cs="Calibri"/>
          <w:sz w:val="22"/>
          <w:szCs w:val="22"/>
        </w:rPr>
        <w:t>a</w:t>
      </w:r>
      <w:r>
        <w:rPr>
          <w:rFonts w:ascii="Calibri" w:hAnsi="Calibri"/>
          <w:sz w:val="22"/>
          <w:szCs w:val="22"/>
        </w:rPr>
        <w:t xml:space="preserve"> </w:t>
      </w:r>
      <w:r>
        <w:rPr>
          <w:rFonts w:ascii="Calibri" w:hAnsi="Calibri" w:cs="Calibri"/>
          <w:sz w:val="22"/>
          <w:szCs w:val="22"/>
        </w:rPr>
        <w:t>los</w:t>
      </w:r>
      <w:r>
        <w:rPr>
          <w:rFonts w:ascii="Calibri" w:hAnsi="Calibri"/>
          <w:sz w:val="22"/>
          <w:szCs w:val="22"/>
        </w:rPr>
        <w:t xml:space="preserve"> </w:t>
      </w:r>
      <w:r>
        <w:rPr>
          <w:rFonts w:ascii="Calibri" w:hAnsi="Calibri" w:cs="Calibri"/>
          <w:sz w:val="22"/>
          <w:szCs w:val="22"/>
        </w:rPr>
        <w:t>responsables</w:t>
      </w:r>
      <w:r>
        <w:rPr>
          <w:rFonts w:ascii="Calibri" w:hAnsi="Calibri"/>
          <w:sz w:val="22"/>
          <w:szCs w:val="22"/>
        </w:rPr>
        <w:t xml:space="preserve"> </w:t>
      </w:r>
      <w:r>
        <w:rPr>
          <w:rFonts w:ascii="Calibri" w:hAnsi="Calibri" w:cs="Calibri"/>
          <w:sz w:val="22"/>
          <w:szCs w:val="22"/>
        </w:rPr>
        <w:t>técnicos</w:t>
      </w:r>
      <w:r>
        <w:rPr>
          <w:rFonts w:ascii="Calibri" w:hAnsi="Calibri"/>
          <w:sz w:val="22"/>
          <w:szCs w:val="22"/>
        </w:rPr>
        <w:t xml:space="preserve"> </w:t>
      </w:r>
      <w:r>
        <w:rPr>
          <w:rFonts w:ascii="Calibri" w:hAnsi="Calibri" w:cs="Calibri"/>
          <w:sz w:val="22"/>
          <w:szCs w:val="22"/>
        </w:rPr>
        <w:t>y</w:t>
      </w:r>
      <w:r>
        <w:rPr>
          <w:rFonts w:ascii="Calibri" w:hAnsi="Calibri"/>
          <w:sz w:val="22"/>
          <w:szCs w:val="22"/>
        </w:rPr>
        <w:t xml:space="preserve"> </w:t>
      </w:r>
      <w:r>
        <w:rPr>
          <w:rFonts w:ascii="Calibri" w:hAnsi="Calibri" w:cs="Calibri"/>
          <w:sz w:val="22"/>
          <w:szCs w:val="22"/>
        </w:rPr>
        <w:t>políticos</w:t>
      </w:r>
      <w:r>
        <w:rPr>
          <w:rFonts w:ascii="Calibri" w:hAnsi="Calibri"/>
          <w:sz w:val="22"/>
          <w:szCs w:val="22"/>
        </w:rPr>
        <w:t xml:space="preserve"> </w:t>
      </w:r>
      <w:r>
        <w:rPr>
          <w:rFonts w:ascii="Calibri" w:hAnsi="Calibri" w:cs="Calibri"/>
          <w:sz w:val="22"/>
          <w:szCs w:val="22"/>
        </w:rPr>
        <w:t>de</w:t>
      </w:r>
      <w:r>
        <w:rPr>
          <w:rFonts w:ascii="Calibri" w:hAnsi="Calibri"/>
          <w:sz w:val="22"/>
          <w:szCs w:val="22"/>
        </w:rPr>
        <w:t xml:space="preserve"> </w:t>
      </w:r>
      <w:r>
        <w:rPr>
          <w:rFonts w:ascii="Calibri" w:hAnsi="Calibri" w:cs="Calibri"/>
          <w:sz w:val="22"/>
          <w:szCs w:val="22"/>
        </w:rPr>
        <w:t>cada</w:t>
      </w:r>
      <w:r>
        <w:rPr>
          <w:rFonts w:ascii="Calibri" w:hAnsi="Calibri"/>
          <w:sz w:val="22"/>
          <w:szCs w:val="22"/>
        </w:rPr>
        <w:t xml:space="preserve"> </w:t>
      </w:r>
      <w:r>
        <w:rPr>
          <w:rFonts w:ascii="Calibri" w:hAnsi="Calibri" w:cs="Calibri"/>
          <w:sz w:val="22"/>
          <w:szCs w:val="22"/>
        </w:rPr>
        <w:t>Ayuntamiento,</w:t>
      </w:r>
      <w:r>
        <w:rPr>
          <w:rFonts w:ascii="Calibri" w:hAnsi="Calibri"/>
          <w:sz w:val="22"/>
          <w:szCs w:val="22"/>
        </w:rPr>
        <w:t xml:space="preserve"> </w:t>
      </w:r>
      <w:r>
        <w:rPr>
          <w:rFonts w:ascii="Calibri" w:hAnsi="Calibri" w:cs="Calibri"/>
          <w:sz w:val="22"/>
          <w:szCs w:val="22"/>
        </w:rPr>
        <w:t>con</w:t>
      </w:r>
      <w:r>
        <w:rPr>
          <w:rFonts w:ascii="Calibri" w:hAnsi="Calibri"/>
          <w:sz w:val="22"/>
          <w:szCs w:val="22"/>
        </w:rPr>
        <w:t xml:space="preserve"> </w:t>
      </w:r>
      <w:r>
        <w:rPr>
          <w:rFonts w:ascii="Calibri" w:hAnsi="Calibri" w:cs="Calibri"/>
          <w:sz w:val="22"/>
          <w:szCs w:val="22"/>
        </w:rPr>
        <w:t>el</w:t>
      </w:r>
      <w:r>
        <w:rPr>
          <w:rFonts w:ascii="Calibri" w:hAnsi="Calibri"/>
          <w:sz w:val="22"/>
          <w:szCs w:val="22"/>
        </w:rPr>
        <w:t xml:space="preserve"> </w:t>
      </w:r>
      <w:r>
        <w:rPr>
          <w:rFonts w:ascii="Calibri" w:hAnsi="Calibri" w:cs="Calibri"/>
          <w:sz w:val="22"/>
          <w:szCs w:val="22"/>
        </w:rPr>
        <w:t>objetivo</w:t>
      </w:r>
      <w:r>
        <w:rPr>
          <w:rFonts w:ascii="Calibri" w:hAnsi="Calibri"/>
          <w:sz w:val="22"/>
          <w:szCs w:val="22"/>
        </w:rPr>
        <w:t xml:space="preserve"> </w:t>
      </w:r>
      <w:r>
        <w:rPr>
          <w:rFonts w:ascii="Calibri" w:hAnsi="Calibri" w:cs="Calibri"/>
          <w:sz w:val="22"/>
          <w:szCs w:val="22"/>
        </w:rPr>
        <w:t>de</w:t>
      </w:r>
      <w:r>
        <w:rPr>
          <w:rFonts w:ascii="Calibri" w:hAnsi="Calibri"/>
          <w:sz w:val="22"/>
          <w:szCs w:val="22"/>
        </w:rPr>
        <w:t xml:space="preserve"> </w:t>
      </w:r>
      <w:r>
        <w:rPr>
          <w:rFonts w:ascii="Calibri" w:hAnsi="Calibri" w:cs="Calibri"/>
          <w:sz w:val="22"/>
          <w:szCs w:val="22"/>
        </w:rPr>
        <w:t>que</w:t>
      </w:r>
      <w:r>
        <w:rPr>
          <w:rFonts w:ascii="Calibri" w:hAnsi="Calibri"/>
          <w:sz w:val="22"/>
          <w:szCs w:val="22"/>
        </w:rPr>
        <w:t xml:space="preserve"> </w:t>
      </w:r>
      <w:r>
        <w:rPr>
          <w:rFonts w:ascii="Calibri" w:hAnsi="Calibri" w:cs="Calibri"/>
          <w:sz w:val="22"/>
          <w:szCs w:val="22"/>
        </w:rPr>
        <w:t>puedan</w:t>
      </w:r>
      <w:r>
        <w:rPr>
          <w:rFonts w:ascii="Calibri" w:hAnsi="Calibri"/>
          <w:sz w:val="22"/>
          <w:szCs w:val="22"/>
        </w:rPr>
        <w:t xml:space="preserve"> mejorar</w:t>
      </w:r>
      <w:r>
        <w:rPr>
          <w:rFonts w:ascii="Calibri" w:hAnsi="Calibri" w:cs="Calibri"/>
          <w:sz w:val="22"/>
          <w:szCs w:val="22"/>
        </w:rPr>
        <w:t xml:space="preserve"> la calidad de vida urbana, a través de la implantación de medidas para una mayor accesibilidad</w:t>
      </w:r>
      <w:r>
        <w:rPr>
          <w:rFonts w:ascii="Calibri" w:hAnsi="Calibri"/>
          <w:sz w:val="22"/>
          <w:szCs w:val="22"/>
        </w:rPr>
        <w:t xml:space="preserve"> </w:t>
      </w:r>
      <w:r>
        <w:rPr>
          <w:rFonts w:ascii="Calibri" w:hAnsi="Calibri" w:cs="Calibri"/>
          <w:sz w:val="22"/>
          <w:szCs w:val="22"/>
        </w:rPr>
        <w:t>a</w:t>
      </w:r>
      <w:r>
        <w:rPr>
          <w:rFonts w:ascii="Calibri" w:hAnsi="Calibri"/>
          <w:sz w:val="22"/>
          <w:szCs w:val="22"/>
        </w:rPr>
        <w:t xml:space="preserve"> </w:t>
      </w:r>
      <w:r>
        <w:rPr>
          <w:rFonts w:ascii="Calibri" w:hAnsi="Calibri" w:cs="Calibri"/>
          <w:sz w:val="22"/>
          <w:szCs w:val="22"/>
        </w:rPr>
        <w:t>los</w:t>
      </w:r>
      <w:r>
        <w:rPr>
          <w:rFonts w:ascii="Calibri" w:hAnsi="Calibri"/>
          <w:sz w:val="22"/>
          <w:szCs w:val="22"/>
        </w:rPr>
        <w:t xml:space="preserve"> </w:t>
      </w:r>
      <w:r>
        <w:rPr>
          <w:rFonts w:ascii="Calibri" w:hAnsi="Calibri" w:cs="Calibri"/>
          <w:sz w:val="22"/>
          <w:szCs w:val="22"/>
        </w:rPr>
        <w:t>colegios de sus municipios</w:t>
      </w:r>
      <w:r>
        <w:rPr>
          <w:rFonts w:ascii="Calibri" w:hAnsi="Calibri"/>
          <w:sz w:val="22"/>
          <w:szCs w:val="22"/>
        </w:rPr>
        <w:t xml:space="preserve"> </w:t>
      </w:r>
      <w:r>
        <w:rPr>
          <w:rFonts w:ascii="Calibri" w:hAnsi="Calibri" w:cs="Calibri"/>
          <w:sz w:val="22"/>
          <w:szCs w:val="22"/>
        </w:rPr>
        <w:t>mediante</w:t>
      </w:r>
      <w:r>
        <w:rPr>
          <w:rFonts w:ascii="Calibri" w:hAnsi="Calibri"/>
          <w:sz w:val="22"/>
          <w:szCs w:val="22"/>
        </w:rPr>
        <w:t xml:space="preserve"> </w:t>
      </w:r>
      <w:r>
        <w:rPr>
          <w:rFonts w:ascii="Calibri" w:hAnsi="Calibri" w:cs="Calibri"/>
          <w:sz w:val="22"/>
          <w:szCs w:val="22"/>
        </w:rPr>
        <w:t>modos</w:t>
      </w:r>
      <w:r>
        <w:rPr>
          <w:rFonts w:ascii="Calibri" w:hAnsi="Calibri"/>
          <w:sz w:val="22"/>
          <w:szCs w:val="22"/>
        </w:rPr>
        <w:t xml:space="preserve"> </w:t>
      </w:r>
      <w:r>
        <w:rPr>
          <w:rFonts w:ascii="Calibri" w:hAnsi="Calibri" w:cs="Calibri"/>
          <w:sz w:val="22"/>
          <w:szCs w:val="22"/>
        </w:rPr>
        <w:t>de</w:t>
      </w:r>
      <w:r>
        <w:rPr>
          <w:rFonts w:ascii="Calibri" w:hAnsi="Calibri"/>
          <w:sz w:val="22"/>
          <w:szCs w:val="22"/>
        </w:rPr>
        <w:t xml:space="preserve"> </w:t>
      </w:r>
      <w:r>
        <w:rPr>
          <w:rFonts w:ascii="Calibri" w:hAnsi="Calibri" w:cs="Calibri"/>
          <w:sz w:val="22"/>
          <w:szCs w:val="22"/>
        </w:rPr>
        <w:t>transporte</w:t>
      </w:r>
      <w:r>
        <w:rPr>
          <w:rFonts w:ascii="Calibri" w:hAnsi="Calibri"/>
          <w:sz w:val="22"/>
          <w:szCs w:val="22"/>
        </w:rPr>
        <w:t xml:space="preserve"> </w:t>
      </w:r>
      <w:r>
        <w:rPr>
          <w:rFonts w:ascii="Calibri" w:hAnsi="Calibri" w:cs="Calibri"/>
          <w:sz w:val="22"/>
          <w:szCs w:val="22"/>
        </w:rPr>
        <w:t>no</w:t>
      </w:r>
      <w:r>
        <w:rPr>
          <w:rFonts w:ascii="Calibri" w:hAnsi="Calibri"/>
          <w:sz w:val="22"/>
          <w:szCs w:val="22"/>
        </w:rPr>
        <w:t xml:space="preserve"> </w:t>
      </w:r>
      <w:r>
        <w:rPr>
          <w:rFonts w:ascii="Calibri" w:hAnsi="Calibri" w:cs="Calibri"/>
          <w:sz w:val="22"/>
          <w:szCs w:val="22"/>
        </w:rPr>
        <w:t>motorizados.</w:t>
      </w:r>
    </w:p>
    <w:p w14:paraId="5168B989" w14:textId="77777777" w:rsidR="001E51CC" w:rsidRDefault="001E51CC" w:rsidP="00E34E6C">
      <w:pPr>
        <w:spacing w:line="276" w:lineRule="auto"/>
        <w:ind w:firstLine="426"/>
        <w:jc w:val="both"/>
        <w:rPr>
          <w:rFonts w:ascii="Calibri" w:hAnsi="Calibri"/>
          <w:sz w:val="22"/>
          <w:szCs w:val="22"/>
        </w:rPr>
      </w:pPr>
    </w:p>
    <w:p w14:paraId="39A29004" w14:textId="77777777" w:rsidR="001E51CC" w:rsidRDefault="001E51CC" w:rsidP="00E34E6C">
      <w:pPr>
        <w:autoSpaceDE w:val="0"/>
        <w:autoSpaceDN w:val="0"/>
        <w:adjustRightInd w:val="0"/>
        <w:spacing w:line="276" w:lineRule="auto"/>
        <w:ind w:firstLine="426"/>
        <w:jc w:val="both"/>
        <w:rPr>
          <w:rFonts w:ascii="Calibri" w:hAnsi="Calibri" w:cs="Calibri"/>
          <w:sz w:val="22"/>
          <w:szCs w:val="22"/>
        </w:rPr>
      </w:pPr>
      <w:r>
        <w:rPr>
          <w:rFonts w:ascii="Calibri" w:hAnsi="Calibri" w:cs="Calibri"/>
          <w:sz w:val="22"/>
          <w:szCs w:val="22"/>
        </w:rPr>
        <w:t xml:space="preserve">El funcionamiento de este grupo de trabajo consistirá en una metodología de investigación-acción-participación (IAP) que se plasmará en reuniones en las que construir una planificación conjunta del proceso de implantación de su red de caminos escolares seguros. </w:t>
      </w:r>
    </w:p>
    <w:p w14:paraId="2C7BBBBA" w14:textId="77777777" w:rsidR="001E51CC" w:rsidRDefault="001E51CC" w:rsidP="00E34E6C">
      <w:pPr>
        <w:autoSpaceDE w:val="0"/>
        <w:autoSpaceDN w:val="0"/>
        <w:adjustRightInd w:val="0"/>
        <w:spacing w:line="276" w:lineRule="auto"/>
        <w:ind w:firstLine="426"/>
        <w:jc w:val="both"/>
        <w:rPr>
          <w:rFonts w:ascii="Calibri" w:hAnsi="Calibri" w:cs="Calibri"/>
          <w:sz w:val="22"/>
          <w:szCs w:val="22"/>
        </w:rPr>
      </w:pPr>
    </w:p>
    <w:p w14:paraId="21DD92FB" w14:textId="77777777" w:rsidR="001E51CC" w:rsidRDefault="001E51CC" w:rsidP="00E34E6C">
      <w:pPr>
        <w:autoSpaceDE w:val="0"/>
        <w:autoSpaceDN w:val="0"/>
        <w:adjustRightInd w:val="0"/>
        <w:spacing w:line="276" w:lineRule="auto"/>
        <w:ind w:firstLine="426"/>
        <w:jc w:val="both"/>
        <w:rPr>
          <w:rFonts w:ascii="Calibri" w:hAnsi="Calibri" w:cs="Calibri"/>
          <w:sz w:val="22"/>
          <w:szCs w:val="22"/>
        </w:rPr>
      </w:pPr>
      <w:r>
        <w:rPr>
          <w:rFonts w:ascii="Calibri" w:hAnsi="Calibri" w:cs="Calibri"/>
          <w:sz w:val="22"/>
          <w:szCs w:val="22"/>
        </w:rPr>
        <w:t>El grupo de trabajo estará compuesto por técnicos de los Ayuntamientos de los municipios implicados y serán invitados representantes de los grupos de interés, como concejales, alcaldes, padres, profesores, vecinos, policías locales, etc.</w:t>
      </w:r>
    </w:p>
    <w:p w14:paraId="4C5C7ACE" w14:textId="77777777" w:rsidR="001E51CC" w:rsidRDefault="001E51CC" w:rsidP="00E34E6C">
      <w:pPr>
        <w:autoSpaceDE w:val="0"/>
        <w:autoSpaceDN w:val="0"/>
        <w:adjustRightInd w:val="0"/>
        <w:spacing w:line="276" w:lineRule="auto"/>
        <w:jc w:val="both"/>
        <w:rPr>
          <w:rFonts w:ascii="Calibri" w:hAnsi="Calibri" w:cs="Calibri"/>
          <w:sz w:val="22"/>
          <w:szCs w:val="22"/>
        </w:rPr>
      </w:pPr>
    </w:p>
    <w:p w14:paraId="12DFFF97" w14:textId="77777777" w:rsidR="001E51CC" w:rsidRDefault="001E51CC" w:rsidP="00E34E6C">
      <w:pPr>
        <w:pStyle w:val="Prrafodelista1"/>
        <w:numPr>
          <w:ilvl w:val="0"/>
          <w:numId w:val="36"/>
        </w:numPr>
        <w:spacing w:after="0" w:line="276" w:lineRule="auto"/>
        <w:jc w:val="both"/>
        <w:rPr>
          <w:b/>
        </w:rPr>
      </w:pPr>
      <w:r>
        <w:rPr>
          <w:b/>
        </w:rPr>
        <w:t xml:space="preserve">DESCRIPCIÓN </w:t>
      </w:r>
    </w:p>
    <w:p w14:paraId="365CF3A9" w14:textId="77777777" w:rsidR="001E51CC" w:rsidRDefault="001E51CC" w:rsidP="00E34E6C">
      <w:pPr>
        <w:pStyle w:val="Prrafodelista1"/>
        <w:spacing w:after="0" w:line="276" w:lineRule="auto"/>
        <w:ind w:left="426"/>
        <w:jc w:val="both"/>
        <w:rPr>
          <w:b/>
        </w:rPr>
      </w:pPr>
    </w:p>
    <w:p w14:paraId="26FC6FE4" w14:textId="77777777" w:rsidR="001E51CC" w:rsidRDefault="001E51CC" w:rsidP="00E34E6C">
      <w:pPr>
        <w:spacing w:line="276" w:lineRule="auto"/>
        <w:ind w:firstLine="426"/>
        <w:jc w:val="both"/>
        <w:rPr>
          <w:rFonts w:ascii="Calibri" w:hAnsi="Calibri" w:cs="Calibri"/>
          <w:sz w:val="22"/>
          <w:szCs w:val="22"/>
        </w:rPr>
      </w:pPr>
      <w:r>
        <w:rPr>
          <w:rFonts w:ascii="Calibri" w:hAnsi="Calibri"/>
          <w:sz w:val="22"/>
          <w:szCs w:val="22"/>
        </w:rPr>
        <w:t>Esta asistencia técnica se centrará en g</w:t>
      </w:r>
      <w:r>
        <w:rPr>
          <w:rFonts w:ascii="Calibri" w:hAnsi="Calibri" w:cs="Calibri"/>
          <w:sz w:val="22"/>
          <w:szCs w:val="22"/>
        </w:rPr>
        <w:t>estionar un grupo de trabajo para la reflexión y el aprendizaje, formado por responsables técnicos y políticos de Ayuntamientos, profesores, padres y otros grupos de interés, de aquellos municipios interesados en la implantación de caminos escolares seguros. En este grupo se llevará a cabo:</w:t>
      </w:r>
    </w:p>
    <w:p w14:paraId="3D5D3AF8" w14:textId="77777777" w:rsidR="001E51CC" w:rsidRDefault="001E51CC" w:rsidP="00E34E6C">
      <w:pPr>
        <w:spacing w:line="276" w:lineRule="auto"/>
        <w:jc w:val="both"/>
        <w:rPr>
          <w:rFonts w:ascii="Calibri" w:hAnsi="Calibri" w:cs="Calibri"/>
          <w:sz w:val="22"/>
          <w:szCs w:val="22"/>
        </w:rPr>
      </w:pPr>
    </w:p>
    <w:p w14:paraId="3CAC1E53" w14:textId="77777777" w:rsidR="001E51CC" w:rsidRDefault="001E51CC" w:rsidP="00E34E6C">
      <w:pPr>
        <w:numPr>
          <w:ilvl w:val="2"/>
          <w:numId w:val="5"/>
        </w:numPr>
        <w:tabs>
          <w:tab w:val="num" w:pos="900"/>
        </w:tabs>
        <w:autoSpaceDE w:val="0"/>
        <w:autoSpaceDN w:val="0"/>
        <w:adjustRightInd w:val="0"/>
        <w:spacing w:line="276" w:lineRule="auto"/>
        <w:ind w:left="900"/>
        <w:jc w:val="both"/>
        <w:rPr>
          <w:rFonts w:ascii="Calibri" w:hAnsi="Calibri" w:cs="Calibri"/>
          <w:sz w:val="22"/>
          <w:szCs w:val="22"/>
        </w:rPr>
      </w:pPr>
      <w:r>
        <w:rPr>
          <w:rFonts w:ascii="Calibri" w:hAnsi="Calibri" w:cs="Calibri"/>
          <w:sz w:val="22"/>
          <w:szCs w:val="22"/>
        </w:rPr>
        <w:t>Proponer metodologías de diagnosis, planificación, ejecución y participación en los procesos de génesis de una red de caminos escolares seguros.</w:t>
      </w:r>
    </w:p>
    <w:p w14:paraId="120890A8" w14:textId="77777777" w:rsidR="005C74A9" w:rsidRDefault="005C74A9" w:rsidP="005C74A9">
      <w:pPr>
        <w:autoSpaceDE w:val="0"/>
        <w:autoSpaceDN w:val="0"/>
        <w:adjustRightInd w:val="0"/>
        <w:spacing w:line="276" w:lineRule="auto"/>
        <w:ind w:left="540"/>
        <w:jc w:val="both"/>
        <w:rPr>
          <w:rFonts w:ascii="Calibri" w:hAnsi="Calibri" w:cs="Calibri"/>
          <w:sz w:val="22"/>
          <w:szCs w:val="22"/>
        </w:rPr>
      </w:pPr>
    </w:p>
    <w:p w14:paraId="32143503" w14:textId="1CDE2A46" w:rsidR="001E51CC" w:rsidRDefault="001E51CC" w:rsidP="00E34E6C">
      <w:pPr>
        <w:numPr>
          <w:ilvl w:val="2"/>
          <w:numId w:val="5"/>
        </w:numPr>
        <w:tabs>
          <w:tab w:val="num" w:pos="900"/>
        </w:tabs>
        <w:autoSpaceDE w:val="0"/>
        <w:autoSpaceDN w:val="0"/>
        <w:adjustRightInd w:val="0"/>
        <w:spacing w:line="276" w:lineRule="auto"/>
        <w:ind w:left="900"/>
        <w:jc w:val="both"/>
        <w:rPr>
          <w:rFonts w:ascii="Calibri" w:hAnsi="Calibri" w:cs="Calibri"/>
          <w:sz w:val="22"/>
          <w:szCs w:val="22"/>
        </w:rPr>
      </w:pPr>
      <w:r>
        <w:rPr>
          <w:rFonts w:ascii="Calibri" w:hAnsi="Calibri" w:cs="Calibri"/>
          <w:sz w:val="22"/>
          <w:szCs w:val="22"/>
        </w:rPr>
        <w:t>Aprender de iniciativas y experiencias de promoción de la movilidad infantil y peatonalización.</w:t>
      </w:r>
    </w:p>
    <w:p w14:paraId="019643A1" w14:textId="77777777" w:rsidR="005C74A9" w:rsidRDefault="005C74A9" w:rsidP="005C74A9">
      <w:pPr>
        <w:autoSpaceDE w:val="0"/>
        <w:autoSpaceDN w:val="0"/>
        <w:adjustRightInd w:val="0"/>
        <w:spacing w:line="276" w:lineRule="auto"/>
        <w:ind w:left="540"/>
        <w:jc w:val="both"/>
        <w:rPr>
          <w:rFonts w:ascii="Calibri" w:hAnsi="Calibri" w:cs="Calibri"/>
          <w:sz w:val="22"/>
          <w:szCs w:val="22"/>
        </w:rPr>
      </w:pPr>
    </w:p>
    <w:p w14:paraId="4C428C48" w14:textId="6DA22C9C" w:rsidR="001E51CC" w:rsidRDefault="001E51CC" w:rsidP="00E34E6C">
      <w:pPr>
        <w:numPr>
          <w:ilvl w:val="2"/>
          <w:numId w:val="5"/>
        </w:numPr>
        <w:tabs>
          <w:tab w:val="num" w:pos="900"/>
        </w:tabs>
        <w:autoSpaceDE w:val="0"/>
        <w:autoSpaceDN w:val="0"/>
        <w:adjustRightInd w:val="0"/>
        <w:spacing w:line="276" w:lineRule="auto"/>
        <w:ind w:left="900"/>
        <w:jc w:val="both"/>
        <w:rPr>
          <w:rFonts w:ascii="Calibri" w:hAnsi="Calibri" w:cs="Calibri"/>
          <w:sz w:val="22"/>
          <w:szCs w:val="22"/>
        </w:rPr>
      </w:pPr>
      <w:r>
        <w:rPr>
          <w:rFonts w:ascii="Calibri" w:hAnsi="Calibri" w:cs="Calibri"/>
          <w:sz w:val="22"/>
          <w:szCs w:val="22"/>
        </w:rPr>
        <w:t xml:space="preserve">Colaborar en la superación de los potenciales problemas que se presenten en el desarrollo de los proyectos locales. </w:t>
      </w:r>
    </w:p>
    <w:p w14:paraId="17E93357" w14:textId="77777777" w:rsidR="005C74A9" w:rsidRDefault="005C74A9" w:rsidP="005C74A9">
      <w:pPr>
        <w:autoSpaceDE w:val="0"/>
        <w:autoSpaceDN w:val="0"/>
        <w:adjustRightInd w:val="0"/>
        <w:spacing w:line="276" w:lineRule="auto"/>
        <w:ind w:left="540"/>
        <w:jc w:val="both"/>
        <w:rPr>
          <w:rFonts w:ascii="Calibri" w:hAnsi="Calibri" w:cs="Calibri"/>
          <w:sz w:val="22"/>
          <w:szCs w:val="22"/>
        </w:rPr>
      </w:pPr>
    </w:p>
    <w:p w14:paraId="300C77FB" w14:textId="7CAD1AC7" w:rsidR="001E51CC" w:rsidRDefault="001E51CC" w:rsidP="00E34E6C">
      <w:pPr>
        <w:numPr>
          <w:ilvl w:val="2"/>
          <w:numId w:val="5"/>
        </w:numPr>
        <w:tabs>
          <w:tab w:val="num" w:pos="900"/>
        </w:tabs>
        <w:autoSpaceDE w:val="0"/>
        <w:autoSpaceDN w:val="0"/>
        <w:adjustRightInd w:val="0"/>
        <w:spacing w:line="276" w:lineRule="auto"/>
        <w:ind w:left="900"/>
        <w:jc w:val="both"/>
        <w:rPr>
          <w:rFonts w:ascii="Calibri" w:hAnsi="Calibri" w:cs="Calibri"/>
          <w:sz w:val="22"/>
          <w:szCs w:val="22"/>
        </w:rPr>
      </w:pPr>
      <w:r>
        <w:rPr>
          <w:rFonts w:ascii="Calibri" w:hAnsi="Calibri" w:cs="Calibri"/>
          <w:sz w:val="22"/>
          <w:szCs w:val="22"/>
        </w:rPr>
        <w:t>Asistir a las demandas de las localidades para reforzar aquellos aspectos en que se sientan más necesitados dentro el proceso de implantación de sus propios proyectos.</w:t>
      </w:r>
    </w:p>
    <w:p w14:paraId="460C0AB6" w14:textId="77777777" w:rsidR="005C74A9" w:rsidRDefault="005C74A9" w:rsidP="005C74A9">
      <w:pPr>
        <w:autoSpaceDE w:val="0"/>
        <w:autoSpaceDN w:val="0"/>
        <w:adjustRightInd w:val="0"/>
        <w:spacing w:line="276" w:lineRule="auto"/>
        <w:ind w:left="540"/>
        <w:jc w:val="both"/>
        <w:rPr>
          <w:rFonts w:ascii="Calibri" w:hAnsi="Calibri" w:cs="Calibri"/>
          <w:sz w:val="22"/>
          <w:szCs w:val="22"/>
        </w:rPr>
      </w:pPr>
    </w:p>
    <w:p w14:paraId="69639925" w14:textId="686356F6" w:rsidR="001E51CC" w:rsidRDefault="001E51CC" w:rsidP="00E34E6C">
      <w:pPr>
        <w:numPr>
          <w:ilvl w:val="2"/>
          <w:numId w:val="5"/>
        </w:numPr>
        <w:tabs>
          <w:tab w:val="num" w:pos="900"/>
        </w:tabs>
        <w:autoSpaceDE w:val="0"/>
        <w:autoSpaceDN w:val="0"/>
        <w:adjustRightInd w:val="0"/>
        <w:spacing w:line="276" w:lineRule="auto"/>
        <w:ind w:left="900"/>
        <w:jc w:val="both"/>
        <w:rPr>
          <w:rFonts w:ascii="Calibri" w:hAnsi="Calibri" w:cs="Calibri"/>
          <w:sz w:val="22"/>
          <w:szCs w:val="22"/>
        </w:rPr>
      </w:pPr>
      <w:r>
        <w:rPr>
          <w:rFonts w:ascii="Calibri" w:hAnsi="Calibri" w:cs="Calibri"/>
          <w:sz w:val="22"/>
          <w:szCs w:val="22"/>
        </w:rPr>
        <w:t>Crear un contenedor de información accesible a los participantes para consultar experiencias de los que previamente han trabajado en esta temática.</w:t>
      </w:r>
    </w:p>
    <w:p w14:paraId="2CF70CCA" w14:textId="5703BECF" w:rsidR="006B1F46" w:rsidRDefault="006B1F46" w:rsidP="00E34E6C">
      <w:pPr>
        <w:autoSpaceDE w:val="0"/>
        <w:autoSpaceDN w:val="0"/>
        <w:adjustRightInd w:val="0"/>
        <w:spacing w:line="276" w:lineRule="auto"/>
        <w:ind w:left="900"/>
        <w:jc w:val="both"/>
        <w:rPr>
          <w:rFonts w:ascii="Calibri" w:hAnsi="Calibri" w:cs="Calibri"/>
          <w:sz w:val="22"/>
          <w:szCs w:val="22"/>
        </w:rPr>
      </w:pPr>
    </w:p>
    <w:p w14:paraId="45BBEB1B" w14:textId="77777777" w:rsidR="005C74A9" w:rsidRDefault="005C74A9" w:rsidP="00E34E6C">
      <w:pPr>
        <w:autoSpaceDE w:val="0"/>
        <w:autoSpaceDN w:val="0"/>
        <w:adjustRightInd w:val="0"/>
        <w:spacing w:line="276" w:lineRule="auto"/>
        <w:ind w:left="900"/>
        <w:jc w:val="both"/>
        <w:rPr>
          <w:rFonts w:ascii="Calibri" w:hAnsi="Calibri" w:cs="Calibri"/>
          <w:sz w:val="22"/>
          <w:szCs w:val="22"/>
        </w:rPr>
      </w:pPr>
    </w:p>
    <w:p w14:paraId="1CB26DE3" w14:textId="77777777" w:rsidR="0008581F" w:rsidRPr="0008581F" w:rsidRDefault="0008581F" w:rsidP="00E34E6C">
      <w:pPr>
        <w:pStyle w:val="Prrafodelista1"/>
        <w:numPr>
          <w:ilvl w:val="0"/>
          <w:numId w:val="36"/>
        </w:numPr>
        <w:spacing w:after="0" w:line="276" w:lineRule="auto"/>
        <w:jc w:val="both"/>
        <w:rPr>
          <w:rFonts w:cs="Calibri"/>
          <w:b/>
        </w:rPr>
      </w:pPr>
      <w:r w:rsidRPr="0008581F">
        <w:rPr>
          <w:rFonts w:cs="Calibri"/>
          <w:b/>
        </w:rPr>
        <w:lastRenderedPageBreak/>
        <w:t>DES</w:t>
      </w:r>
      <w:r>
        <w:rPr>
          <w:rFonts w:cs="Calibri"/>
          <w:b/>
        </w:rPr>
        <w:t>TINATARIOS</w:t>
      </w:r>
    </w:p>
    <w:p w14:paraId="042E6267" w14:textId="77777777" w:rsidR="0008581F" w:rsidRDefault="0008581F" w:rsidP="00E34E6C">
      <w:pPr>
        <w:pStyle w:val="Prrafodelista1"/>
        <w:spacing w:after="0" w:line="276" w:lineRule="auto"/>
        <w:jc w:val="both"/>
        <w:rPr>
          <w:b/>
        </w:rPr>
      </w:pPr>
    </w:p>
    <w:p w14:paraId="0281C118" w14:textId="77777777" w:rsidR="0008581F" w:rsidRDefault="0008581F" w:rsidP="00E34E6C">
      <w:pPr>
        <w:pStyle w:val="Prrafodelista1"/>
        <w:spacing w:after="0" w:line="276" w:lineRule="auto"/>
        <w:ind w:left="0" w:firstLine="540"/>
        <w:jc w:val="both"/>
        <w:rPr>
          <w:color w:val="000000"/>
        </w:rPr>
      </w:pPr>
      <w:r w:rsidRPr="00F2694A">
        <w:rPr>
          <w:color w:val="000000"/>
        </w:rPr>
        <w:t>Municipios y entidades locales autónomas</w:t>
      </w:r>
      <w:r w:rsidRPr="00903B58">
        <w:rPr>
          <w:color w:val="000000"/>
        </w:rPr>
        <w:t xml:space="preserve"> que</w:t>
      </w:r>
      <w:r>
        <w:rPr>
          <w:color w:val="000000"/>
        </w:rPr>
        <w:t xml:space="preserve"> cumplan los siguientes requisitos:</w:t>
      </w:r>
    </w:p>
    <w:p w14:paraId="46D9679F" w14:textId="77777777" w:rsidR="0008581F" w:rsidRDefault="0008581F" w:rsidP="00E34E6C">
      <w:pPr>
        <w:pStyle w:val="Prrafodelista1"/>
        <w:spacing w:after="0" w:line="276" w:lineRule="auto"/>
        <w:jc w:val="both"/>
        <w:rPr>
          <w:b/>
        </w:rPr>
      </w:pPr>
    </w:p>
    <w:p w14:paraId="1D69178E" w14:textId="5C326D0A" w:rsidR="001E51CC" w:rsidRDefault="001E51CC" w:rsidP="00E34E6C">
      <w:pPr>
        <w:numPr>
          <w:ilvl w:val="2"/>
          <w:numId w:val="5"/>
        </w:numPr>
        <w:tabs>
          <w:tab w:val="num" w:pos="900"/>
        </w:tabs>
        <w:autoSpaceDE w:val="0"/>
        <w:autoSpaceDN w:val="0"/>
        <w:adjustRightInd w:val="0"/>
        <w:spacing w:line="276" w:lineRule="auto"/>
        <w:ind w:left="900"/>
        <w:jc w:val="both"/>
        <w:rPr>
          <w:rFonts w:ascii="Calibri" w:hAnsi="Calibri"/>
          <w:sz w:val="22"/>
          <w:szCs w:val="22"/>
        </w:rPr>
      </w:pPr>
      <w:r>
        <w:rPr>
          <w:rFonts w:ascii="Calibri" w:hAnsi="Calibri"/>
          <w:sz w:val="22"/>
          <w:szCs w:val="22"/>
        </w:rPr>
        <w:t xml:space="preserve">Como </w:t>
      </w:r>
      <w:r>
        <w:rPr>
          <w:rFonts w:ascii="Calibri" w:hAnsi="Calibri"/>
          <w:b/>
          <w:sz w:val="22"/>
          <w:szCs w:val="22"/>
        </w:rPr>
        <w:t>requisito previo</w:t>
      </w:r>
      <w:r>
        <w:rPr>
          <w:rFonts w:ascii="Calibri" w:hAnsi="Calibri"/>
          <w:sz w:val="22"/>
          <w:szCs w:val="22"/>
        </w:rPr>
        <w:t xml:space="preserve"> para poder solicitar este programa, las entidades locales deberán estar desarrollando al menos alguno de los siguientes programas en favor del desarrollo sostenible urbano: </w:t>
      </w:r>
    </w:p>
    <w:p w14:paraId="158E02E2" w14:textId="77777777" w:rsidR="005C74A9" w:rsidRDefault="005C74A9" w:rsidP="005C74A9">
      <w:pPr>
        <w:autoSpaceDE w:val="0"/>
        <w:autoSpaceDN w:val="0"/>
        <w:adjustRightInd w:val="0"/>
        <w:spacing w:line="276" w:lineRule="auto"/>
        <w:ind w:left="540"/>
        <w:jc w:val="both"/>
        <w:rPr>
          <w:rFonts w:ascii="Calibri" w:hAnsi="Calibri"/>
          <w:sz w:val="22"/>
          <w:szCs w:val="22"/>
        </w:rPr>
      </w:pPr>
    </w:p>
    <w:p w14:paraId="63B9766E" w14:textId="77777777" w:rsidR="001E51CC" w:rsidRDefault="001E51CC" w:rsidP="00E34E6C">
      <w:pPr>
        <w:pStyle w:val="Prrafodelista1"/>
        <w:numPr>
          <w:ilvl w:val="0"/>
          <w:numId w:val="6"/>
        </w:numPr>
        <w:spacing w:after="0" w:line="276" w:lineRule="auto"/>
        <w:jc w:val="both"/>
      </w:pPr>
      <w:r>
        <w:t>A</w:t>
      </w:r>
      <w:r w:rsidR="00F54829">
        <w:t xml:space="preserve">genda </w:t>
      </w:r>
      <w:r>
        <w:t xml:space="preserve">21 Local. </w:t>
      </w:r>
    </w:p>
    <w:p w14:paraId="5D013D9D" w14:textId="77777777" w:rsidR="00F54829" w:rsidRDefault="00F54829" w:rsidP="00E34E6C">
      <w:pPr>
        <w:pStyle w:val="Prrafodelista1"/>
        <w:numPr>
          <w:ilvl w:val="0"/>
          <w:numId w:val="6"/>
        </w:numPr>
        <w:spacing w:after="0" w:line="276" w:lineRule="auto"/>
        <w:jc w:val="both"/>
      </w:pPr>
      <w:r>
        <w:t>Agenda 2030.</w:t>
      </w:r>
    </w:p>
    <w:p w14:paraId="13A5A035" w14:textId="77777777" w:rsidR="001E51CC" w:rsidRDefault="001E51CC" w:rsidP="00E34E6C">
      <w:pPr>
        <w:pStyle w:val="Prrafodelista1"/>
        <w:numPr>
          <w:ilvl w:val="0"/>
          <w:numId w:val="6"/>
        </w:numPr>
        <w:spacing w:after="0" w:line="276" w:lineRule="auto"/>
        <w:jc w:val="both"/>
      </w:pPr>
      <w:r>
        <w:t xml:space="preserve">Pacto de Alcaldes. </w:t>
      </w:r>
    </w:p>
    <w:p w14:paraId="53FFC182" w14:textId="77777777" w:rsidR="001E51CC" w:rsidRDefault="001E51CC" w:rsidP="00E34E6C">
      <w:pPr>
        <w:pStyle w:val="Prrafodelista1"/>
        <w:numPr>
          <w:ilvl w:val="0"/>
          <w:numId w:val="6"/>
        </w:numPr>
        <w:spacing w:after="0" w:line="276" w:lineRule="auto"/>
        <w:jc w:val="both"/>
      </w:pPr>
      <w:r>
        <w:t>Formar parte de la Red GRAMAS (en la concertación correspondiente).</w:t>
      </w:r>
    </w:p>
    <w:p w14:paraId="7619D291" w14:textId="77777777" w:rsidR="005C74A9" w:rsidRPr="005C74A9" w:rsidRDefault="005C74A9" w:rsidP="005C74A9">
      <w:pPr>
        <w:autoSpaceDE w:val="0"/>
        <w:autoSpaceDN w:val="0"/>
        <w:adjustRightInd w:val="0"/>
        <w:spacing w:line="276" w:lineRule="auto"/>
        <w:ind w:left="540"/>
        <w:jc w:val="both"/>
      </w:pPr>
    </w:p>
    <w:p w14:paraId="15AF712B" w14:textId="55C15D01" w:rsidR="00F54829" w:rsidRPr="004652CC" w:rsidRDefault="001E51CC" w:rsidP="00E34E6C">
      <w:pPr>
        <w:numPr>
          <w:ilvl w:val="2"/>
          <w:numId w:val="5"/>
        </w:numPr>
        <w:tabs>
          <w:tab w:val="num" w:pos="900"/>
        </w:tabs>
        <w:autoSpaceDE w:val="0"/>
        <w:autoSpaceDN w:val="0"/>
        <w:adjustRightInd w:val="0"/>
        <w:spacing w:line="276" w:lineRule="auto"/>
        <w:ind w:left="900"/>
        <w:jc w:val="both"/>
      </w:pPr>
      <w:r>
        <w:rPr>
          <w:rFonts w:ascii="Calibri" w:hAnsi="Calibri"/>
          <w:sz w:val="22"/>
          <w:szCs w:val="22"/>
        </w:rPr>
        <w:t xml:space="preserve">Como </w:t>
      </w:r>
      <w:r>
        <w:rPr>
          <w:rFonts w:ascii="Calibri" w:hAnsi="Calibri"/>
          <w:b/>
          <w:sz w:val="22"/>
          <w:szCs w:val="22"/>
        </w:rPr>
        <w:t xml:space="preserve">requisito técnico </w:t>
      </w:r>
      <w:r>
        <w:rPr>
          <w:rFonts w:ascii="Calibri" w:hAnsi="Calibri"/>
          <w:sz w:val="22"/>
          <w:szCs w:val="22"/>
        </w:rPr>
        <w:t>se exige al ente local prever los centros escolares, uno o varios, a los que iría dirigido el proyecto de caminos escolares seguros, de conformidad con la dirección del centro.</w:t>
      </w:r>
    </w:p>
    <w:p w14:paraId="13CC9F1D" w14:textId="77777777" w:rsidR="005C74A9" w:rsidRDefault="005C74A9" w:rsidP="005C74A9">
      <w:pPr>
        <w:autoSpaceDE w:val="0"/>
        <w:autoSpaceDN w:val="0"/>
        <w:adjustRightInd w:val="0"/>
        <w:spacing w:line="276" w:lineRule="auto"/>
        <w:ind w:left="540"/>
        <w:jc w:val="both"/>
        <w:rPr>
          <w:rFonts w:asciiTheme="minorHAnsi" w:hAnsiTheme="minorHAnsi" w:cstheme="minorHAnsi"/>
          <w:sz w:val="22"/>
          <w:szCs w:val="22"/>
        </w:rPr>
      </w:pPr>
    </w:p>
    <w:p w14:paraId="06954967" w14:textId="57AFF165" w:rsidR="004652CC" w:rsidRPr="00381EAD" w:rsidRDefault="004652CC" w:rsidP="00E34E6C">
      <w:pPr>
        <w:numPr>
          <w:ilvl w:val="2"/>
          <w:numId w:val="5"/>
        </w:numPr>
        <w:tabs>
          <w:tab w:val="num" w:pos="900"/>
        </w:tabs>
        <w:autoSpaceDE w:val="0"/>
        <w:autoSpaceDN w:val="0"/>
        <w:adjustRightInd w:val="0"/>
        <w:spacing w:line="276" w:lineRule="auto"/>
        <w:ind w:left="900"/>
        <w:jc w:val="both"/>
        <w:rPr>
          <w:rFonts w:asciiTheme="minorHAnsi" w:hAnsiTheme="minorHAnsi" w:cstheme="minorHAnsi"/>
          <w:sz w:val="22"/>
          <w:szCs w:val="22"/>
        </w:rPr>
      </w:pPr>
      <w:r w:rsidRPr="00381EAD">
        <w:rPr>
          <w:rFonts w:asciiTheme="minorHAnsi" w:hAnsiTheme="minorHAnsi" w:cstheme="minorHAnsi"/>
          <w:sz w:val="22"/>
          <w:szCs w:val="22"/>
        </w:rPr>
        <w:t xml:space="preserve">Además, el </w:t>
      </w:r>
      <w:r w:rsidR="00F800F0">
        <w:rPr>
          <w:rFonts w:asciiTheme="minorHAnsi" w:hAnsiTheme="minorHAnsi" w:cstheme="minorHAnsi"/>
          <w:sz w:val="22"/>
          <w:szCs w:val="22"/>
        </w:rPr>
        <w:t>e</w:t>
      </w:r>
      <w:r w:rsidRPr="00381EAD">
        <w:rPr>
          <w:rFonts w:asciiTheme="minorHAnsi" w:hAnsiTheme="minorHAnsi" w:cstheme="minorHAnsi"/>
          <w:sz w:val="22"/>
          <w:szCs w:val="22"/>
        </w:rPr>
        <w:t xml:space="preserve">nte </w:t>
      </w:r>
      <w:r w:rsidR="00F800F0">
        <w:rPr>
          <w:rFonts w:asciiTheme="minorHAnsi" w:hAnsiTheme="minorHAnsi" w:cstheme="minorHAnsi"/>
          <w:sz w:val="22"/>
          <w:szCs w:val="22"/>
        </w:rPr>
        <w:t>l</w:t>
      </w:r>
      <w:r w:rsidRPr="00381EAD">
        <w:rPr>
          <w:rFonts w:asciiTheme="minorHAnsi" w:hAnsiTheme="minorHAnsi" w:cstheme="minorHAnsi"/>
          <w:sz w:val="22"/>
          <w:szCs w:val="22"/>
        </w:rPr>
        <w:t xml:space="preserve">ocal deberá remitir, una </w:t>
      </w:r>
      <w:r w:rsidRPr="00381EAD">
        <w:rPr>
          <w:rFonts w:asciiTheme="minorHAnsi" w:hAnsiTheme="minorHAnsi" w:cstheme="minorHAnsi"/>
          <w:b/>
          <w:sz w:val="22"/>
          <w:szCs w:val="22"/>
        </w:rPr>
        <w:t>Carta de Adhesión</w:t>
      </w:r>
      <w:r w:rsidRPr="00381EAD">
        <w:rPr>
          <w:rFonts w:asciiTheme="minorHAnsi" w:hAnsiTheme="minorHAnsi" w:cstheme="minorHAnsi"/>
          <w:sz w:val="22"/>
          <w:szCs w:val="22"/>
        </w:rPr>
        <w:t xml:space="preserve"> (según modelo anexo), así como la documentación indicada posteriormente en el cuadro de criterios de valoración</w:t>
      </w:r>
      <w:r w:rsidRPr="00381EAD">
        <w:rPr>
          <w:rFonts w:asciiTheme="minorHAnsi" w:hAnsiTheme="minorHAnsi" w:cstheme="minorHAnsi"/>
          <w:bCs/>
          <w:sz w:val="22"/>
          <w:szCs w:val="22"/>
        </w:rPr>
        <w:t xml:space="preserve"> al Servicio de Sostenibilidad Ambiental, dentro del plazo establecido para la presentación de las correspondientes fichas de concertación</w:t>
      </w:r>
      <w:r w:rsidRPr="00381EAD">
        <w:rPr>
          <w:rFonts w:asciiTheme="minorHAnsi" w:hAnsiTheme="minorHAnsi" w:cstheme="minorHAnsi"/>
          <w:sz w:val="22"/>
          <w:szCs w:val="22"/>
        </w:rPr>
        <w:t>.</w:t>
      </w:r>
    </w:p>
    <w:p w14:paraId="36A5112B" w14:textId="77777777" w:rsidR="005C74A9" w:rsidRDefault="005C74A9" w:rsidP="005C74A9">
      <w:pPr>
        <w:autoSpaceDE w:val="0"/>
        <w:autoSpaceDN w:val="0"/>
        <w:adjustRightInd w:val="0"/>
        <w:spacing w:line="276" w:lineRule="auto"/>
        <w:ind w:left="540"/>
        <w:jc w:val="both"/>
        <w:rPr>
          <w:rFonts w:ascii="Calibri" w:hAnsi="Calibri"/>
          <w:sz w:val="22"/>
          <w:szCs w:val="22"/>
        </w:rPr>
      </w:pPr>
    </w:p>
    <w:p w14:paraId="282DB289" w14:textId="2C00D2D5" w:rsidR="00F54829" w:rsidRPr="004652CC" w:rsidRDefault="00F54829" w:rsidP="00E34E6C">
      <w:pPr>
        <w:numPr>
          <w:ilvl w:val="2"/>
          <w:numId w:val="5"/>
        </w:numPr>
        <w:tabs>
          <w:tab w:val="num" w:pos="900"/>
        </w:tabs>
        <w:autoSpaceDE w:val="0"/>
        <w:autoSpaceDN w:val="0"/>
        <w:adjustRightInd w:val="0"/>
        <w:spacing w:line="276" w:lineRule="auto"/>
        <w:ind w:left="900"/>
        <w:jc w:val="both"/>
        <w:rPr>
          <w:rFonts w:ascii="Calibri" w:hAnsi="Calibri"/>
          <w:sz w:val="22"/>
          <w:szCs w:val="22"/>
        </w:rPr>
      </w:pPr>
      <w:r w:rsidRPr="004652CC">
        <w:rPr>
          <w:rFonts w:ascii="Calibri" w:hAnsi="Calibri"/>
          <w:sz w:val="22"/>
          <w:szCs w:val="22"/>
        </w:rPr>
        <w:t>No haber sido incorporado en años anteriores a este programa 13204, ni haber participado en el Grupo de Trabajo para la Mejora de la Movilidad Infantil.</w:t>
      </w:r>
    </w:p>
    <w:p w14:paraId="3F989900" w14:textId="77777777" w:rsidR="005C74A9" w:rsidRDefault="005C74A9" w:rsidP="005C74A9">
      <w:pPr>
        <w:autoSpaceDE w:val="0"/>
        <w:autoSpaceDN w:val="0"/>
        <w:adjustRightInd w:val="0"/>
        <w:spacing w:line="276" w:lineRule="auto"/>
        <w:ind w:left="540"/>
        <w:jc w:val="both"/>
        <w:rPr>
          <w:rFonts w:ascii="Calibri" w:hAnsi="Calibri"/>
          <w:sz w:val="22"/>
          <w:szCs w:val="22"/>
        </w:rPr>
      </w:pPr>
    </w:p>
    <w:p w14:paraId="7C26FB7F" w14:textId="759065A6" w:rsidR="00F54829" w:rsidRPr="004652CC" w:rsidRDefault="00F54829" w:rsidP="00E34E6C">
      <w:pPr>
        <w:numPr>
          <w:ilvl w:val="2"/>
          <w:numId w:val="5"/>
        </w:numPr>
        <w:tabs>
          <w:tab w:val="num" w:pos="900"/>
        </w:tabs>
        <w:autoSpaceDE w:val="0"/>
        <w:autoSpaceDN w:val="0"/>
        <w:adjustRightInd w:val="0"/>
        <w:spacing w:line="276" w:lineRule="auto"/>
        <w:ind w:left="900"/>
        <w:jc w:val="both"/>
        <w:rPr>
          <w:rFonts w:ascii="Calibri" w:hAnsi="Calibri"/>
          <w:sz w:val="22"/>
          <w:szCs w:val="22"/>
        </w:rPr>
      </w:pPr>
      <w:r w:rsidRPr="004652CC">
        <w:rPr>
          <w:rFonts w:ascii="Calibri" w:hAnsi="Calibri"/>
          <w:sz w:val="22"/>
          <w:szCs w:val="22"/>
        </w:rPr>
        <w:t>No haber sido expulsado ni haber renunciado en años anteriores, una vez haya sido admitido, a este programa 13204.</w:t>
      </w:r>
    </w:p>
    <w:p w14:paraId="7E8B2D25" w14:textId="77777777" w:rsidR="001E51CC" w:rsidRDefault="001E51CC" w:rsidP="00E34E6C">
      <w:pPr>
        <w:spacing w:line="276" w:lineRule="auto"/>
        <w:jc w:val="both"/>
        <w:rPr>
          <w:rFonts w:ascii="Calibri" w:hAnsi="Calibri"/>
          <w:sz w:val="22"/>
          <w:szCs w:val="22"/>
        </w:rPr>
      </w:pPr>
    </w:p>
    <w:p w14:paraId="3C4FE7F1" w14:textId="77777777" w:rsidR="001E51CC" w:rsidRDefault="001E51CC" w:rsidP="00E34E6C">
      <w:pPr>
        <w:pStyle w:val="Prrafodelista1"/>
        <w:numPr>
          <w:ilvl w:val="0"/>
          <w:numId w:val="36"/>
        </w:numPr>
        <w:spacing w:after="0" w:line="276" w:lineRule="auto"/>
        <w:jc w:val="both"/>
        <w:rPr>
          <w:b/>
        </w:rPr>
      </w:pPr>
      <w:r>
        <w:rPr>
          <w:b/>
        </w:rPr>
        <w:t>FINANCIACIÓN</w:t>
      </w:r>
    </w:p>
    <w:p w14:paraId="6081D9FF" w14:textId="77777777" w:rsidR="001E51CC" w:rsidRDefault="001E51CC" w:rsidP="00E34E6C">
      <w:pPr>
        <w:pStyle w:val="Prrafodelista1"/>
        <w:spacing w:after="0" w:line="276" w:lineRule="auto"/>
        <w:jc w:val="both"/>
        <w:rPr>
          <w:b/>
        </w:rPr>
      </w:pPr>
    </w:p>
    <w:p w14:paraId="1B86ED3F" w14:textId="77777777" w:rsidR="005C74A9" w:rsidRPr="005C74A9" w:rsidRDefault="005C74A9" w:rsidP="005C74A9">
      <w:pPr>
        <w:pStyle w:val="Prrafodelista1"/>
        <w:spacing w:after="0" w:line="288" w:lineRule="auto"/>
        <w:ind w:left="0" w:firstLine="426"/>
        <w:rPr>
          <w:bCs/>
        </w:rPr>
      </w:pPr>
      <w:r w:rsidRPr="005C74A9">
        <w:rPr>
          <w:bCs/>
        </w:rPr>
        <w:t xml:space="preserve">La asistencia técnica prestada por Diputación a cada uno de los entes locales participantes en el programa, se valorará en 4.000 €/año.  </w:t>
      </w:r>
    </w:p>
    <w:p w14:paraId="2FF241FA" w14:textId="77777777" w:rsidR="00E37C31" w:rsidRDefault="00E37C31" w:rsidP="000009DB">
      <w:pPr>
        <w:spacing w:line="288" w:lineRule="auto"/>
        <w:ind w:firstLine="426"/>
        <w:jc w:val="both"/>
        <w:rPr>
          <w:rFonts w:ascii="Calibri" w:hAnsi="Calibri"/>
          <w:sz w:val="22"/>
          <w:szCs w:val="22"/>
        </w:rPr>
      </w:pPr>
    </w:p>
    <w:p w14:paraId="7BD9D35B" w14:textId="77777777" w:rsidR="00E37C31" w:rsidRDefault="00E37C31" w:rsidP="00237659">
      <w:pPr>
        <w:pStyle w:val="Prrafodelista1"/>
        <w:numPr>
          <w:ilvl w:val="0"/>
          <w:numId w:val="36"/>
        </w:numPr>
        <w:spacing w:after="0" w:line="288" w:lineRule="auto"/>
        <w:jc w:val="both"/>
        <w:rPr>
          <w:b/>
        </w:rPr>
      </w:pPr>
      <w:r>
        <w:rPr>
          <w:b/>
        </w:rPr>
        <w:t>CRITERIOS DE VALORACIÓN</w:t>
      </w:r>
    </w:p>
    <w:p w14:paraId="6E8E4B75" w14:textId="77777777" w:rsidR="00E37C31" w:rsidRDefault="00E37C31" w:rsidP="00E37C31">
      <w:pPr>
        <w:pStyle w:val="Prrafodelista1"/>
        <w:spacing w:after="0" w:line="288" w:lineRule="auto"/>
        <w:ind w:left="426"/>
        <w:jc w:val="both"/>
        <w:rPr>
          <w:b/>
        </w:rPr>
      </w:pPr>
    </w:p>
    <w:p w14:paraId="63F1BC04" w14:textId="77777777" w:rsidR="00E37C31" w:rsidRDefault="00E37C31" w:rsidP="00E37C31">
      <w:pPr>
        <w:pStyle w:val="Prrafodelista1"/>
        <w:spacing w:after="0" w:line="288" w:lineRule="auto"/>
        <w:ind w:left="0" w:firstLine="426"/>
        <w:rPr>
          <w:bCs/>
        </w:rPr>
      </w:pPr>
      <w:r w:rsidRPr="00E37C31">
        <w:rPr>
          <w:bCs/>
        </w:rPr>
        <w:t>Para la Valoración de las solicitudes</w:t>
      </w:r>
      <w:r w:rsidR="00A04947">
        <w:rPr>
          <w:bCs/>
        </w:rPr>
        <w:t>,</w:t>
      </w:r>
      <w:r w:rsidRPr="00E37C31">
        <w:rPr>
          <w:bCs/>
        </w:rPr>
        <w:t xml:space="preserve"> se atenderá los criterios básicos de valoración establecidos en el artículo 5 de la Ordenanza Reguladora de la Cooperación Local mediante Concertación de la Excma. Diputación Provincial de Granada.</w:t>
      </w:r>
    </w:p>
    <w:p w14:paraId="4BC6D0AD" w14:textId="77777777" w:rsidR="00E37C31" w:rsidRPr="00E37C31" w:rsidRDefault="00E37C31" w:rsidP="00E37C31">
      <w:pPr>
        <w:pStyle w:val="Prrafodelista1"/>
        <w:spacing w:after="0" w:line="288" w:lineRule="auto"/>
        <w:ind w:left="0" w:firstLine="426"/>
      </w:pPr>
    </w:p>
    <w:p w14:paraId="254053EB" w14:textId="77777777" w:rsidR="00E37C31" w:rsidRDefault="00E37C31" w:rsidP="00E37C31">
      <w:pPr>
        <w:pStyle w:val="Prrafodelista1"/>
        <w:spacing w:after="0" w:line="288" w:lineRule="auto"/>
        <w:ind w:left="0" w:firstLine="426"/>
        <w:rPr>
          <w:bCs/>
        </w:rPr>
      </w:pPr>
      <w:r w:rsidRPr="00E37C31">
        <w:rPr>
          <w:bCs/>
        </w:rPr>
        <w:t>Así mismo se establecen como criterios específicos de este programa los siguientes:</w:t>
      </w:r>
    </w:p>
    <w:p w14:paraId="4B5527A1" w14:textId="77777777" w:rsidR="005C74A9" w:rsidRPr="00E37C31" w:rsidRDefault="005C74A9" w:rsidP="00E37C31">
      <w:pPr>
        <w:pStyle w:val="Prrafodelista1"/>
        <w:spacing w:after="0" w:line="288" w:lineRule="auto"/>
        <w:ind w:left="0" w:firstLine="42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2221"/>
        <w:gridCol w:w="1477"/>
      </w:tblGrid>
      <w:tr w:rsidR="008A025F" w:rsidRPr="008A025F" w14:paraId="3E6DCA67" w14:textId="77777777" w:rsidTr="008A025F">
        <w:trPr>
          <w:jc w:val="center"/>
        </w:trPr>
        <w:tc>
          <w:tcPr>
            <w:tcW w:w="5098" w:type="dxa"/>
            <w:vAlign w:val="center"/>
          </w:tcPr>
          <w:p w14:paraId="427B3F1B" w14:textId="77777777" w:rsidR="00E37C31" w:rsidRPr="008A025F" w:rsidRDefault="00E37C31" w:rsidP="008A025F">
            <w:pPr>
              <w:pStyle w:val="Prrafodelista1"/>
              <w:spacing w:line="288" w:lineRule="auto"/>
              <w:ind w:left="29"/>
              <w:jc w:val="center"/>
              <w:rPr>
                <w:b/>
              </w:rPr>
            </w:pPr>
            <w:r w:rsidRPr="008A025F">
              <w:rPr>
                <w:b/>
              </w:rPr>
              <w:lastRenderedPageBreak/>
              <w:t>CRITERIOS VALORACIÓN</w:t>
            </w:r>
          </w:p>
        </w:tc>
        <w:tc>
          <w:tcPr>
            <w:tcW w:w="2221" w:type="dxa"/>
            <w:vAlign w:val="center"/>
          </w:tcPr>
          <w:p w14:paraId="0D30D58A" w14:textId="77777777" w:rsidR="00E37C31" w:rsidRPr="008A025F" w:rsidRDefault="00E37C31" w:rsidP="008A025F">
            <w:pPr>
              <w:pStyle w:val="Prrafodelista1"/>
              <w:spacing w:line="288" w:lineRule="auto"/>
              <w:ind w:left="34" w:hanging="2"/>
              <w:jc w:val="center"/>
              <w:rPr>
                <w:b/>
              </w:rPr>
            </w:pPr>
            <w:r w:rsidRPr="008A025F">
              <w:rPr>
                <w:b/>
              </w:rPr>
              <w:t>DOCUMENTACIÓN A PRESENTAR</w:t>
            </w:r>
          </w:p>
        </w:tc>
        <w:tc>
          <w:tcPr>
            <w:tcW w:w="1477" w:type="dxa"/>
            <w:vAlign w:val="center"/>
          </w:tcPr>
          <w:p w14:paraId="257CC3BC" w14:textId="77777777" w:rsidR="00E37C31" w:rsidRPr="008A025F" w:rsidRDefault="00E37C31" w:rsidP="008A025F">
            <w:pPr>
              <w:pStyle w:val="Prrafodelista1"/>
              <w:spacing w:line="288" w:lineRule="auto"/>
              <w:ind w:left="0"/>
              <w:jc w:val="center"/>
              <w:rPr>
                <w:b/>
              </w:rPr>
            </w:pPr>
            <w:r w:rsidRPr="008A025F">
              <w:rPr>
                <w:b/>
              </w:rPr>
              <w:t>PUNTUACIÓN</w:t>
            </w:r>
          </w:p>
        </w:tc>
      </w:tr>
      <w:tr w:rsidR="008A025F" w:rsidRPr="008A025F" w14:paraId="50CC9B2C" w14:textId="77777777" w:rsidTr="008A025F">
        <w:trPr>
          <w:trHeight w:val="2082"/>
          <w:jc w:val="center"/>
        </w:trPr>
        <w:tc>
          <w:tcPr>
            <w:tcW w:w="5098" w:type="dxa"/>
            <w:vAlign w:val="center"/>
          </w:tcPr>
          <w:p w14:paraId="14FAB9B9" w14:textId="77777777" w:rsidR="00E37C31" w:rsidRPr="008A025F" w:rsidRDefault="00E37C31" w:rsidP="008A025F">
            <w:pPr>
              <w:pStyle w:val="Prrafodelista1"/>
              <w:spacing w:line="288" w:lineRule="auto"/>
              <w:ind w:left="29"/>
              <w:jc w:val="both"/>
              <w:rPr>
                <w:b/>
              </w:rPr>
            </w:pPr>
            <w:r w:rsidRPr="008A025F">
              <w:t>Inclusión del proyecto de camino escolar dentro del Plan de Acción de la Agenda 21 Local o Comarcal, el Plan de Acción de Energía Sostenible, Plan de Movilidad Sostenible, Plan Local de Salud o cualquier otra planificación estratégica municipal</w:t>
            </w:r>
          </w:p>
        </w:tc>
        <w:tc>
          <w:tcPr>
            <w:tcW w:w="2221" w:type="dxa"/>
            <w:vAlign w:val="center"/>
          </w:tcPr>
          <w:p w14:paraId="71B39BB0" w14:textId="77777777" w:rsidR="00E37C31" w:rsidRPr="008A025F" w:rsidRDefault="00E37C31" w:rsidP="008A025F">
            <w:pPr>
              <w:pStyle w:val="Prrafodelista1"/>
              <w:spacing w:line="288" w:lineRule="auto"/>
              <w:ind w:left="34" w:hanging="2"/>
            </w:pPr>
            <w:r w:rsidRPr="008A025F">
              <w:t xml:space="preserve">Extracto del Plan correspondiente. </w:t>
            </w:r>
          </w:p>
        </w:tc>
        <w:tc>
          <w:tcPr>
            <w:tcW w:w="1477" w:type="dxa"/>
            <w:vAlign w:val="center"/>
          </w:tcPr>
          <w:p w14:paraId="12689298" w14:textId="77777777" w:rsidR="00E37C31" w:rsidRPr="008A025F" w:rsidRDefault="00E37C31" w:rsidP="008A025F">
            <w:pPr>
              <w:pStyle w:val="Prrafodelista1"/>
              <w:spacing w:line="288" w:lineRule="auto"/>
              <w:ind w:left="0"/>
              <w:jc w:val="center"/>
              <w:rPr>
                <w:b/>
              </w:rPr>
            </w:pPr>
            <w:r w:rsidRPr="008A025F">
              <w:rPr>
                <w:b/>
              </w:rPr>
              <w:t>10</w:t>
            </w:r>
          </w:p>
        </w:tc>
      </w:tr>
      <w:tr w:rsidR="008A025F" w:rsidRPr="008A025F" w14:paraId="446CA4B8" w14:textId="77777777" w:rsidTr="008A025F">
        <w:trPr>
          <w:trHeight w:val="1549"/>
          <w:jc w:val="center"/>
        </w:trPr>
        <w:tc>
          <w:tcPr>
            <w:tcW w:w="5098" w:type="dxa"/>
            <w:vAlign w:val="center"/>
          </w:tcPr>
          <w:p w14:paraId="5469CB8A" w14:textId="77777777" w:rsidR="00E37C31" w:rsidRPr="008A025F" w:rsidRDefault="00E37C31" w:rsidP="008A025F">
            <w:pPr>
              <w:pStyle w:val="Prrafodelista1"/>
              <w:spacing w:line="288" w:lineRule="auto"/>
              <w:ind w:left="29"/>
              <w:jc w:val="both"/>
              <w:rPr>
                <w:b/>
              </w:rPr>
            </w:pPr>
            <w:r w:rsidRPr="008A025F">
              <w:t>Haber realizado, de manera previa a este programa, actividades de promoción de los caminos escolares seguros en su municipio</w:t>
            </w:r>
          </w:p>
        </w:tc>
        <w:tc>
          <w:tcPr>
            <w:tcW w:w="2221" w:type="dxa"/>
            <w:vAlign w:val="center"/>
          </w:tcPr>
          <w:p w14:paraId="79B23DD4" w14:textId="77777777" w:rsidR="00E37C31" w:rsidRPr="008A025F" w:rsidRDefault="00E37C31" w:rsidP="008A025F">
            <w:pPr>
              <w:pStyle w:val="Prrafodelista1"/>
              <w:spacing w:line="288" w:lineRule="auto"/>
              <w:ind w:left="34" w:hanging="2"/>
            </w:pPr>
            <w:r w:rsidRPr="008A025F">
              <w:t>Documentación acreditativa de la actividad</w:t>
            </w:r>
          </w:p>
        </w:tc>
        <w:tc>
          <w:tcPr>
            <w:tcW w:w="1477" w:type="dxa"/>
            <w:vAlign w:val="center"/>
          </w:tcPr>
          <w:p w14:paraId="45FADFE8" w14:textId="77777777" w:rsidR="00E37C31" w:rsidRPr="008A025F" w:rsidRDefault="00E37C31" w:rsidP="008A025F">
            <w:pPr>
              <w:pStyle w:val="Prrafodelista1"/>
              <w:spacing w:line="288" w:lineRule="auto"/>
              <w:ind w:left="0"/>
              <w:jc w:val="center"/>
              <w:rPr>
                <w:b/>
              </w:rPr>
            </w:pPr>
            <w:r w:rsidRPr="008A025F">
              <w:rPr>
                <w:b/>
              </w:rPr>
              <w:t>5</w:t>
            </w:r>
          </w:p>
        </w:tc>
      </w:tr>
    </w:tbl>
    <w:p w14:paraId="16F7EDBB" w14:textId="77777777" w:rsidR="00E37C31" w:rsidRDefault="00E37C31" w:rsidP="00E37C31">
      <w:pPr>
        <w:pStyle w:val="Prrafodelista1"/>
        <w:spacing w:after="0" w:line="288" w:lineRule="auto"/>
        <w:ind w:firstLine="426"/>
        <w:jc w:val="both"/>
        <w:rPr>
          <w:color w:val="70AD47" w:themeColor="accent6"/>
        </w:rPr>
      </w:pPr>
    </w:p>
    <w:p w14:paraId="4067CBF7" w14:textId="77777777" w:rsidR="008A025F" w:rsidRPr="00E37C31" w:rsidRDefault="008A025F" w:rsidP="00E37C31">
      <w:pPr>
        <w:pStyle w:val="Prrafodelista1"/>
        <w:spacing w:after="0" w:line="288" w:lineRule="auto"/>
        <w:ind w:firstLine="426"/>
        <w:jc w:val="both"/>
        <w:rPr>
          <w:color w:val="70AD47" w:themeColor="accent6"/>
        </w:rPr>
      </w:pPr>
    </w:p>
    <w:p w14:paraId="6908A2F0" w14:textId="77777777" w:rsidR="001E51CC" w:rsidRDefault="001E51CC" w:rsidP="001E51CC">
      <w:pPr>
        <w:spacing w:line="288" w:lineRule="auto"/>
        <w:jc w:val="both"/>
        <w:rPr>
          <w:rFonts w:ascii="Calibri" w:hAnsi="Calibri"/>
          <w:b/>
          <w:sz w:val="22"/>
          <w:szCs w:val="22"/>
        </w:rPr>
      </w:pPr>
      <w:r>
        <w:rPr>
          <w:rFonts w:ascii="Calibri" w:hAnsi="Calibri"/>
          <w:b/>
          <w:sz w:val="22"/>
          <w:szCs w:val="22"/>
        </w:rPr>
        <w:t xml:space="preserve">Persona responsable del programa: </w:t>
      </w:r>
    </w:p>
    <w:p w14:paraId="0B5FB3B9" w14:textId="77777777" w:rsidR="001E51CC" w:rsidRDefault="001E51CC" w:rsidP="001E51CC">
      <w:pPr>
        <w:spacing w:line="288" w:lineRule="auto"/>
        <w:jc w:val="both"/>
        <w:rPr>
          <w:rFonts w:ascii="Calibri" w:hAnsi="Calibri"/>
          <w:b/>
          <w:sz w:val="22"/>
          <w:szCs w:val="22"/>
        </w:rPr>
      </w:pPr>
    </w:p>
    <w:p w14:paraId="717E6E36" w14:textId="77777777" w:rsidR="001E51CC" w:rsidRDefault="001E51CC" w:rsidP="001E51CC">
      <w:pPr>
        <w:spacing w:line="288" w:lineRule="auto"/>
        <w:jc w:val="both"/>
        <w:rPr>
          <w:rFonts w:ascii="Calibri" w:hAnsi="Calibri" w:cs="Arial"/>
          <w:sz w:val="22"/>
          <w:szCs w:val="22"/>
        </w:rPr>
      </w:pPr>
      <w:r>
        <w:rPr>
          <w:rFonts w:ascii="Calibri" w:hAnsi="Calibri"/>
          <w:sz w:val="22"/>
          <w:szCs w:val="22"/>
        </w:rPr>
        <w:t>David Fernández Caldera             Tfno.: 958 248 288                 email: davidfernandez@dipgra.es</w:t>
      </w:r>
      <w:r>
        <w:rPr>
          <w:rFonts w:ascii="Calibri" w:hAnsi="Calibri"/>
          <w:b/>
          <w:sz w:val="22"/>
          <w:szCs w:val="22"/>
        </w:rPr>
        <w:br w:type="page"/>
      </w:r>
    </w:p>
    <w:p w14:paraId="1A56FBB1" w14:textId="77777777" w:rsidR="000866D5" w:rsidRPr="00237659" w:rsidRDefault="000866D5" w:rsidP="000866D5">
      <w:pPr>
        <w:spacing w:line="360" w:lineRule="auto"/>
        <w:rPr>
          <w:rFonts w:ascii="Arial" w:hAnsi="Arial" w:cs="Arial"/>
          <w:sz w:val="22"/>
          <w:szCs w:val="22"/>
        </w:rPr>
      </w:pPr>
    </w:p>
    <w:p w14:paraId="16026256" w14:textId="77777777" w:rsidR="000866D5" w:rsidRPr="00237659" w:rsidRDefault="000866D5" w:rsidP="000866D5">
      <w:pPr>
        <w:pBdr>
          <w:top w:val="single" w:sz="4" w:space="1" w:color="auto"/>
          <w:left w:val="single" w:sz="4" w:space="4" w:color="auto"/>
          <w:bottom w:val="single" w:sz="4" w:space="1" w:color="auto"/>
          <w:right w:val="single" w:sz="4" w:space="4" w:color="auto"/>
        </w:pBdr>
        <w:spacing w:line="360" w:lineRule="auto"/>
        <w:jc w:val="center"/>
        <w:rPr>
          <w:rFonts w:ascii="GoudyOlSt BT" w:hAnsi="GoudyOlSt BT" w:cs="Arial"/>
          <w:b/>
        </w:rPr>
      </w:pPr>
      <w:r w:rsidRPr="00237659">
        <w:rPr>
          <w:rFonts w:ascii="GoudyOlSt BT" w:hAnsi="GoudyOlSt BT" w:cs="Arial"/>
          <w:b/>
        </w:rPr>
        <w:t xml:space="preserve">CARTA DE ADHESIÓN AL PROGRAMA 13204A “CAMINOS ESCOLARES SEGUROS: GRUPO DE TRABAJO” DE </w:t>
      </w:r>
      <w:smartTag w:uri="urn:schemas-microsoft-com:office:smarttags" w:element="PersonName">
        <w:smartTagPr>
          <w:attr w:name="ProductID" w:val="LA CONCERTACIￓN LOCAL"/>
        </w:smartTagPr>
        <w:r w:rsidRPr="00237659">
          <w:rPr>
            <w:rFonts w:ascii="GoudyOlSt BT" w:hAnsi="GoudyOlSt BT" w:cs="Arial"/>
            <w:b/>
          </w:rPr>
          <w:t>LA CONCERTACIÓN LOCAL</w:t>
        </w:r>
      </w:smartTag>
    </w:p>
    <w:p w14:paraId="74833715" w14:textId="77777777" w:rsidR="000866D5" w:rsidRPr="00237659" w:rsidRDefault="000866D5" w:rsidP="000866D5">
      <w:pPr>
        <w:spacing w:line="360" w:lineRule="auto"/>
        <w:jc w:val="right"/>
        <w:rPr>
          <w:rFonts w:ascii="GoudyOlSt BT" w:hAnsi="GoudyOlSt BT" w:cs="Arial"/>
        </w:rPr>
      </w:pPr>
    </w:p>
    <w:p w14:paraId="68E52985" w14:textId="77777777" w:rsidR="000866D5" w:rsidRPr="00237659" w:rsidRDefault="000866D5" w:rsidP="000866D5">
      <w:pPr>
        <w:spacing w:line="360" w:lineRule="auto"/>
        <w:jc w:val="both"/>
        <w:rPr>
          <w:rFonts w:ascii="GoudyOlSt BT" w:hAnsi="GoudyOlSt BT" w:cs="Arial"/>
        </w:rPr>
      </w:pPr>
      <w:r w:rsidRPr="00237659">
        <w:rPr>
          <w:rFonts w:ascii="GoudyOlSt BT" w:hAnsi="GoudyOlSt BT" w:cs="Arial"/>
        </w:rPr>
        <w:t xml:space="preserve">En respuesta a la solicitud realizada por este Ayuntamiento en </w:t>
      </w:r>
      <w:smartTag w:uri="urn:schemas-microsoft-com:office:smarttags" w:element="PersonName">
        <w:smartTagPr>
          <w:attr w:name="ProductID" w:val="LA CONCERTACIￓN LOCAL"/>
        </w:smartTagPr>
        <w:r w:rsidRPr="00237659">
          <w:rPr>
            <w:rFonts w:ascii="GoudyOlSt BT" w:hAnsi="GoudyOlSt BT" w:cs="Arial"/>
          </w:rPr>
          <w:t>la Concertación Local</w:t>
        </w:r>
      </w:smartTag>
      <w:r w:rsidRPr="00237659">
        <w:rPr>
          <w:rFonts w:ascii="GoudyOlSt BT" w:hAnsi="GoudyOlSt BT" w:cs="Arial"/>
        </w:rPr>
        <w:t xml:space="preserve"> 2020-21, se crea este nuevo grupo de trabajo sobre “Mejora de </w:t>
      </w:r>
      <w:smartTag w:uri="urn:schemas-microsoft-com:office:smarttags" w:element="PersonName">
        <w:smartTagPr>
          <w:attr w:name="ProductID" w:val="la Movilidad Infantil"/>
        </w:smartTagPr>
        <w:r w:rsidRPr="00237659">
          <w:rPr>
            <w:rFonts w:ascii="GoudyOlSt BT" w:hAnsi="GoudyOlSt BT" w:cs="Arial"/>
          </w:rPr>
          <w:t>la Movilidad Infantil</w:t>
        </w:r>
      </w:smartTag>
      <w:r w:rsidRPr="00237659">
        <w:rPr>
          <w:rFonts w:ascii="GoudyOlSt BT" w:hAnsi="GoudyOlSt BT" w:cs="Arial"/>
        </w:rPr>
        <w:t>”</w:t>
      </w:r>
      <w:r w:rsidRPr="00237659">
        <w:rPr>
          <w:rFonts w:ascii="GoudyOlSt BT" w:hAnsi="GoudyOlSt BT" w:cs="Arial"/>
          <w:b/>
        </w:rPr>
        <w:t>,</w:t>
      </w:r>
      <w:r w:rsidRPr="00237659">
        <w:rPr>
          <w:rFonts w:ascii="GoudyOlSt BT" w:hAnsi="GoudyOlSt BT" w:cs="Arial"/>
        </w:rPr>
        <w:t xml:space="preserve"> asumiendo el compromiso siguiente: </w:t>
      </w:r>
    </w:p>
    <w:p w14:paraId="3A76CE20" w14:textId="77777777" w:rsidR="000866D5" w:rsidRPr="00237659" w:rsidRDefault="000866D5" w:rsidP="000866D5">
      <w:pPr>
        <w:spacing w:line="360" w:lineRule="auto"/>
        <w:jc w:val="both"/>
        <w:rPr>
          <w:rFonts w:ascii="GoudyOlSt BT" w:hAnsi="GoudyOlSt BT" w:cs="Arial"/>
        </w:rPr>
      </w:pPr>
    </w:p>
    <w:p w14:paraId="7ACE704C" w14:textId="77777777" w:rsidR="000866D5" w:rsidRPr="00237659" w:rsidRDefault="000866D5" w:rsidP="000866D5">
      <w:pPr>
        <w:spacing w:line="360" w:lineRule="auto"/>
        <w:jc w:val="both"/>
        <w:rPr>
          <w:rFonts w:ascii="GoudyOlSt BT" w:hAnsi="GoudyOlSt BT" w:cs="Arial"/>
        </w:rPr>
      </w:pPr>
      <w:r w:rsidRPr="00237659">
        <w:rPr>
          <w:rFonts w:ascii="GoudyOlSt BT" w:hAnsi="GoudyOlSt BT" w:cs="Arial"/>
        </w:rPr>
        <w:t>D./Dª__________________________________________________, como alcalde/</w:t>
      </w:r>
      <w:proofErr w:type="spellStart"/>
      <w:r w:rsidRPr="00237659">
        <w:rPr>
          <w:rFonts w:ascii="GoudyOlSt BT" w:hAnsi="GoudyOlSt BT" w:cs="Arial"/>
        </w:rPr>
        <w:t>sa</w:t>
      </w:r>
      <w:proofErr w:type="spellEnd"/>
      <w:r w:rsidRPr="00237659">
        <w:rPr>
          <w:rFonts w:ascii="GoudyOlSt BT" w:hAnsi="GoudyOlSt BT" w:cs="Arial"/>
        </w:rPr>
        <w:t xml:space="preserve"> del municipio de __________________________________________ manifiesto mi compromiso de adherirme al Grupo de Trabajo sobre “Mejora de </w:t>
      </w:r>
      <w:smartTag w:uri="urn:schemas-microsoft-com:office:smarttags" w:element="PersonName">
        <w:smartTagPr>
          <w:attr w:name="ProductID" w:val="la Movilidad"/>
        </w:smartTagPr>
        <w:r w:rsidRPr="00237659">
          <w:rPr>
            <w:rFonts w:ascii="GoudyOlSt BT" w:hAnsi="GoudyOlSt BT" w:cs="Arial"/>
          </w:rPr>
          <w:t>la Movilidad</w:t>
        </w:r>
      </w:smartTag>
      <w:r w:rsidRPr="00237659">
        <w:rPr>
          <w:rFonts w:ascii="GoudyOlSt BT" w:hAnsi="GoudyOlSt BT" w:cs="Arial"/>
        </w:rPr>
        <w:t xml:space="preserve"> infantil de </w:t>
      </w:r>
      <w:smartTag w:uri="urn:schemas-microsoft-com:office:smarttags" w:element="PersonName">
        <w:smartTagPr>
          <w:attr w:name="ProductID" w:val="la Diputaci￳n"/>
        </w:smartTagPr>
        <w:r w:rsidRPr="00237659">
          <w:rPr>
            <w:rFonts w:ascii="GoudyOlSt BT" w:hAnsi="GoudyOlSt BT" w:cs="Arial"/>
          </w:rPr>
          <w:t>la Diputación</w:t>
        </w:r>
      </w:smartTag>
      <w:r w:rsidRPr="00237659">
        <w:rPr>
          <w:rFonts w:ascii="GoudyOlSt BT" w:hAnsi="GoudyOlSt BT" w:cs="Arial"/>
        </w:rPr>
        <w:t xml:space="preserve"> de Granada y sumar a esta iniciativa al centro escolar __________________________________, del cual he recabado su conformidad y aprobación para esta cuestión. </w:t>
      </w:r>
    </w:p>
    <w:p w14:paraId="5CB7092C" w14:textId="77777777" w:rsidR="000866D5" w:rsidRPr="00237659" w:rsidRDefault="000866D5" w:rsidP="000866D5">
      <w:pPr>
        <w:spacing w:line="360" w:lineRule="auto"/>
        <w:jc w:val="both"/>
        <w:rPr>
          <w:rFonts w:ascii="GoudyOlSt BT" w:hAnsi="GoudyOlSt BT" w:cs="Arial"/>
        </w:rPr>
      </w:pPr>
      <w:r w:rsidRPr="00237659">
        <w:rPr>
          <w:rFonts w:ascii="GoudyOlSt BT" w:hAnsi="GoudyOlSt BT" w:cs="Arial"/>
        </w:rPr>
        <w:t xml:space="preserve">Por tanto, este Ayuntamiento se compromete a nombrar uno o varios representantes que participen en todas las reuniones y visitas técnicas que se organicen en el marco de esta iniciativa, así como a actuar de enlace entre las dos instituciones; difundir este proyecto entre los agentes sociales implicados de mi municipio; y ejecutar las medidas y actuaciones necesarias para implantar uno, o varios, caminos escolares en mi municipio, siguiendo la metodología proporcionada y en los plazos establecidos por </w:t>
      </w:r>
      <w:smartTag w:uri="urn:schemas-microsoft-com:office:smarttags" w:element="PersonName">
        <w:smartTagPr>
          <w:attr w:name="ProductID" w:val="la Diputaci￳n"/>
        </w:smartTagPr>
        <w:r w:rsidRPr="00237659">
          <w:rPr>
            <w:rFonts w:ascii="GoudyOlSt BT" w:hAnsi="GoudyOlSt BT" w:cs="Arial"/>
          </w:rPr>
          <w:t>la Diputación</w:t>
        </w:r>
      </w:smartTag>
      <w:r w:rsidRPr="00237659">
        <w:rPr>
          <w:rFonts w:ascii="GoudyOlSt BT" w:hAnsi="GoudyOlSt BT" w:cs="Arial"/>
        </w:rPr>
        <w:t xml:space="preserve"> de Granada. </w:t>
      </w:r>
    </w:p>
    <w:p w14:paraId="74E7B6AC" w14:textId="77777777" w:rsidR="000866D5" w:rsidRPr="00237659" w:rsidRDefault="000866D5" w:rsidP="000866D5">
      <w:pPr>
        <w:spacing w:line="360" w:lineRule="auto"/>
        <w:jc w:val="both"/>
        <w:rPr>
          <w:rFonts w:ascii="GoudyOlSt BT" w:hAnsi="GoudyOlSt BT" w:cs="Arial"/>
        </w:rPr>
      </w:pPr>
    </w:p>
    <w:p w14:paraId="7857CE94" w14:textId="77777777" w:rsidR="000866D5" w:rsidRPr="00237659" w:rsidRDefault="000866D5" w:rsidP="000866D5">
      <w:pPr>
        <w:spacing w:line="360" w:lineRule="auto"/>
        <w:jc w:val="both"/>
        <w:rPr>
          <w:rFonts w:ascii="GoudyOlSt BT" w:hAnsi="GoudyOlSt BT" w:cs="Arial"/>
        </w:rPr>
      </w:pPr>
      <w:r w:rsidRPr="00237659">
        <w:rPr>
          <w:rFonts w:ascii="GoudyOlSt BT" w:hAnsi="GoudyOlSt BT" w:cs="Arial"/>
        </w:rPr>
        <w:t xml:space="preserve">Y para que así conste, firmo la presente. </w:t>
      </w:r>
    </w:p>
    <w:p w14:paraId="5B9D0BC2" w14:textId="77777777" w:rsidR="000866D5" w:rsidRPr="00237659" w:rsidRDefault="000866D5" w:rsidP="000866D5">
      <w:pPr>
        <w:spacing w:line="360" w:lineRule="auto"/>
        <w:jc w:val="both"/>
        <w:rPr>
          <w:rFonts w:ascii="GoudyOlSt BT" w:hAnsi="GoudyOlSt BT" w:cs="Arial"/>
        </w:rPr>
      </w:pPr>
    </w:p>
    <w:p w14:paraId="32D90564" w14:textId="77777777" w:rsidR="000866D5" w:rsidRPr="00237659" w:rsidRDefault="000866D5" w:rsidP="000866D5">
      <w:pPr>
        <w:spacing w:line="360" w:lineRule="auto"/>
        <w:jc w:val="both"/>
        <w:rPr>
          <w:rFonts w:ascii="GoudyOlSt BT" w:hAnsi="GoudyOlSt BT" w:cs="Arial"/>
        </w:rPr>
      </w:pPr>
    </w:p>
    <w:p w14:paraId="4AB0A718" w14:textId="77777777" w:rsidR="000866D5" w:rsidRPr="00237659" w:rsidRDefault="000866D5" w:rsidP="000866D5">
      <w:pPr>
        <w:spacing w:line="360" w:lineRule="auto"/>
        <w:ind w:firstLine="2700"/>
        <w:rPr>
          <w:rFonts w:ascii="GoudyOlSt BT" w:hAnsi="GoudyOlSt BT" w:cs="Arial"/>
        </w:rPr>
      </w:pPr>
    </w:p>
    <w:p w14:paraId="76070E6B" w14:textId="77777777" w:rsidR="000866D5" w:rsidRPr="00237659" w:rsidRDefault="000866D5" w:rsidP="000866D5">
      <w:pPr>
        <w:spacing w:line="360" w:lineRule="auto"/>
        <w:jc w:val="both"/>
        <w:rPr>
          <w:rFonts w:ascii="GoudyOlSt BT" w:hAnsi="GoudyOlSt BT" w:cs="Arial"/>
        </w:rPr>
      </w:pPr>
      <w:r w:rsidRPr="00237659">
        <w:rPr>
          <w:rFonts w:ascii="GoudyOlSt BT" w:hAnsi="GoudyOlSt BT" w:cs="Arial"/>
        </w:rPr>
        <w:t xml:space="preserve">En_______________ </w:t>
      </w:r>
      <w:proofErr w:type="spellStart"/>
      <w:r w:rsidRPr="00237659">
        <w:rPr>
          <w:rFonts w:ascii="GoudyOlSt BT" w:hAnsi="GoudyOlSt BT" w:cs="Arial"/>
        </w:rPr>
        <w:t>a__de</w:t>
      </w:r>
      <w:proofErr w:type="spellEnd"/>
      <w:r w:rsidRPr="00237659">
        <w:rPr>
          <w:rFonts w:ascii="GoudyOlSt BT" w:hAnsi="GoudyOlSt BT" w:cs="Arial"/>
        </w:rPr>
        <w:t xml:space="preserve"> ____________________ de 2019</w:t>
      </w:r>
    </w:p>
    <w:p w14:paraId="07C122C0" w14:textId="77777777" w:rsidR="000866D5" w:rsidRPr="00237659" w:rsidRDefault="000866D5" w:rsidP="000866D5">
      <w:pPr>
        <w:spacing w:line="360" w:lineRule="auto"/>
        <w:rPr>
          <w:rFonts w:ascii="GoudyOlSt BT" w:hAnsi="GoudyOlSt BT" w:cs="Arial"/>
        </w:rPr>
      </w:pPr>
    </w:p>
    <w:p w14:paraId="175EC73D" w14:textId="77777777" w:rsidR="000866D5" w:rsidRPr="00237659" w:rsidRDefault="000866D5" w:rsidP="000866D5">
      <w:pPr>
        <w:spacing w:line="360" w:lineRule="auto"/>
        <w:rPr>
          <w:rFonts w:ascii="GoudyOlSt BT" w:hAnsi="GoudyOlSt BT" w:cs="Arial"/>
        </w:rPr>
      </w:pPr>
    </w:p>
    <w:p w14:paraId="2A0E3E70" w14:textId="77777777" w:rsidR="000866D5" w:rsidRPr="00237659" w:rsidRDefault="000866D5" w:rsidP="000866D5">
      <w:pPr>
        <w:spacing w:line="360" w:lineRule="auto"/>
        <w:ind w:left="1416" w:firstLine="708"/>
        <w:rPr>
          <w:rFonts w:ascii="GoudyOlSt BT" w:hAnsi="GoudyOlSt BT" w:cs="Arial"/>
        </w:rPr>
      </w:pPr>
      <w:proofErr w:type="spellStart"/>
      <w:r w:rsidRPr="00237659">
        <w:rPr>
          <w:rFonts w:ascii="GoudyOlSt BT" w:hAnsi="GoudyOlSt BT" w:cs="Arial"/>
        </w:rPr>
        <w:t>Fdo</w:t>
      </w:r>
      <w:proofErr w:type="spellEnd"/>
      <w:r w:rsidRPr="00237659">
        <w:rPr>
          <w:rFonts w:ascii="GoudyOlSt BT" w:hAnsi="GoudyOlSt BT" w:cs="Arial"/>
        </w:rPr>
        <w:t>:</w:t>
      </w:r>
    </w:p>
    <w:p w14:paraId="7F7E08E7" w14:textId="77777777" w:rsidR="001E51CC" w:rsidRPr="00237659" w:rsidRDefault="001E51CC" w:rsidP="001E51CC">
      <w:pPr>
        <w:spacing w:line="288" w:lineRule="auto"/>
        <w:rPr>
          <w:rFonts w:asciiTheme="minorHAnsi" w:hAnsiTheme="minorHAnsi"/>
          <w:sz w:val="22"/>
          <w:szCs w:val="22"/>
        </w:rPr>
      </w:pPr>
    </w:p>
    <w:p w14:paraId="21288B4B" w14:textId="77777777" w:rsidR="001E51CC" w:rsidRPr="00237659" w:rsidRDefault="001E51CC" w:rsidP="00BD19E3">
      <w:pPr>
        <w:spacing w:line="288" w:lineRule="auto"/>
        <w:rPr>
          <w:rFonts w:asciiTheme="minorHAnsi" w:hAnsiTheme="minorHAnsi" w:cstheme="minorHAnsi"/>
          <w:sz w:val="22"/>
          <w:szCs w:val="22"/>
        </w:rPr>
      </w:pPr>
    </w:p>
    <w:p w14:paraId="2B747C03" w14:textId="77777777" w:rsidR="00237659" w:rsidRDefault="0023765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EC648AC" w14:textId="77777777" w:rsidR="000009DB" w:rsidRDefault="000009DB" w:rsidP="00BD19E3">
      <w:pPr>
        <w:spacing w:line="288" w:lineRule="auto"/>
        <w:rPr>
          <w:rFonts w:asciiTheme="minorHAnsi" w:hAnsiTheme="minorHAnsi" w:cstheme="minorHAnsi"/>
          <w:sz w:val="22"/>
          <w:szCs w:val="22"/>
        </w:rPr>
      </w:pPr>
    </w:p>
    <w:p w14:paraId="07DEB033" w14:textId="77777777" w:rsidR="000009DB" w:rsidRPr="000009DB" w:rsidRDefault="000009DB" w:rsidP="000009DB">
      <w:pPr>
        <w:spacing w:line="288" w:lineRule="auto"/>
        <w:jc w:val="both"/>
        <w:rPr>
          <w:rFonts w:ascii="Calibri" w:hAnsi="Calibri"/>
          <w:b/>
          <w:sz w:val="22"/>
          <w:szCs w:val="22"/>
        </w:rPr>
      </w:pPr>
      <w:r w:rsidRPr="000009DB">
        <w:rPr>
          <w:rFonts w:ascii="Calibri" w:hAnsi="Calibri"/>
          <w:b/>
          <w:sz w:val="22"/>
          <w:szCs w:val="22"/>
        </w:rPr>
        <w:t>13204</w:t>
      </w:r>
      <w:r>
        <w:rPr>
          <w:rFonts w:ascii="Calibri" w:hAnsi="Calibri"/>
          <w:b/>
          <w:sz w:val="22"/>
          <w:szCs w:val="22"/>
        </w:rPr>
        <w:t>B</w:t>
      </w:r>
      <w:r w:rsidRPr="000009DB">
        <w:rPr>
          <w:rFonts w:ascii="Calibri" w:hAnsi="Calibri"/>
          <w:b/>
          <w:sz w:val="22"/>
          <w:szCs w:val="22"/>
        </w:rPr>
        <w:t xml:space="preserve"> Caminos escolares seguros: Ejecución de proyectos</w:t>
      </w:r>
    </w:p>
    <w:p w14:paraId="051A5379" w14:textId="77777777" w:rsidR="000009DB" w:rsidRPr="000009DB" w:rsidRDefault="000009DB" w:rsidP="000009DB">
      <w:pPr>
        <w:spacing w:line="288" w:lineRule="auto"/>
        <w:ind w:firstLine="426"/>
        <w:jc w:val="both"/>
        <w:rPr>
          <w:rFonts w:ascii="Calibri" w:hAnsi="Calibri" w:cs="Calibri"/>
          <w:sz w:val="22"/>
          <w:szCs w:val="22"/>
        </w:rPr>
      </w:pPr>
    </w:p>
    <w:p w14:paraId="5E00EC3F" w14:textId="77777777" w:rsidR="000009DB" w:rsidRPr="00237659" w:rsidRDefault="000009DB" w:rsidP="00237659">
      <w:pPr>
        <w:pStyle w:val="Prrafodelista"/>
        <w:numPr>
          <w:ilvl w:val="0"/>
          <w:numId w:val="37"/>
        </w:numPr>
        <w:spacing w:line="288" w:lineRule="auto"/>
        <w:jc w:val="both"/>
        <w:rPr>
          <w:rFonts w:ascii="Calibri" w:hAnsi="Calibri"/>
          <w:b/>
          <w:sz w:val="22"/>
          <w:szCs w:val="22"/>
          <w:lang w:eastAsia="en-US"/>
        </w:rPr>
      </w:pPr>
      <w:r w:rsidRPr="00237659">
        <w:rPr>
          <w:rFonts w:ascii="Calibri" w:hAnsi="Calibri"/>
          <w:b/>
          <w:sz w:val="22"/>
          <w:szCs w:val="22"/>
          <w:lang w:eastAsia="en-US"/>
        </w:rPr>
        <w:t>OBJETO</w:t>
      </w:r>
    </w:p>
    <w:p w14:paraId="64741BEE" w14:textId="77777777" w:rsidR="000009DB" w:rsidRPr="000009DB" w:rsidRDefault="000009DB" w:rsidP="000009DB">
      <w:pPr>
        <w:spacing w:line="288" w:lineRule="auto"/>
        <w:ind w:left="426"/>
        <w:contextualSpacing/>
        <w:jc w:val="both"/>
        <w:rPr>
          <w:rFonts w:ascii="Calibri" w:hAnsi="Calibri"/>
          <w:b/>
          <w:sz w:val="22"/>
          <w:szCs w:val="22"/>
          <w:lang w:eastAsia="en-US"/>
        </w:rPr>
      </w:pPr>
    </w:p>
    <w:p w14:paraId="55605AA4" w14:textId="77777777" w:rsidR="000009DB" w:rsidRPr="000009DB" w:rsidRDefault="000009DB" w:rsidP="000009DB">
      <w:pPr>
        <w:autoSpaceDE w:val="0"/>
        <w:autoSpaceDN w:val="0"/>
        <w:adjustRightInd w:val="0"/>
        <w:spacing w:line="288" w:lineRule="auto"/>
        <w:ind w:firstLine="426"/>
        <w:jc w:val="both"/>
        <w:rPr>
          <w:rFonts w:ascii="Calibri" w:hAnsi="Calibri"/>
          <w:sz w:val="22"/>
          <w:szCs w:val="22"/>
        </w:rPr>
      </w:pPr>
      <w:r w:rsidRPr="000009DB">
        <w:rPr>
          <w:rFonts w:ascii="Calibri" w:hAnsi="Calibri"/>
          <w:sz w:val="22"/>
          <w:szCs w:val="22"/>
        </w:rPr>
        <w:t>Apoyo técnico y financiero a los municipios de la provincia que están desarrollando un proyecto de camino escolar seguro, tanto en el marco de los diferentes programas de la propia Diputación Provincial de Granada, como de otras administraciones, como por su cuenta, para la ejecución de actuaciones que sirvan para promocionar el camino escolar seguro, incluidas en el correspondiente documento de Plan de Acción.</w:t>
      </w:r>
    </w:p>
    <w:p w14:paraId="6C8235F8" w14:textId="77777777" w:rsidR="000009DB" w:rsidRPr="000009DB" w:rsidRDefault="000009DB" w:rsidP="000009DB">
      <w:pPr>
        <w:autoSpaceDE w:val="0"/>
        <w:autoSpaceDN w:val="0"/>
        <w:adjustRightInd w:val="0"/>
        <w:spacing w:line="288" w:lineRule="auto"/>
        <w:jc w:val="both"/>
        <w:rPr>
          <w:rFonts w:ascii="Calibri" w:hAnsi="Calibri" w:cs="Calibri"/>
          <w:sz w:val="22"/>
          <w:szCs w:val="22"/>
        </w:rPr>
      </w:pPr>
    </w:p>
    <w:p w14:paraId="5A5D569D" w14:textId="77777777" w:rsidR="000009DB" w:rsidRPr="000009DB" w:rsidRDefault="000009DB" w:rsidP="00237659">
      <w:pPr>
        <w:pStyle w:val="Prrafodelista"/>
        <w:numPr>
          <w:ilvl w:val="0"/>
          <w:numId w:val="37"/>
        </w:numPr>
        <w:spacing w:line="288" w:lineRule="auto"/>
        <w:jc w:val="both"/>
        <w:rPr>
          <w:rFonts w:ascii="Calibri" w:hAnsi="Calibri"/>
          <w:b/>
          <w:sz w:val="22"/>
          <w:szCs w:val="22"/>
          <w:lang w:eastAsia="en-US"/>
        </w:rPr>
      </w:pPr>
      <w:r w:rsidRPr="000009DB">
        <w:rPr>
          <w:rFonts w:ascii="Calibri" w:hAnsi="Calibri"/>
          <w:b/>
          <w:sz w:val="22"/>
          <w:szCs w:val="22"/>
          <w:lang w:eastAsia="en-US"/>
        </w:rPr>
        <w:t xml:space="preserve">DESCRIPCIÓN </w:t>
      </w:r>
    </w:p>
    <w:p w14:paraId="49D0B80D" w14:textId="77777777" w:rsidR="000009DB" w:rsidRPr="000009DB" w:rsidRDefault="000009DB" w:rsidP="000009DB">
      <w:pPr>
        <w:spacing w:line="288" w:lineRule="auto"/>
        <w:ind w:left="426"/>
        <w:contextualSpacing/>
        <w:jc w:val="both"/>
        <w:rPr>
          <w:rFonts w:ascii="Calibri" w:hAnsi="Calibri"/>
          <w:b/>
          <w:sz w:val="22"/>
          <w:szCs w:val="22"/>
          <w:lang w:eastAsia="en-US"/>
        </w:rPr>
      </w:pPr>
    </w:p>
    <w:p w14:paraId="67319D97" w14:textId="77777777" w:rsidR="006B1F46" w:rsidRDefault="006B1F46" w:rsidP="006B1F46">
      <w:pPr>
        <w:autoSpaceDE w:val="0"/>
        <w:autoSpaceDN w:val="0"/>
        <w:adjustRightInd w:val="0"/>
        <w:spacing w:line="288" w:lineRule="auto"/>
        <w:ind w:firstLine="426"/>
        <w:jc w:val="both"/>
        <w:rPr>
          <w:rFonts w:ascii="Calibri" w:hAnsi="Calibri"/>
          <w:sz w:val="22"/>
          <w:szCs w:val="22"/>
        </w:rPr>
      </w:pPr>
      <w:r w:rsidRPr="006B1F46">
        <w:rPr>
          <w:rFonts w:ascii="Calibri" w:hAnsi="Calibri"/>
          <w:sz w:val="22"/>
          <w:szCs w:val="22"/>
        </w:rPr>
        <w:t xml:space="preserve">Se podrá solicitar el diseño y ejecución de actuaciones que estén contenidas en el Plan de Acción del proyecto local de Camino Escolar Seguro que esté aprobado en pleno municipal. En concreto, podrán ser actuaciones referidas a las siguientes cuestiones: </w:t>
      </w:r>
    </w:p>
    <w:p w14:paraId="7577A602" w14:textId="77777777" w:rsidR="006B1F46" w:rsidRPr="006B1F46" w:rsidRDefault="006B1F46" w:rsidP="006B1F46">
      <w:pPr>
        <w:autoSpaceDE w:val="0"/>
        <w:autoSpaceDN w:val="0"/>
        <w:adjustRightInd w:val="0"/>
        <w:spacing w:line="288" w:lineRule="auto"/>
        <w:ind w:firstLine="426"/>
        <w:jc w:val="both"/>
        <w:rPr>
          <w:rFonts w:ascii="Calibri" w:hAnsi="Calibri"/>
          <w:sz w:val="22"/>
          <w:szCs w:val="22"/>
        </w:rPr>
      </w:pPr>
    </w:p>
    <w:p w14:paraId="0A289A1C" w14:textId="77777777" w:rsidR="006B1F46" w:rsidRPr="006B1F46" w:rsidRDefault="006B1F46" w:rsidP="00BC0044">
      <w:pPr>
        <w:pStyle w:val="Prrafodelista"/>
        <w:numPr>
          <w:ilvl w:val="1"/>
          <w:numId w:val="15"/>
        </w:numPr>
        <w:autoSpaceDE w:val="0"/>
        <w:autoSpaceDN w:val="0"/>
        <w:adjustRightInd w:val="0"/>
        <w:spacing w:line="288" w:lineRule="auto"/>
        <w:ind w:left="1134"/>
        <w:jc w:val="both"/>
        <w:rPr>
          <w:rFonts w:ascii="Calibri" w:hAnsi="Calibri"/>
          <w:sz w:val="22"/>
          <w:szCs w:val="22"/>
        </w:rPr>
      </w:pPr>
      <w:r w:rsidRPr="006B1F46">
        <w:rPr>
          <w:rFonts w:ascii="Calibri" w:hAnsi="Calibri"/>
          <w:sz w:val="22"/>
          <w:szCs w:val="22"/>
        </w:rPr>
        <w:t>Intervenciones educativas en el centro escolar.</w:t>
      </w:r>
    </w:p>
    <w:p w14:paraId="52ACCF8E" w14:textId="77777777" w:rsidR="006B1F46" w:rsidRPr="006B1F46" w:rsidRDefault="006B1F46" w:rsidP="00BC0044">
      <w:pPr>
        <w:pStyle w:val="Prrafodelista"/>
        <w:numPr>
          <w:ilvl w:val="1"/>
          <w:numId w:val="15"/>
        </w:numPr>
        <w:autoSpaceDE w:val="0"/>
        <w:autoSpaceDN w:val="0"/>
        <w:adjustRightInd w:val="0"/>
        <w:spacing w:line="288" w:lineRule="auto"/>
        <w:ind w:left="1134"/>
        <w:jc w:val="both"/>
        <w:rPr>
          <w:rFonts w:ascii="Calibri" w:hAnsi="Calibri"/>
          <w:sz w:val="22"/>
          <w:szCs w:val="22"/>
        </w:rPr>
      </w:pPr>
      <w:r w:rsidRPr="006B1F46">
        <w:rPr>
          <w:rFonts w:ascii="Calibri" w:hAnsi="Calibri"/>
          <w:sz w:val="22"/>
          <w:szCs w:val="22"/>
        </w:rPr>
        <w:t xml:space="preserve">Actividades o talleres con familias. </w:t>
      </w:r>
    </w:p>
    <w:p w14:paraId="4AA35AF2" w14:textId="77777777" w:rsidR="006B1F46" w:rsidRPr="006B1F46" w:rsidRDefault="006B1F46" w:rsidP="00BC0044">
      <w:pPr>
        <w:pStyle w:val="Prrafodelista"/>
        <w:numPr>
          <w:ilvl w:val="1"/>
          <w:numId w:val="15"/>
        </w:numPr>
        <w:autoSpaceDE w:val="0"/>
        <w:autoSpaceDN w:val="0"/>
        <w:adjustRightInd w:val="0"/>
        <w:spacing w:line="288" w:lineRule="auto"/>
        <w:ind w:left="1134"/>
        <w:jc w:val="both"/>
        <w:rPr>
          <w:rFonts w:ascii="Calibri" w:hAnsi="Calibri"/>
          <w:sz w:val="22"/>
          <w:szCs w:val="22"/>
        </w:rPr>
      </w:pPr>
      <w:r w:rsidRPr="006B1F46">
        <w:rPr>
          <w:rFonts w:ascii="Calibri" w:hAnsi="Calibri"/>
          <w:sz w:val="22"/>
          <w:szCs w:val="22"/>
        </w:rPr>
        <w:t xml:space="preserve">Campañas de sensibilización sobre el camino escolar. </w:t>
      </w:r>
    </w:p>
    <w:p w14:paraId="77E4C004" w14:textId="77777777" w:rsidR="006B1F46" w:rsidRPr="006B1F46" w:rsidRDefault="006B1F46" w:rsidP="00BC0044">
      <w:pPr>
        <w:pStyle w:val="Prrafodelista"/>
        <w:numPr>
          <w:ilvl w:val="1"/>
          <w:numId w:val="15"/>
        </w:numPr>
        <w:autoSpaceDE w:val="0"/>
        <w:autoSpaceDN w:val="0"/>
        <w:adjustRightInd w:val="0"/>
        <w:spacing w:line="288" w:lineRule="auto"/>
        <w:ind w:left="1134"/>
        <w:jc w:val="both"/>
        <w:rPr>
          <w:rFonts w:ascii="Calibri" w:hAnsi="Calibri"/>
          <w:sz w:val="22"/>
          <w:szCs w:val="22"/>
        </w:rPr>
      </w:pPr>
      <w:r w:rsidRPr="006B1F46">
        <w:rPr>
          <w:rFonts w:ascii="Calibri" w:hAnsi="Calibri"/>
          <w:sz w:val="22"/>
          <w:szCs w:val="22"/>
        </w:rPr>
        <w:t xml:space="preserve">Mejoras en el viario de acceso a los centros escolares o en el itinerario del camino escolar seguro previamente definido. </w:t>
      </w:r>
    </w:p>
    <w:p w14:paraId="1DA74BF2" w14:textId="77777777" w:rsidR="006B1F46" w:rsidRPr="006B1F46" w:rsidRDefault="006B1F46" w:rsidP="006B1F46">
      <w:pPr>
        <w:autoSpaceDE w:val="0"/>
        <w:autoSpaceDN w:val="0"/>
        <w:adjustRightInd w:val="0"/>
        <w:spacing w:line="288" w:lineRule="auto"/>
        <w:ind w:left="1440"/>
        <w:jc w:val="both"/>
        <w:rPr>
          <w:rFonts w:ascii="Calibri" w:hAnsi="Calibri"/>
          <w:sz w:val="22"/>
          <w:szCs w:val="22"/>
        </w:rPr>
      </w:pPr>
    </w:p>
    <w:p w14:paraId="36194B5F" w14:textId="77777777" w:rsidR="006B1F46" w:rsidRDefault="006B1F46" w:rsidP="00237659">
      <w:pPr>
        <w:autoSpaceDE w:val="0"/>
        <w:autoSpaceDN w:val="0"/>
        <w:adjustRightInd w:val="0"/>
        <w:spacing w:line="288" w:lineRule="auto"/>
        <w:ind w:firstLine="360"/>
        <w:jc w:val="both"/>
        <w:rPr>
          <w:rFonts w:ascii="Calibri" w:hAnsi="Calibri"/>
          <w:sz w:val="22"/>
          <w:szCs w:val="22"/>
        </w:rPr>
      </w:pPr>
      <w:r w:rsidRPr="006B1F46">
        <w:rPr>
          <w:rFonts w:ascii="Calibri" w:hAnsi="Calibri"/>
          <w:sz w:val="22"/>
          <w:szCs w:val="22"/>
        </w:rPr>
        <w:t>Será responsabilidad del Ayuntamiento la completa ejecución de la actuación y/</w:t>
      </w:r>
      <w:r>
        <w:rPr>
          <w:rFonts w:ascii="Calibri" w:hAnsi="Calibri"/>
          <w:sz w:val="22"/>
          <w:szCs w:val="22"/>
        </w:rPr>
        <w:t>u</w:t>
      </w:r>
      <w:r w:rsidRPr="006B1F46">
        <w:rPr>
          <w:rFonts w:ascii="Calibri" w:hAnsi="Calibri"/>
          <w:sz w:val="22"/>
          <w:szCs w:val="22"/>
        </w:rPr>
        <w:t xml:space="preserve"> obra que se derive del proyecto de actuación presentado. </w:t>
      </w:r>
    </w:p>
    <w:p w14:paraId="036D47CB" w14:textId="77777777" w:rsidR="006B1F46" w:rsidRPr="006B1F46" w:rsidRDefault="006B1F46" w:rsidP="006B1F46">
      <w:pPr>
        <w:autoSpaceDE w:val="0"/>
        <w:autoSpaceDN w:val="0"/>
        <w:adjustRightInd w:val="0"/>
        <w:spacing w:line="288" w:lineRule="auto"/>
        <w:ind w:firstLine="708"/>
        <w:jc w:val="both"/>
        <w:rPr>
          <w:rFonts w:ascii="Calibri" w:hAnsi="Calibri"/>
          <w:sz w:val="22"/>
          <w:szCs w:val="22"/>
        </w:rPr>
      </w:pPr>
    </w:p>
    <w:p w14:paraId="1267E6C7" w14:textId="77777777" w:rsidR="000009DB" w:rsidRPr="000009DB" w:rsidRDefault="000009DB" w:rsidP="00237659">
      <w:pPr>
        <w:pStyle w:val="Prrafodelista"/>
        <w:numPr>
          <w:ilvl w:val="0"/>
          <w:numId w:val="37"/>
        </w:numPr>
        <w:spacing w:line="288" w:lineRule="auto"/>
        <w:jc w:val="both"/>
        <w:rPr>
          <w:rFonts w:ascii="Calibri" w:hAnsi="Calibri" w:cs="Calibri"/>
          <w:b/>
          <w:sz w:val="22"/>
          <w:szCs w:val="22"/>
        </w:rPr>
      </w:pPr>
      <w:r w:rsidRPr="000009DB">
        <w:rPr>
          <w:rFonts w:ascii="Calibri" w:hAnsi="Calibri" w:cs="Calibri"/>
          <w:b/>
          <w:sz w:val="22"/>
          <w:szCs w:val="22"/>
        </w:rPr>
        <w:t>DESTINATARIOS</w:t>
      </w:r>
    </w:p>
    <w:p w14:paraId="370D2454" w14:textId="77777777" w:rsidR="000009DB" w:rsidRPr="000009DB" w:rsidRDefault="000009DB" w:rsidP="000009DB">
      <w:pPr>
        <w:spacing w:line="288" w:lineRule="auto"/>
        <w:ind w:left="720"/>
        <w:contextualSpacing/>
        <w:jc w:val="both"/>
        <w:rPr>
          <w:rFonts w:ascii="Calibri" w:hAnsi="Calibri"/>
          <w:b/>
          <w:sz w:val="22"/>
          <w:szCs w:val="22"/>
          <w:lang w:eastAsia="en-US"/>
        </w:rPr>
      </w:pPr>
    </w:p>
    <w:p w14:paraId="0E3781A9" w14:textId="77777777" w:rsidR="00F7539A" w:rsidRDefault="000009DB" w:rsidP="00237659">
      <w:pPr>
        <w:spacing w:line="288" w:lineRule="auto"/>
        <w:ind w:firstLine="360"/>
        <w:contextualSpacing/>
        <w:jc w:val="both"/>
        <w:rPr>
          <w:rFonts w:ascii="Calibri" w:hAnsi="Calibri"/>
          <w:color w:val="000000"/>
          <w:sz w:val="22"/>
          <w:szCs w:val="22"/>
          <w:lang w:eastAsia="en-US"/>
        </w:rPr>
      </w:pPr>
      <w:r w:rsidRPr="000009DB">
        <w:rPr>
          <w:rFonts w:ascii="Calibri" w:hAnsi="Calibri"/>
          <w:color w:val="000000"/>
          <w:sz w:val="22"/>
          <w:szCs w:val="22"/>
          <w:lang w:eastAsia="en-US"/>
        </w:rPr>
        <w:t xml:space="preserve">Municipios y entidades locales autónomas que cumplan los siguientes </w:t>
      </w:r>
      <w:r w:rsidRPr="000009DB">
        <w:rPr>
          <w:rFonts w:ascii="Calibri" w:hAnsi="Calibri"/>
          <w:b/>
          <w:color w:val="000000"/>
          <w:sz w:val="22"/>
          <w:szCs w:val="22"/>
          <w:lang w:eastAsia="en-US"/>
        </w:rPr>
        <w:t>requisitos</w:t>
      </w:r>
      <w:r w:rsidR="006B1F46" w:rsidRPr="006B1F46">
        <w:rPr>
          <w:rFonts w:ascii="Calibri" w:hAnsi="Calibri"/>
          <w:b/>
          <w:color w:val="000000"/>
          <w:sz w:val="22"/>
          <w:szCs w:val="22"/>
          <w:lang w:eastAsia="en-US"/>
        </w:rPr>
        <w:t xml:space="preserve"> mínimos</w:t>
      </w:r>
      <w:r w:rsidRPr="000009DB">
        <w:rPr>
          <w:rFonts w:ascii="Calibri" w:hAnsi="Calibri"/>
          <w:color w:val="000000"/>
          <w:sz w:val="22"/>
          <w:szCs w:val="22"/>
          <w:lang w:eastAsia="en-US"/>
        </w:rPr>
        <w:t>:</w:t>
      </w:r>
    </w:p>
    <w:p w14:paraId="0275ED64" w14:textId="77777777" w:rsidR="00F7539A" w:rsidRDefault="00F7539A" w:rsidP="00F7539A">
      <w:pPr>
        <w:tabs>
          <w:tab w:val="num" w:pos="709"/>
        </w:tabs>
        <w:spacing w:line="288" w:lineRule="auto"/>
        <w:ind w:firstLine="540"/>
        <w:contextualSpacing/>
        <w:jc w:val="both"/>
        <w:rPr>
          <w:rFonts w:ascii="Calibri" w:hAnsi="Calibri"/>
          <w:color w:val="000000"/>
          <w:sz w:val="22"/>
          <w:szCs w:val="22"/>
          <w:lang w:eastAsia="en-US"/>
        </w:rPr>
      </w:pPr>
    </w:p>
    <w:p w14:paraId="0120C343" w14:textId="77777777" w:rsidR="00F7539A" w:rsidRDefault="00F7539A" w:rsidP="007D2E78">
      <w:pPr>
        <w:pStyle w:val="Prrafodelista"/>
        <w:numPr>
          <w:ilvl w:val="0"/>
          <w:numId w:val="16"/>
        </w:numPr>
        <w:tabs>
          <w:tab w:val="num" w:pos="709"/>
        </w:tabs>
        <w:spacing w:line="288" w:lineRule="auto"/>
        <w:jc w:val="both"/>
        <w:rPr>
          <w:rFonts w:ascii="Calibri" w:hAnsi="Calibri"/>
          <w:sz w:val="22"/>
          <w:szCs w:val="22"/>
        </w:rPr>
      </w:pPr>
      <w:r w:rsidRPr="00F7539A">
        <w:rPr>
          <w:rFonts w:ascii="Calibri" w:hAnsi="Calibri"/>
          <w:sz w:val="22"/>
          <w:szCs w:val="22"/>
        </w:rPr>
        <w:t xml:space="preserve">Tener finalizado y aprobado en pleno un </w:t>
      </w:r>
      <w:r w:rsidRPr="00F7539A">
        <w:rPr>
          <w:rFonts w:ascii="Calibri" w:hAnsi="Calibri"/>
          <w:sz w:val="22"/>
          <w:szCs w:val="22"/>
          <w:u w:val="single"/>
        </w:rPr>
        <w:t>Plan de Acción del proyecto local de Camino Escolar Seguro</w:t>
      </w:r>
      <w:r w:rsidRPr="00F7539A">
        <w:rPr>
          <w:rFonts w:ascii="Calibri" w:hAnsi="Calibri"/>
          <w:sz w:val="22"/>
          <w:szCs w:val="22"/>
        </w:rPr>
        <w:t>.</w:t>
      </w:r>
      <w:r w:rsidR="00BE28B6">
        <w:rPr>
          <w:rFonts w:ascii="Calibri" w:hAnsi="Calibri"/>
          <w:sz w:val="22"/>
          <w:szCs w:val="22"/>
        </w:rPr>
        <w:t xml:space="preserve"> </w:t>
      </w:r>
      <w:r w:rsidR="00BE28B6" w:rsidRPr="00BE28B6">
        <w:rPr>
          <w:rFonts w:ascii="Calibri" w:hAnsi="Calibri"/>
          <w:sz w:val="22"/>
          <w:szCs w:val="22"/>
        </w:rPr>
        <w:t>Para su acreditación deberá remitirse certificado del secretario del Ayuntamiento.</w:t>
      </w:r>
    </w:p>
    <w:p w14:paraId="60EFA214" w14:textId="77777777" w:rsidR="00F7539A" w:rsidRDefault="00F7539A" w:rsidP="007D2E78">
      <w:pPr>
        <w:spacing w:line="288" w:lineRule="auto"/>
        <w:ind w:firstLine="708"/>
        <w:contextualSpacing/>
        <w:jc w:val="both"/>
        <w:rPr>
          <w:rFonts w:ascii="Calibri" w:hAnsi="Calibri"/>
          <w:sz w:val="22"/>
          <w:szCs w:val="22"/>
        </w:rPr>
      </w:pPr>
    </w:p>
    <w:p w14:paraId="6429C7B4" w14:textId="77777777" w:rsidR="00BE28B6" w:rsidRPr="00BE28B6" w:rsidRDefault="00F7539A" w:rsidP="007D2E78">
      <w:pPr>
        <w:pStyle w:val="Prrafodelista"/>
        <w:numPr>
          <w:ilvl w:val="0"/>
          <w:numId w:val="16"/>
        </w:numPr>
        <w:jc w:val="both"/>
        <w:rPr>
          <w:rFonts w:ascii="Calibri" w:hAnsi="Calibri"/>
          <w:sz w:val="22"/>
          <w:szCs w:val="22"/>
        </w:rPr>
      </w:pPr>
      <w:r w:rsidRPr="00BE28B6">
        <w:rPr>
          <w:rFonts w:ascii="Calibri" w:hAnsi="Calibri"/>
          <w:sz w:val="22"/>
          <w:szCs w:val="22"/>
        </w:rPr>
        <w:t xml:space="preserve">Que la </w:t>
      </w:r>
      <w:r w:rsidRPr="00BE28B6">
        <w:rPr>
          <w:rFonts w:ascii="Calibri" w:hAnsi="Calibri"/>
          <w:sz w:val="22"/>
          <w:szCs w:val="22"/>
          <w:u w:val="single"/>
        </w:rPr>
        <w:t>actuación solicitada en el marco de este programa se encuentre incluida dentro del Plan de Acción</w:t>
      </w:r>
      <w:r w:rsidRPr="00BE28B6">
        <w:rPr>
          <w:rFonts w:ascii="Calibri" w:hAnsi="Calibri"/>
          <w:sz w:val="22"/>
          <w:szCs w:val="22"/>
        </w:rPr>
        <w:t xml:space="preserve"> anterior. </w:t>
      </w:r>
      <w:r w:rsidR="00BE28B6" w:rsidRPr="00BE28B6">
        <w:rPr>
          <w:rFonts w:ascii="Calibri" w:hAnsi="Calibri"/>
          <w:sz w:val="22"/>
          <w:szCs w:val="22"/>
        </w:rPr>
        <w:t xml:space="preserve">Para su comprobación deberá entregarse el documento </w:t>
      </w:r>
      <w:r w:rsidR="007D2E78">
        <w:rPr>
          <w:rFonts w:ascii="Calibri" w:hAnsi="Calibri"/>
          <w:sz w:val="22"/>
          <w:szCs w:val="22"/>
        </w:rPr>
        <w:t>c</w:t>
      </w:r>
      <w:r w:rsidR="00BE28B6" w:rsidRPr="00BE28B6">
        <w:rPr>
          <w:rFonts w:ascii="Calibri" w:hAnsi="Calibri"/>
          <w:sz w:val="22"/>
          <w:szCs w:val="22"/>
        </w:rPr>
        <w:t>orrespondiente que lo recoja.</w:t>
      </w:r>
    </w:p>
    <w:p w14:paraId="31DF2772" w14:textId="77777777" w:rsidR="00F7539A" w:rsidRDefault="00F7539A" w:rsidP="007D2E78">
      <w:pPr>
        <w:spacing w:line="288" w:lineRule="auto"/>
        <w:ind w:left="2340"/>
        <w:contextualSpacing/>
        <w:jc w:val="both"/>
        <w:rPr>
          <w:rFonts w:ascii="Calibri" w:hAnsi="Calibri"/>
          <w:sz w:val="22"/>
          <w:szCs w:val="22"/>
        </w:rPr>
      </w:pPr>
    </w:p>
    <w:p w14:paraId="58F91F32" w14:textId="77777777" w:rsidR="00F7539A" w:rsidRDefault="00F7539A" w:rsidP="007D2E78">
      <w:pPr>
        <w:pStyle w:val="Prrafodelista"/>
        <w:numPr>
          <w:ilvl w:val="0"/>
          <w:numId w:val="16"/>
        </w:numPr>
        <w:spacing w:line="288" w:lineRule="auto"/>
        <w:jc w:val="both"/>
        <w:rPr>
          <w:rFonts w:ascii="Calibri" w:hAnsi="Calibri"/>
          <w:sz w:val="22"/>
          <w:szCs w:val="22"/>
        </w:rPr>
      </w:pPr>
      <w:r w:rsidRPr="00F7539A">
        <w:rPr>
          <w:rFonts w:ascii="Calibri" w:hAnsi="Calibri"/>
          <w:sz w:val="22"/>
          <w:szCs w:val="22"/>
        </w:rPr>
        <w:t xml:space="preserve">Entrega de una breve </w:t>
      </w:r>
      <w:r w:rsidRPr="00F7539A">
        <w:rPr>
          <w:rFonts w:ascii="Calibri" w:hAnsi="Calibri"/>
          <w:sz w:val="22"/>
          <w:szCs w:val="22"/>
          <w:u w:val="single"/>
        </w:rPr>
        <w:t>memoria de actuación</w:t>
      </w:r>
      <w:r w:rsidRPr="00F7539A">
        <w:rPr>
          <w:rFonts w:ascii="Calibri" w:hAnsi="Calibri"/>
          <w:sz w:val="22"/>
          <w:szCs w:val="22"/>
        </w:rPr>
        <w:t xml:space="preserve"> (máximo 2 folios). que atienda a los siguientes epígrafes: categoría de la acción; descripción; alcance de la población escolar beneficiada por la actuación; margen de mejora respecto del reparto modal del centro escolar; responsables de su ejecución; valoración económica (para lo cual se deberá adjuntar factura proforma de la actuación a realizar). </w:t>
      </w:r>
    </w:p>
    <w:p w14:paraId="682EB8BF" w14:textId="77777777" w:rsidR="007C7272" w:rsidRPr="007C7272" w:rsidRDefault="007C7272" w:rsidP="007C7272">
      <w:pPr>
        <w:pStyle w:val="Prrafodelista"/>
        <w:rPr>
          <w:rFonts w:ascii="Calibri" w:hAnsi="Calibri"/>
          <w:sz w:val="22"/>
          <w:szCs w:val="22"/>
        </w:rPr>
      </w:pPr>
    </w:p>
    <w:p w14:paraId="637273B1" w14:textId="77777777" w:rsidR="000009DB" w:rsidRDefault="00BE28B6" w:rsidP="00BE28B6">
      <w:pPr>
        <w:spacing w:line="288" w:lineRule="auto"/>
        <w:ind w:firstLine="360"/>
        <w:jc w:val="both"/>
        <w:rPr>
          <w:rFonts w:ascii="Calibri" w:hAnsi="Calibri"/>
          <w:sz w:val="22"/>
          <w:szCs w:val="22"/>
          <w:lang w:eastAsia="en-US"/>
        </w:rPr>
      </w:pPr>
      <w:r>
        <w:rPr>
          <w:rFonts w:ascii="Calibri" w:hAnsi="Calibri"/>
          <w:sz w:val="22"/>
          <w:szCs w:val="22"/>
          <w:lang w:eastAsia="en-US"/>
        </w:rPr>
        <w:t>L</w:t>
      </w:r>
      <w:r w:rsidRPr="00BE28B6">
        <w:rPr>
          <w:rFonts w:ascii="Calibri" w:hAnsi="Calibri"/>
          <w:sz w:val="22"/>
          <w:szCs w:val="22"/>
          <w:lang w:eastAsia="en-US"/>
        </w:rPr>
        <w:t>a documentación indicada anterior</w:t>
      </w:r>
      <w:r>
        <w:rPr>
          <w:rFonts w:ascii="Calibri" w:hAnsi="Calibri"/>
          <w:sz w:val="22"/>
          <w:szCs w:val="22"/>
          <w:lang w:eastAsia="en-US"/>
        </w:rPr>
        <w:t>mente</w:t>
      </w:r>
      <w:r w:rsidRPr="00BE28B6">
        <w:rPr>
          <w:rFonts w:ascii="Calibri" w:hAnsi="Calibri"/>
          <w:sz w:val="22"/>
          <w:szCs w:val="22"/>
          <w:lang w:eastAsia="en-US"/>
        </w:rPr>
        <w:t xml:space="preserve"> deberá</w:t>
      </w:r>
      <w:r>
        <w:rPr>
          <w:rFonts w:ascii="Calibri" w:hAnsi="Calibri"/>
          <w:sz w:val="22"/>
          <w:szCs w:val="22"/>
          <w:lang w:eastAsia="en-US"/>
        </w:rPr>
        <w:t xml:space="preserve"> ser</w:t>
      </w:r>
      <w:r w:rsidRPr="00BE28B6">
        <w:rPr>
          <w:rFonts w:ascii="Calibri" w:hAnsi="Calibri"/>
          <w:sz w:val="22"/>
          <w:szCs w:val="22"/>
          <w:lang w:eastAsia="en-US"/>
        </w:rPr>
        <w:t xml:space="preserve"> remiti</w:t>
      </w:r>
      <w:r>
        <w:rPr>
          <w:rFonts w:ascii="Calibri" w:hAnsi="Calibri"/>
          <w:sz w:val="22"/>
          <w:szCs w:val="22"/>
          <w:lang w:eastAsia="en-US"/>
        </w:rPr>
        <w:t>da</w:t>
      </w:r>
      <w:r w:rsidRPr="00BE28B6">
        <w:rPr>
          <w:rFonts w:ascii="Calibri" w:hAnsi="Calibri"/>
          <w:sz w:val="22"/>
          <w:szCs w:val="22"/>
          <w:lang w:eastAsia="en-US"/>
        </w:rPr>
        <w:t xml:space="preserve"> al Servicio de Sostenibilidad Ambiental, dentro del plazo establecido para la presentación de las correspondientes fichas de concertación.</w:t>
      </w:r>
    </w:p>
    <w:p w14:paraId="38CD3441" w14:textId="77777777" w:rsidR="007C7272" w:rsidRDefault="007C7272" w:rsidP="00BE28B6">
      <w:pPr>
        <w:spacing w:line="288" w:lineRule="auto"/>
        <w:ind w:firstLine="360"/>
        <w:jc w:val="both"/>
        <w:rPr>
          <w:rFonts w:ascii="Calibri" w:hAnsi="Calibri"/>
          <w:sz w:val="22"/>
          <w:szCs w:val="22"/>
          <w:lang w:eastAsia="en-US"/>
        </w:rPr>
      </w:pPr>
    </w:p>
    <w:p w14:paraId="335A6B1E" w14:textId="77777777" w:rsidR="000009DB" w:rsidRPr="00237659" w:rsidRDefault="000009DB" w:rsidP="00237659">
      <w:pPr>
        <w:pStyle w:val="Prrafodelista"/>
        <w:numPr>
          <w:ilvl w:val="0"/>
          <w:numId w:val="37"/>
        </w:numPr>
        <w:spacing w:line="288" w:lineRule="auto"/>
        <w:jc w:val="both"/>
        <w:rPr>
          <w:rFonts w:ascii="Calibri" w:hAnsi="Calibri"/>
          <w:b/>
          <w:sz w:val="22"/>
          <w:szCs w:val="22"/>
          <w:lang w:eastAsia="en-US"/>
        </w:rPr>
      </w:pPr>
      <w:r w:rsidRPr="00237659">
        <w:rPr>
          <w:rFonts w:ascii="Calibri" w:hAnsi="Calibri"/>
          <w:b/>
          <w:sz w:val="22"/>
          <w:szCs w:val="22"/>
          <w:lang w:eastAsia="en-US"/>
        </w:rPr>
        <w:t>FINANCIACIÓN</w:t>
      </w:r>
    </w:p>
    <w:p w14:paraId="2ECC3F02" w14:textId="77777777" w:rsidR="00BE28B6" w:rsidRDefault="00BE28B6" w:rsidP="00BE28B6">
      <w:pPr>
        <w:spacing w:line="288" w:lineRule="auto"/>
        <w:jc w:val="both"/>
        <w:rPr>
          <w:rFonts w:asciiTheme="minorHAnsi" w:hAnsiTheme="minorHAnsi" w:cstheme="minorHAnsi"/>
          <w:b/>
          <w:bCs/>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7C7272" w:rsidRPr="00947DBD" w14:paraId="58675E1C" w14:textId="77777777" w:rsidTr="00B0496C">
        <w:trPr>
          <w:jc w:val="center"/>
        </w:trPr>
        <w:tc>
          <w:tcPr>
            <w:tcW w:w="8363" w:type="dxa"/>
            <w:vAlign w:val="center"/>
          </w:tcPr>
          <w:p w14:paraId="6C99F2C9" w14:textId="77777777" w:rsidR="007C7272" w:rsidRPr="007C7272" w:rsidRDefault="007C7272" w:rsidP="00B8513B">
            <w:pPr>
              <w:spacing w:line="360" w:lineRule="auto"/>
              <w:jc w:val="center"/>
              <w:rPr>
                <w:rFonts w:asciiTheme="minorHAnsi" w:hAnsiTheme="minorHAnsi" w:cstheme="minorHAnsi"/>
                <w:b/>
                <w:sz w:val="20"/>
                <w:szCs w:val="20"/>
              </w:rPr>
            </w:pPr>
            <w:r w:rsidRPr="007C7272">
              <w:rPr>
                <w:rFonts w:asciiTheme="minorHAnsi" w:hAnsiTheme="minorHAnsi" w:cstheme="minorHAnsi"/>
                <w:b/>
                <w:sz w:val="20"/>
                <w:szCs w:val="20"/>
              </w:rPr>
              <w:t>B1</w:t>
            </w:r>
            <w:r w:rsidR="00FC47C2" w:rsidRPr="007C7272">
              <w:rPr>
                <w:rFonts w:asciiTheme="minorHAnsi" w:hAnsiTheme="minorHAnsi" w:cstheme="minorHAnsi"/>
                <w:b/>
                <w:sz w:val="20"/>
                <w:szCs w:val="20"/>
              </w:rPr>
              <w:t>: INTERVENCIONES EDUCATIVAS EN EL CENTRO ESCOLAR</w:t>
            </w:r>
          </w:p>
          <w:p w14:paraId="6903F8A9" w14:textId="77777777" w:rsidR="007C7272" w:rsidRPr="007C7272" w:rsidRDefault="00FC47C2" w:rsidP="007C7272">
            <w:pPr>
              <w:spacing w:line="360" w:lineRule="auto"/>
              <w:jc w:val="center"/>
              <w:rPr>
                <w:rFonts w:asciiTheme="minorHAnsi" w:hAnsiTheme="minorHAnsi" w:cstheme="minorHAnsi"/>
                <w:b/>
                <w:sz w:val="20"/>
                <w:szCs w:val="20"/>
              </w:rPr>
            </w:pPr>
            <w:r w:rsidRPr="007C7272">
              <w:rPr>
                <w:rFonts w:asciiTheme="minorHAnsi" w:hAnsiTheme="minorHAnsi" w:cstheme="minorHAnsi"/>
                <w:b/>
                <w:sz w:val="20"/>
                <w:szCs w:val="20"/>
              </w:rPr>
              <w:t>B2: ACTIVIDADES O TALLERES CON FAMILIAS</w:t>
            </w:r>
          </w:p>
        </w:tc>
      </w:tr>
    </w:tbl>
    <w:tbl>
      <w:tblPr>
        <w:tblStyle w:val="Tablaconcuadrcula"/>
        <w:tblW w:w="8363" w:type="dxa"/>
        <w:jc w:val="center"/>
        <w:tblLook w:val="04A0" w:firstRow="1" w:lastRow="0" w:firstColumn="1" w:lastColumn="0" w:noHBand="0" w:noVBand="1"/>
      </w:tblPr>
      <w:tblGrid>
        <w:gridCol w:w="3119"/>
        <w:gridCol w:w="2976"/>
        <w:gridCol w:w="2268"/>
      </w:tblGrid>
      <w:tr w:rsidR="00BE28B6" w:rsidRPr="00BE28B6" w14:paraId="1D3EBE63" w14:textId="77777777" w:rsidTr="00B0496C">
        <w:trPr>
          <w:trHeight w:val="1293"/>
          <w:jc w:val="center"/>
        </w:trPr>
        <w:tc>
          <w:tcPr>
            <w:tcW w:w="3119" w:type="dxa"/>
            <w:vAlign w:val="center"/>
          </w:tcPr>
          <w:p w14:paraId="10923589" w14:textId="77777777" w:rsidR="00237659" w:rsidRDefault="00237659" w:rsidP="00BE28B6">
            <w:pPr>
              <w:tabs>
                <w:tab w:val="left" w:pos="284"/>
              </w:tabs>
              <w:spacing w:after="160" w:line="360" w:lineRule="auto"/>
              <w:jc w:val="center"/>
              <w:rPr>
                <w:rFonts w:asciiTheme="minorHAnsi" w:hAnsiTheme="minorHAnsi"/>
                <w:b/>
                <w:sz w:val="20"/>
                <w:szCs w:val="20"/>
              </w:rPr>
            </w:pPr>
          </w:p>
          <w:p w14:paraId="541C88AF" w14:textId="77777777" w:rsidR="00BE28B6" w:rsidRPr="00BE28B6" w:rsidRDefault="00BE28B6" w:rsidP="00BE28B6">
            <w:pPr>
              <w:tabs>
                <w:tab w:val="left" w:pos="284"/>
              </w:tabs>
              <w:spacing w:after="160" w:line="360" w:lineRule="auto"/>
              <w:jc w:val="center"/>
              <w:rPr>
                <w:rFonts w:asciiTheme="minorHAnsi" w:hAnsiTheme="minorHAnsi"/>
                <w:b/>
                <w:sz w:val="20"/>
                <w:szCs w:val="20"/>
              </w:rPr>
            </w:pPr>
            <w:r w:rsidRPr="00BE28B6">
              <w:rPr>
                <w:rFonts w:asciiTheme="minorHAnsi" w:hAnsiTheme="minorHAnsi"/>
                <w:b/>
                <w:sz w:val="20"/>
                <w:szCs w:val="20"/>
              </w:rPr>
              <w:t>Tramos de habitantes</w:t>
            </w:r>
          </w:p>
        </w:tc>
        <w:tc>
          <w:tcPr>
            <w:tcW w:w="2976" w:type="dxa"/>
            <w:vAlign w:val="center"/>
          </w:tcPr>
          <w:p w14:paraId="65B47917" w14:textId="77777777" w:rsidR="00BE28B6" w:rsidRPr="00BE28B6" w:rsidRDefault="00BE28B6" w:rsidP="00BE28B6">
            <w:pPr>
              <w:spacing w:line="276" w:lineRule="auto"/>
              <w:jc w:val="center"/>
              <w:rPr>
                <w:rFonts w:asciiTheme="minorHAnsi" w:hAnsiTheme="minorHAnsi"/>
                <w:b/>
                <w:sz w:val="20"/>
                <w:szCs w:val="20"/>
              </w:rPr>
            </w:pPr>
            <w:r w:rsidRPr="00BE28B6">
              <w:rPr>
                <w:rFonts w:asciiTheme="minorHAnsi" w:hAnsiTheme="minorHAnsi"/>
                <w:b/>
                <w:sz w:val="20"/>
                <w:szCs w:val="20"/>
              </w:rPr>
              <w:t>Aportación Diputación</w:t>
            </w:r>
          </w:p>
          <w:p w14:paraId="57964730" w14:textId="77777777" w:rsidR="00BE28B6" w:rsidRPr="00BE28B6" w:rsidRDefault="00BE28B6" w:rsidP="00237659">
            <w:pPr>
              <w:spacing w:line="276" w:lineRule="auto"/>
              <w:jc w:val="center"/>
              <w:rPr>
                <w:rFonts w:asciiTheme="minorHAnsi" w:hAnsiTheme="minorHAnsi"/>
                <w:b/>
                <w:sz w:val="20"/>
                <w:szCs w:val="20"/>
              </w:rPr>
            </w:pPr>
            <w:r w:rsidRPr="00BE28B6">
              <w:rPr>
                <w:rFonts w:asciiTheme="minorHAnsi" w:hAnsiTheme="minorHAnsi"/>
                <w:b/>
                <w:sz w:val="20"/>
                <w:szCs w:val="20"/>
              </w:rPr>
              <w:t xml:space="preserve"> año/campaña: </w:t>
            </w:r>
            <w:r w:rsidRPr="00BE28B6">
              <w:rPr>
                <w:rFonts w:asciiTheme="minorHAnsi" w:hAnsiTheme="minorHAnsi"/>
                <w:sz w:val="20"/>
                <w:szCs w:val="20"/>
              </w:rPr>
              <w:t>80% del presupuesto presentado, hasta un máximo de</w:t>
            </w:r>
          </w:p>
        </w:tc>
        <w:tc>
          <w:tcPr>
            <w:tcW w:w="2268" w:type="dxa"/>
            <w:vAlign w:val="center"/>
          </w:tcPr>
          <w:p w14:paraId="3B35E27E" w14:textId="77777777" w:rsidR="00BE28B6" w:rsidRPr="00BE28B6" w:rsidRDefault="00BE28B6" w:rsidP="00237659">
            <w:pPr>
              <w:spacing w:line="276" w:lineRule="auto"/>
              <w:jc w:val="center"/>
              <w:rPr>
                <w:rFonts w:asciiTheme="minorHAnsi" w:hAnsiTheme="minorHAnsi"/>
                <w:sz w:val="20"/>
                <w:szCs w:val="20"/>
              </w:rPr>
            </w:pPr>
            <w:r w:rsidRPr="00BE28B6">
              <w:rPr>
                <w:rFonts w:asciiTheme="minorHAnsi" w:hAnsiTheme="minorHAnsi"/>
                <w:b/>
                <w:sz w:val="20"/>
                <w:szCs w:val="20"/>
              </w:rPr>
              <w:t>Aportación EELL año/campaña</w:t>
            </w:r>
          </w:p>
        </w:tc>
      </w:tr>
      <w:tr w:rsidR="00B0496C" w:rsidRPr="00BE28B6" w14:paraId="7BEE127B" w14:textId="77777777" w:rsidTr="00B0496C">
        <w:trPr>
          <w:trHeight w:val="368"/>
          <w:jc w:val="center"/>
        </w:trPr>
        <w:tc>
          <w:tcPr>
            <w:tcW w:w="3119" w:type="dxa"/>
            <w:vAlign w:val="center"/>
          </w:tcPr>
          <w:p w14:paraId="0B1AA1CD" w14:textId="77777777" w:rsidR="00B0496C" w:rsidRPr="00BE28B6" w:rsidRDefault="00B0496C" w:rsidP="00237659">
            <w:pPr>
              <w:spacing w:line="348" w:lineRule="auto"/>
              <w:rPr>
                <w:rFonts w:asciiTheme="minorHAnsi" w:hAnsiTheme="minorHAnsi"/>
                <w:sz w:val="20"/>
                <w:szCs w:val="20"/>
              </w:rPr>
            </w:pPr>
            <w:r>
              <w:rPr>
                <w:rFonts w:asciiTheme="minorHAnsi" w:hAnsiTheme="minorHAnsi"/>
                <w:sz w:val="20"/>
                <w:szCs w:val="20"/>
              </w:rPr>
              <w:t>Hasta</w:t>
            </w:r>
            <w:r w:rsidRPr="00BE28B6">
              <w:rPr>
                <w:rFonts w:asciiTheme="minorHAnsi" w:hAnsiTheme="minorHAnsi"/>
                <w:sz w:val="20"/>
                <w:szCs w:val="20"/>
              </w:rPr>
              <w:t xml:space="preserve"> </w:t>
            </w:r>
            <w:r>
              <w:rPr>
                <w:rFonts w:asciiTheme="minorHAnsi" w:hAnsiTheme="minorHAnsi"/>
                <w:sz w:val="20"/>
                <w:szCs w:val="20"/>
              </w:rPr>
              <w:t>1.0</w:t>
            </w:r>
            <w:r w:rsidRPr="00BE28B6">
              <w:rPr>
                <w:rFonts w:asciiTheme="minorHAnsi" w:hAnsiTheme="minorHAnsi"/>
                <w:sz w:val="20"/>
                <w:szCs w:val="20"/>
              </w:rPr>
              <w:t>00 hab.</w:t>
            </w:r>
          </w:p>
        </w:tc>
        <w:tc>
          <w:tcPr>
            <w:tcW w:w="2976" w:type="dxa"/>
            <w:vAlign w:val="center"/>
          </w:tcPr>
          <w:p w14:paraId="17BDF40A" w14:textId="77777777" w:rsidR="00B0496C" w:rsidRPr="00BE28B6" w:rsidRDefault="00B0496C" w:rsidP="00BE28B6">
            <w:pPr>
              <w:spacing w:line="348" w:lineRule="auto"/>
              <w:jc w:val="center"/>
              <w:rPr>
                <w:rFonts w:asciiTheme="minorHAnsi" w:hAnsiTheme="minorHAnsi"/>
                <w:sz w:val="20"/>
                <w:szCs w:val="20"/>
              </w:rPr>
            </w:pPr>
            <w:r>
              <w:rPr>
                <w:rFonts w:asciiTheme="minorHAnsi" w:hAnsiTheme="minorHAnsi"/>
                <w:sz w:val="20"/>
                <w:szCs w:val="20"/>
              </w:rPr>
              <w:t>1.5</w:t>
            </w:r>
            <w:r w:rsidRPr="00BE28B6">
              <w:rPr>
                <w:rFonts w:asciiTheme="minorHAnsi" w:hAnsiTheme="minorHAnsi"/>
                <w:sz w:val="20"/>
                <w:szCs w:val="20"/>
              </w:rPr>
              <w:t>00 €.</w:t>
            </w:r>
          </w:p>
        </w:tc>
        <w:tc>
          <w:tcPr>
            <w:tcW w:w="2268" w:type="dxa"/>
            <w:vMerge w:val="restart"/>
            <w:vAlign w:val="center"/>
          </w:tcPr>
          <w:p w14:paraId="6D47F0CE" w14:textId="77777777" w:rsidR="00B0496C" w:rsidRPr="00BE28B6" w:rsidRDefault="00B0496C" w:rsidP="00BE28B6">
            <w:pPr>
              <w:spacing w:line="348" w:lineRule="auto"/>
              <w:jc w:val="center"/>
              <w:rPr>
                <w:rFonts w:asciiTheme="minorHAnsi" w:hAnsiTheme="minorHAnsi"/>
                <w:sz w:val="20"/>
                <w:szCs w:val="20"/>
              </w:rPr>
            </w:pPr>
            <w:r w:rsidRPr="00BE28B6">
              <w:rPr>
                <w:rFonts w:asciiTheme="minorHAnsi" w:hAnsiTheme="minorHAnsi"/>
                <w:sz w:val="20"/>
                <w:szCs w:val="20"/>
              </w:rPr>
              <w:t>Mínimo 20% del presupuesto presentado o hasta completar presupuesto</w:t>
            </w:r>
          </w:p>
        </w:tc>
      </w:tr>
      <w:tr w:rsidR="00B0496C" w:rsidRPr="00BE28B6" w14:paraId="0E77E8CE" w14:textId="77777777" w:rsidTr="00B0496C">
        <w:trPr>
          <w:trHeight w:val="398"/>
          <w:jc w:val="center"/>
        </w:trPr>
        <w:tc>
          <w:tcPr>
            <w:tcW w:w="3119" w:type="dxa"/>
            <w:vAlign w:val="center"/>
          </w:tcPr>
          <w:p w14:paraId="7747FE6D" w14:textId="77777777" w:rsidR="00B0496C" w:rsidRPr="00BE28B6" w:rsidRDefault="00B0496C" w:rsidP="00237659">
            <w:pPr>
              <w:spacing w:line="360" w:lineRule="auto"/>
              <w:rPr>
                <w:rFonts w:asciiTheme="minorHAnsi" w:hAnsiTheme="minorHAnsi" w:cs="Arial"/>
                <w:sz w:val="20"/>
                <w:szCs w:val="20"/>
              </w:rPr>
            </w:pPr>
            <w:r w:rsidRPr="00BE28B6">
              <w:rPr>
                <w:rFonts w:asciiTheme="minorHAnsi" w:hAnsiTheme="minorHAnsi" w:cs="Arial"/>
                <w:sz w:val="20"/>
                <w:szCs w:val="20"/>
              </w:rPr>
              <w:t>De 1.001 a 3.000 hab.</w:t>
            </w:r>
          </w:p>
        </w:tc>
        <w:tc>
          <w:tcPr>
            <w:tcW w:w="2976" w:type="dxa"/>
            <w:vAlign w:val="center"/>
          </w:tcPr>
          <w:p w14:paraId="1FF8A4A5" w14:textId="77777777" w:rsidR="00B0496C" w:rsidRPr="00BE28B6" w:rsidRDefault="00B0496C" w:rsidP="00BE28B6">
            <w:pPr>
              <w:spacing w:line="348" w:lineRule="auto"/>
              <w:jc w:val="center"/>
              <w:rPr>
                <w:rFonts w:asciiTheme="minorHAnsi" w:hAnsiTheme="minorHAnsi"/>
                <w:sz w:val="20"/>
                <w:szCs w:val="20"/>
              </w:rPr>
            </w:pPr>
            <w:r>
              <w:rPr>
                <w:rFonts w:asciiTheme="minorHAnsi" w:hAnsiTheme="minorHAnsi"/>
                <w:sz w:val="20"/>
                <w:szCs w:val="20"/>
              </w:rPr>
              <w:t>1.3</w:t>
            </w:r>
            <w:r w:rsidRPr="00BE28B6">
              <w:rPr>
                <w:rFonts w:asciiTheme="minorHAnsi" w:hAnsiTheme="minorHAnsi"/>
                <w:sz w:val="20"/>
                <w:szCs w:val="20"/>
              </w:rPr>
              <w:t>00 €.</w:t>
            </w:r>
          </w:p>
        </w:tc>
        <w:tc>
          <w:tcPr>
            <w:tcW w:w="2268" w:type="dxa"/>
            <w:vMerge/>
            <w:vAlign w:val="center"/>
          </w:tcPr>
          <w:p w14:paraId="20D109F6" w14:textId="77777777" w:rsidR="00B0496C" w:rsidRPr="00BE28B6" w:rsidRDefault="00B0496C" w:rsidP="00BE28B6">
            <w:pPr>
              <w:spacing w:line="348" w:lineRule="auto"/>
              <w:jc w:val="center"/>
              <w:rPr>
                <w:rFonts w:asciiTheme="minorHAnsi" w:hAnsiTheme="minorHAnsi"/>
                <w:sz w:val="20"/>
                <w:szCs w:val="20"/>
              </w:rPr>
            </w:pPr>
          </w:p>
        </w:tc>
      </w:tr>
      <w:tr w:rsidR="00B0496C" w:rsidRPr="00BE28B6" w14:paraId="1B28A466" w14:textId="77777777" w:rsidTr="00B0496C">
        <w:trPr>
          <w:trHeight w:val="418"/>
          <w:jc w:val="center"/>
        </w:trPr>
        <w:tc>
          <w:tcPr>
            <w:tcW w:w="3119" w:type="dxa"/>
            <w:vAlign w:val="center"/>
          </w:tcPr>
          <w:p w14:paraId="292AD06C" w14:textId="77777777" w:rsidR="00B0496C" w:rsidRPr="00BE28B6" w:rsidRDefault="00B0496C" w:rsidP="00237659">
            <w:pPr>
              <w:spacing w:line="360" w:lineRule="auto"/>
              <w:rPr>
                <w:rFonts w:asciiTheme="minorHAnsi" w:hAnsiTheme="minorHAnsi" w:cs="Arial"/>
                <w:sz w:val="20"/>
                <w:szCs w:val="20"/>
              </w:rPr>
            </w:pPr>
            <w:r w:rsidRPr="00BE28B6">
              <w:rPr>
                <w:rFonts w:asciiTheme="minorHAnsi" w:hAnsiTheme="minorHAnsi" w:cs="Arial"/>
                <w:sz w:val="20"/>
                <w:szCs w:val="20"/>
              </w:rPr>
              <w:t>De 3.001 a 5.000 hab.</w:t>
            </w:r>
          </w:p>
        </w:tc>
        <w:tc>
          <w:tcPr>
            <w:tcW w:w="2976" w:type="dxa"/>
            <w:vAlign w:val="center"/>
          </w:tcPr>
          <w:p w14:paraId="6A8A91CE" w14:textId="77777777" w:rsidR="00B0496C" w:rsidRPr="00BE28B6" w:rsidRDefault="00B0496C" w:rsidP="00BE28B6">
            <w:pPr>
              <w:spacing w:line="348" w:lineRule="auto"/>
              <w:jc w:val="center"/>
              <w:rPr>
                <w:rFonts w:asciiTheme="minorHAnsi" w:hAnsiTheme="minorHAnsi"/>
                <w:sz w:val="20"/>
                <w:szCs w:val="20"/>
              </w:rPr>
            </w:pPr>
            <w:r>
              <w:rPr>
                <w:rFonts w:asciiTheme="minorHAnsi" w:hAnsiTheme="minorHAnsi"/>
                <w:sz w:val="20"/>
                <w:szCs w:val="20"/>
              </w:rPr>
              <w:t>1.1</w:t>
            </w:r>
            <w:r w:rsidRPr="00BE28B6">
              <w:rPr>
                <w:rFonts w:asciiTheme="minorHAnsi" w:hAnsiTheme="minorHAnsi"/>
                <w:sz w:val="20"/>
                <w:szCs w:val="20"/>
              </w:rPr>
              <w:t>00 €.</w:t>
            </w:r>
          </w:p>
        </w:tc>
        <w:tc>
          <w:tcPr>
            <w:tcW w:w="2268" w:type="dxa"/>
            <w:vMerge/>
            <w:vAlign w:val="center"/>
          </w:tcPr>
          <w:p w14:paraId="61086C1E" w14:textId="77777777" w:rsidR="00B0496C" w:rsidRPr="00BE28B6" w:rsidRDefault="00B0496C" w:rsidP="00BE28B6">
            <w:pPr>
              <w:spacing w:line="348" w:lineRule="auto"/>
              <w:jc w:val="center"/>
              <w:rPr>
                <w:rFonts w:asciiTheme="minorHAnsi" w:hAnsiTheme="minorHAnsi"/>
                <w:sz w:val="20"/>
                <w:szCs w:val="20"/>
              </w:rPr>
            </w:pPr>
          </w:p>
        </w:tc>
      </w:tr>
      <w:tr w:rsidR="00B0496C" w:rsidRPr="00BE28B6" w14:paraId="37BDA795" w14:textId="77777777" w:rsidTr="00B0496C">
        <w:trPr>
          <w:trHeight w:val="418"/>
          <w:jc w:val="center"/>
        </w:trPr>
        <w:tc>
          <w:tcPr>
            <w:tcW w:w="3119" w:type="dxa"/>
            <w:vAlign w:val="center"/>
          </w:tcPr>
          <w:p w14:paraId="0137AD4F" w14:textId="77777777" w:rsidR="00B0496C" w:rsidRPr="00BE28B6" w:rsidRDefault="00B0496C" w:rsidP="00237659">
            <w:pPr>
              <w:spacing w:line="360" w:lineRule="auto"/>
              <w:rPr>
                <w:rFonts w:asciiTheme="minorHAnsi" w:hAnsiTheme="minorHAnsi" w:cs="Arial"/>
                <w:sz w:val="20"/>
                <w:szCs w:val="20"/>
              </w:rPr>
            </w:pPr>
            <w:r w:rsidRPr="00BE28B6">
              <w:rPr>
                <w:rFonts w:asciiTheme="minorHAnsi" w:hAnsiTheme="minorHAnsi" w:cs="Arial"/>
                <w:sz w:val="20"/>
                <w:szCs w:val="20"/>
              </w:rPr>
              <w:t>De 5.001 a 10.000 hab.</w:t>
            </w:r>
          </w:p>
        </w:tc>
        <w:tc>
          <w:tcPr>
            <w:tcW w:w="2976" w:type="dxa"/>
            <w:vAlign w:val="center"/>
          </w:tcPr>
          <w:p w14:paraId="5000516B" w14:textId="77777777" w:rsidR="00B0496C" w:rsidRPr="00BE28B6" w:rsidRDefault="00B0496C" w:rsidP="00BE28B6">
            <w:pPr>
              <w:spacing w:line="348" w:lineRule="auto"/>
              <w:jc w:val="center"/>
              <w:rPr>
                <w:rFonts w:asciiTheme="minorHAnsi" w:hAnsiTheme="minorHAnsi"/>
                <w:sz w:val="20"/>
                <w:szCs w:val="20"/>
              </w:rPr>
            </w:pPr>
            <w:r>
              <w:rPr>
                <w:rFonts w:asciiTheme="minorHAnsi" w:hAnsiTheme="minorHAnsi"/>
                <w:sz w:val="20"/>
                <w:szCs w:val="20"/>
              </w:rPr>
              <w:t>9</w:t>
            </w:r>
            <w:r w:rsidRPr="00BE28B6">
              <w:rPr>
                <w:rFonts w:asciiTheme="minorHAnsi" w:hAnsiTheme="minorHAnsi"/>
                <w:sz w:val="20"/>
                <w:szCs w:val="20"/>
              </w:rPr>
              <w:t>00 €.</w:t>
            </w:r>
          </w:p>
        </w:tc>
        <w:tc>
          <w:tcPr>
            <w:tcW w:w="2268" w:type="dxa"/>
            <w:vMerge/>
            <w:vAlign w:val="center"/>
          </w:tcPr>
          <w:p w14:paraId="374045AC" w14:textId="77777777" w:rsidR="00B0496C" w:rsidRPr="00BE28B6" w:rsidRDefault="00B0496C" w:rsidP="00BE28B6">
            <w:pPr>
              <w:spacing w:line="348" w:lineRule="auto"/>
              <w:jc w:val="center"/>
              <w:rPr>
                <w:rFonts w:asciiTheme="minorHAnsi" w:hAnsiTheme="minorHAnsi"/>
                <w:sz w:val="20"/>
                <w:szCs w:val="20"/>
              </w:rPr>
            </w:pPr>
          </w:p>
        </w:tc>
      </w:tr>
      <w:tr w:rsidR="00B0496C" w:rsidRPr="00BE28B6" w14:paraId="32BD317F" w14:textId="77777777" w:rsidTr="00B0496C">
        <w:trPr>
          <w:trHeight w:val="424"/>
          <w:jc w:val="center"/>
        </w:trPr>
        <w:tc>
          <w:tcPr>
            <w:tcW w:w="3119" w:type="dxa"/>
            <w:vAlign w:val="center"/>
          </w:tcPr>
          <w:p w14:paraId="01D2DFA4" w14:textId="77777777" w:rsidR="00B0496C" w:rsidRPr="00BE28B6" w:rsidRDefault="00B0496C" w:rsidP="00237659">
            <w:pPr>
              <w:spacing w:line="360" w:lineRule="auto"/>
              <w:rPr>
                <w:rFonts w:asciiTheme="minorHAnsi" w:hAnsiTheme="minorHAnsi" w:cs="Arial"/>
                <w:sz w:val="20"/>
                <w:szCs w:val="20"/>
              </w:rPr>
            </w:pPr>
            <w:r w:rsidRPr="00BE28B6">
              <w:rPr>
                <w:rFonts w:asciiTheme="minorHAnsi" w:hAnsiTheme="minorHAnsi" w:cs="Arial"/>
                <w:sz w:val="20"/>
                <w:szCs w:val="20"/>
              </w:rPr>
              <w:t>De 10.001 a 15.000 hab.</w:t>
            </w:r>
          </w:p>
        </w:tc>
        <w:tc>
          <w:tcPr>
            <w:tcW w:w="2976" w:type="dxa"/>
            <w:vAlign w:val="center"/>
          </w:tcPr>
          <w:p w14:paraId="11DA4842" w14:textId="77777777" w:rsidR="00B0496C" w:rsidRPr="00BE28B6" w:rsidRDefault="00B0496C" w:rsidP="00BE28B6">
            <w:pPr>
              <w:spacing w:line="348" w:lineRule="auto"/>
              <w:jc w:val="center"/>
              <w:rPr>
                <w:rFonts w:asciiTheme="minorHAnsi" w:hAnsiTheme="minorHAnsi"/>
                <w:sz w:val="20"/>
                <w:szCs w:val="20"/>
              </w:rPr>
            </w:pPr>
            <w:r>
              <w:rPr>
                <w:rFonts w:asciiTheme="minorHAnsi" w:hAnsiTheme="minorHAnsi"/>
                <w:sz w:val="20"/>
                <w:szCs w:val="20"/>
              </w:rPr>
              <w:t>7</w:t>
            </w:r>
            <w:r w:rsidRPr="00BE28B6">
              <w:rPr>
                <w:rFonts w:asciiTheme="minorHAnsi" w:hAnsiTheme="minorHAnsi"/>
                <w:sz w:val="20"/>
                <w:szCs w:val="20"/>
              </w:rPr>
              <w:t>00 €.</w:t>
            </w:r>
          </w:p>
        </w:tc>
        <w:tc>
          <w:tcPr>
            <w:tcW w:w="2268" w:type="dxa"/>
            <w:vMerge/>
            <w:vAlign w:val="center"/>
          </w:tcPr>
          <w:p w14:paraId="7E12CFDC" w14:textId="77777777" w:rsidR="00B0496C" w:rsidRPr="00BE28B6" w:rsidRDefault="00B0496C" w:rsidP="00BE28B6">
            <w:pPr>
              <w:spacing w:line="348" w:lineRule="auto"/>
              <w:jc w:val="center"/>
              <w:rPr>
                <w:rFonts w:asciiTheme="minorHAnsi" w:hAnsiTheme="minorHAnsi"/>
                <w:sz w:val="20"/>
                <w:szCs w:val="20"/>
              </w:rPr>
            </w:pPr>
          </w:p>
        </w:tc>
      </w:tr>
      <w:tr w:rsidR="00B0496C" w:rsidRPr="00BE28B6" w14:paraId="5085E630" w14:textId="77777777" w:rsidTr="00B0496C">
        <w:trPr>
          <w:trHeight w:val="424"/>
          <w:jc w:val="center"/>
        </w:trPr>
        <w:tc>
          <w:tcPr>
            <w:tcW w:w="3119" w:type="dxa"/>
            <w:vAlign w:val="center"/>
          </w:tcPr>
          <w:p w14:paraId="1F20914E" w14:textId="77777777" w:rsidR="00B0496C" w:rsidRPr="00BE28B6" w:rsidRDefault="00B0496C" w:rsidP="00237659">
            <w:pPr>
              <w:spacing w:line="360" w:lineRule="auto"/>
              <w:rPr>
                <w:rFonts w:asciiTheme="minorHAnsi" w:hAnsiTheme="minorHAnsi" w:cs="Arial"/>
                <w:sz w:val="20"/>
                <w:szCs w:val="20"/>
              </w:rPr>
            </w:pPr>
            <w:r w:rsidRPr="00BE28B6">
              <w:rPr>
                <w:rFonts w:asciiTheme="minorHAnsi" w:hAnsiTheme="minorHAnsi" w:cs="Arial"/>
                <w:sz w:val="20"/>
                <w:szCs w:val="20"/>
              </w:rPr>
              <w:t>De 15.001 a 20.000 hab.</w:t>
            </w:r>
          </w:p>
        </w:tc>
        <w:tc>
          <w:tcPr>
            <w:tcW w:w="2976" w:type="dxa"/>
            <w:vAlign w:val="center"/>
          </w:tcPr>
          <w:p w14:paraId="3F7331B5" w14:textId="77777777" w:rsidR="00B0496C" w:rsidRPr="00BE28B6" w:rsidRDefault="00B0496C" w:rsidP="00BE28B6">
            <w:pPr>
              <w:spacing w:line="348" w:lineRule="auto"/>
              <w:jc w:val="center"/>
              <w:rPr>
                <w:rFonts w:asciiTheme="minorHAnsi" w:hAnsiTheme="minorHAnsi"/>
                <w:sz w:val="20"/>
                <w:szCs w:val="20"/>
              </w:rPr>
            </w:pPr>
            <w:r>
              <w:rPr>
                <w:rFonts w:asciiTheme="minorHAnsi" w:hAnsiTheme="minorHAnsi"/>
                <w:sz w:val="20"/>
                <w:szCs w:val="20"/>
              </w:rPr>
              <w:t>5</w:t>
            </w:r>
            <w:r w:rsidRPr="00BE28B6">
              <w:rPr>
                <w:rFonts w:asciiTheme="minorHAnsi" w:hAnsiTheme="minorHAnsi"/>
                <w:sz w:val="20"/>
                <w:szCs w:val="20"/>
              </w:rPr>
              <w:t>00 €.</w:t>
            </w:r>
          </w:p>
        </w:tc>
        <w:tc>
          <w:tcPr>
            <w:tcW w:w="2268" w:type="dxa"/>
            <w:vMerge/>
            <w:vAlign w:val="center"/>
          </w:tcPr>
          <w:p w14:paraId="4146B476" w14:textId="77777777" w:rsidR="00B0496C" w:rsidRPr="00BE28B6" w:rsidRDefault="00B0496C" w:rsidP="00BE28B6">
            <w:pPr>
              <w:spacing w:line="348" w:lineRule="auto"/>
              <w:jc w:val="center"/>
              <w:rPr>
                <w:rFonts w:asciiTheme="minorHAnsi" w:hAnsiTheme="minorHAnsi"/>
                <w:sz w:val="20"/>
                <w:szCs w:val="20"/>
              </w:rPr>
            </w:pPr>
          </w:p>
        </w:tc>
      </w:tr>
      <w:tr w:rsidR="00B0496C" w:rsidRPr="00BE28B6" w14:paraId="685E305D" w14:textId="77777777" w:rsidTr="00B0496C">
        <w:trPr>
          <w:trHeight w:val="424"/>
          <w:jc w:val="center"/>
        </w:trPr>
        <w:tc>
          <w:tcPr>
            <w:tcW w:w="3119" w:type="dxa"/>
            <w:vAlign w:val="center"/>
          </w:tcPr>
          <w:p w14:paraId="3BDC98AD" w14:textId="77777777" w:rsidR="00B0496C" w:rsidRPr="00237659" w:rsidRDefault="00B0496C" w:rsidP="00237659">
            <w:pPr>
              <w:spacing w:line="360" w:lineRule="auto"/>
              <w:rPr>
                <w:rFonts w:asciiTheme="minorHAnsi" w:hAnsiTheme="minorHAnsi" w:cs="Arial"/>
                <w:sz w:val="20"/>
                <w:szCs w:val="20"/>
              </w:rPr>
            </w:pPr>
            <w:r w:rsidRPr="00237659">
              <w:rPr>
                <w:rFonts w:asciiTheme="minorHAnsi" w:hAnsiTheme="minorHAnsi" w:cs="Arial"/>
                <w:sz w:val="20"/>
                <w:szCs w:val="20"/>
              </w:rPr>
              <w:t>Más de 20.000 hab.</w:t>
            </w:r>
          </w:p>
        </w:tc>
        <w:tc>
          <w:tcPr>
            <w:tcW w:w="2976" w:type="dxa"/>
            <w:vAlign w:val="center"/>
          </w:tcPr>
          <w:p w14:paraId="18DA0B81" w14:textId="77777777" w:rsidR="00B0496C" w:rsidRPr="00237659" w:rsidRDefault="00B0496C" w:rsidP="00BE28B6">
            <w:pPr>
              <w:spacing w:line="348" w:lineRule="auto"/>
              <w:jc w:val="center"/>
              <w:rPr>
                <w:rFonts w:asciiTheme="minorHAnsi" w:hAnsiTheme="minorHAnsi"/>
                <w:sz w:val="20"/>
                <w:szCs w:val="20"/>
              </w:rPr>
            </w:pPr>
            <w:r w:rsidRPr="00237659">
              <w:rPr>
                <w:rFonts w:asciiTheme="minorHAnsi" w:hAnsiTheme="minorHAnsi"/>
                <w:sz w:val="20"/>
                <w:szCs w:val="20"/>
              </w:rPr>
              <w:t>300 €.</w:t>
            </w:r>
          </w:p>
        </w:tc>
        <w:tc>
          <w:tcPr>
            <w:tcW w:w="2268" w:type="dxa"/>
            <w:vMerge/>
            <w:vAlign w:val="center"/>
          </w:tcPr>
          <w:p w14:paraId="7FF8017E" w14:textId="77777777" w:rsidR="00B0496C" w:rsidRPr="004652CC" w:rsidRDefault="00B0496C" w:rsidP="00BE28B6">
            <w:pPr>
              <w:spacing w:line="348" w:lineRule="auto"/>
              <w:jc w:val="center"/>
              <w:rPr>
                <w:rFonts w:asciiTheme="minorHAnsi" w:hAnsiTheme="minorHAnsi"/>
                <w:color w:val="70AD47" w:themeColor="accent6"/>
                <w:sz w:val="20"/>
                <w:szCs w:val="20"/>
              </w:rPr>
            </w:pPr>
          </w:p>
        </w:tc>
      </w:tr>
    </w:tbl>
    <w:p w14:paraId="007247B7" w14:textId="77777777" w:rsidR="00BE28B6" w:rsidRPr="00BE28B6" w:rsidRDefault="00BE28B6" w:rsidP="00BE28B6">
      <w:pPr>
        <w:spacing w:line="360" w:lineRule="auto"/>
        <w:jc w:val="both"/>
        <w:rPr>
          <w:rFonts w:ascii="Bookman Old Style" w:hAnsi="Bookman Old Style"/>
          <w:sz w:val="22"/>
          <w:szCs w:val="22"/>
        </w:rPr>
      </w:pPr>
    </w:p>
    <w:p w14:paraId="3B35E87C" w14:textId="77777777" w:rsidR="007C7272" w:rsidRPr="007C7272" w:rsidRDefault="007C7272" w:rsidP="007C7272">
      <w:pPr>
        <w:spacing w:line="288" w:lineRule="auto"/>
        <w:jc w:val="both"/>
        <w:rPr>
          <w:rFonts w:asciiTheme="minorHAnsi" w:hAnsiTheme="minorHAnsi" w:cstheme="minorHAnsi"/>
          <w:b/>
          <w:bCs/>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7C7272" w:rsidRPr="007C7272" w14:paraId="569AAFE8" w14:textId="77777777" w:rsidTr="00B0496C">
        <w:trPr>
          <w:jc w:val="center"/>
        </w:trPr>
        <w:tc>
          <w:tcPr>
            <w:tcW w:w="8363" w:type="dxa"/>
          </w:tcPr>
          <w:p w14:paraId="1E24AEF2" w14:textId="77777777" w:rsidR="007C7272" w:rsidRDefault="007C7272" w:rsidP="007C7272">
            <w:pPr>
              <w:spacing w:line="360" w:lineRule="auto"/>
              <w:jc w:val="center"/>
              <w:rPr>
                <w:rFonts w:asciiTheme="minorHAnsi" w:hAnsiTheme="minorHAnsi" w:cstheme="minorHAnsi"/>
                <w:b/>
                <w:sz w:val="20"/>
                <w:szCs w:val="20"/>
              </w:rPr>
            </w:pPr>
          </w:p>
          <w:p w14:paraId="00584D50" w14:textId="77777777" w:rsidR="007C7272" w:rsidRPr="007C7272" w:rsidRDefault="007C7272" w:rsidP="007C7272">
            <w:pPr>
              <w:spacing w:line="360" w:lineRule="auto"/>
              <w:jc w:val="center"/>
              <w:rPr>
                <w:rFonts w:asciiTheme="minorHAnsi" w:hAnsiTheme="minorHAnsi" w:cstheme="minorHAnsi"/>
                <w:b/>
                <w:sz w:val="20"/>
                <w:szCs w:val="20"/>
              </w:rPr>
            </w:pPr>
            <w:r w:rsidRPr="007C7272">
              <w:rPr>
                <w:rFonts w:asciiTheme="minorHAnsi" w:hAnsiTheme="minorHAnsi" w:cstheme="minorHAnsi"/>
                <w:b/>
                <w:sz w:val="20"/>
                <w:szCs w:val="20"/>
              </w:rPr>
              <w:t>B</w:t>
            </w:r>
            <w:r>
              <w:rPr>
                <w:rFonts w:asciiTheme="minorHAnsi" w:hAnsiTheme="minorHAnsi" w:cstheme="minorHAnsi"/>
                <w:b/>
                <w:sz w:val="20"/>
                <w:szCs w:val="20"/>
              </w:rPr>
              <w:t>3</w:t>
            </w:r>
            <w:r w:rsidR="00FC47C2" w:rsidRPr="007C7272">
              <w:rPr>
                <w:rFonts w:asciiTheme="minorHAnsi" w:hAnsiTheme="minorHAnsi" w:cstheme="minorHAnsi"/>
                <w:b/>
                <w:sz w:val="20"/>
                <w:szCs w:val="20"/>
              </w:rPr>
              <w:t>: CAMPAÑAS DE SENSIBILIZACIÓN SOBRE EL CAMINO ESCOLAR</w:t>
            </w:r>
          </w:p>
        </w:tc>
      </w:tr>
    </w:tbl>
    <w:tbl>
      <w:tblPr>
        <w:tblStyle w:val="Tablaconcuadrcula"/>
        <w:tblW w:w="8363" w:type="dxa"/>
        <w:jc w:val="center"/>
        <w:tblLook w:val="04A0" w:firstRow="1" w:lastRow="0" w:firstColumn="1" w:lastColumn="0" w:noHBand="0" w:noVBand="1"/>
      </w:tblPr>
      <w:tblGrid>
        <w:gridCol w:w="3119"/>
        <w:gridCol w:w="2976"/>
        <w:gridCol w:w="2268"/>
      </w:tblGrid>
      <w:tr w:rsidR="007C7272" w:rsidRPr="007C7272" w14:paraId="2DE50AB3" w14:textId="77777777" w:rsidTr="00B0496C">
        <w:trPr>
          <w:trHeight w:val="1375"/>
          <w:jc w:val="center"/>
        </w:trPr>
        <w:tc>
          <w:tcPr>
            <w:tcW w:w="3119" w:type="dxa"/>
            <w:vAlign w:val="center"/>
          </w:tcPr>
          <w:p w14:paraId="075B39D1" w14:textId="77777777" w:rsidR="007C7272" w:rsidRPr="007C7272" w:rsidRDefault="007C7272" w:rsidP="007C7272">
            <w:pPr>
              <w:spacing w:line="348" w:lineRule="auto"/>
              <w:jc w:val="center"/>
              <w:rPr>
                <w:rFonts w:asciiTheme="minorHAnsi" w:hAnsiTheme="minorHAnsi"/>
                <w:b/>
                <w:sz w:val="20"/>
                <w:szCs w:val="20"/>
              </w:rPr>
            </w:pPr>
          </w:p>
          <w:p w14:paraId="51C5C351" w14:textId="77777777" w:rsidR="007C7272" w:rsidRPr="007C7272" w:rsidRDefault="007C7272" w:rsidP="007C7272">
            <w:pPr>
              <w:tabs>
                <w:tab w:val="left" w:pos="284"/>
              </w:tabs>
              <w:spacing w:after="160" w:line="360" w:lineRule="auto"/>
              <w:jc w:val="center"/>
              <w:rPr>
                <w:rFonts w:asciiTheme="minorHAnsi" w:hAnsiTheme="minorHAnsi"/>
                <w:b/>
                <w:sz w:val="20"/>
                <w:szCs w:val="20"/>
              </w:rPr>
            </w:pPr>
            <w:r w:rsidRPr="007C7272">
              <w:rPr>
                <w:rFonts w:asciiTheme="minorHAnsi" w:hAnsiTheme="minorHAnsi"/>
                <w:b/>
                <w:sz w:val="20"/>
                <w:szCs w:val="20"/>
              </w:rPr>
              <w:t>Tramos de habitantes</w:t>
            </w:r>
          </w:p>
        </w:tc>
        <w:tc>
          <w:tcPr>
            <w:tcW w:w="2976" w:type="dxa"/>
            <w:vAlign w:val="center"/>
          </w:tcPr>
          <w:p w14:paraId="2AE2E3B4" w14:textId="77777777" w:rsidR="007C7272" w:rsidRPr="007C7272" w:rsidRDefault="007C7272" w:rsidP="007C7272">
            <w:pPr>
              <w:spacing w:line="276" w:lineRule="auto"/>
              <w:jc w:val="center"/>
              <w:rPr>
                <w:rFonts w:asciiTheme="minorHAnsi" w:hAnsiTheme="minorHAnsi"/>
                <w:b/>
                <w:sz w:val="20"/>
                <w:szCs w:val="20"/>
              </w:rPr>
            </w:pPr>
            <w:r w:rsidRPr="007C7272">
              <w:rPr>
                <w:rFonts w:asciiTheme="minorHAnsi" w:hAnsiTheme="minorHAnsi"/>
                <w:b/>
                <w:sz w:val="20"/>
                <w:szCs w:val="20"/>
              </w:rPr>
              <w:t>Aportación Diputación</w:t>
            </w:r>
          </w:p>
          <w:p w14:paraId="5D462BBB" w14:textId="77777777" w:rsidR="007C7272" w:rsidRPr="007C7272" w:rsidRDefault="007C7272" w:rsidP="00B0496C">
            <w:pPr>
              <w:spacing w:line="276" w:lineRule="auto"/>
              <w:jc w:val="center"/>
              <w:rPr>
                <w:rFonts w:asciiTheme="minorHAnsi" w:hAnsiTheme="minorHAnsi"/>
                <w:b/>
                <w:sz w:val="20"/>
                <w:szCs w:val="20"/>
              </w:rPr>
            </w:pPr>
            <w:r w:rsidRPr="007C7272">
              <w:rPr>
                <w:rFonts w:asciiTheme="minorHAnsi" w:hAnsiTheme="minorHAnsi"/>
                <w:b/>
                <w:sz w:val="20"/>
                <w:szCs w:val="20"/>
              </w:rPr>
              <w:t xml:space="preserve"> año/campaña: </w:t>
            </w:r>
            <w:r w:rsidR="007D2E78">
              <w:rPr>
                <w:rFonts w:asciiTheme="minorHAnsi" w:hAnsiTheme="minorHAnsi"/>
                <w:sz w:val="20"/>
                <w:szCs w:val="20"/>
              </w:rPr>
              <w:t>75</w:t>
            </w:r>
            <w:r w:rsidRPr="007C7272">
              <w:rPr>
                <w:rFonts w:asciiTheme="minorHAnsi" w:hAnsiTheme="minorHAnsi"/>
                <w:sz w:val="20"/>
                <w:szCs w:val="20"/>
              </w:rPr>
              <w:t>% del presupuesto presentado, hasta un máximo de</w:t>
            </w:r>
          </w:p>
        </w:tc>
        <w:tc>
          <w:tcPr>
            <w:tcW w:w="2268" w:type="dxa"/>
            <w:vAlign w:val="center"/>
          </w:tcPr>
          <w:p w14:paraId="68089FBD" w14:textId="77777777" w:rsidR="007C7272" w:rsidRPr="007C7272" w:rsidRDefault="007C7272" w:rsidP="00B0496C">
            <w:pPr>
              <w:spacing w:line="276" w:lineRule="auto"/>
              <w:jc w:val="center"/>
              <w:rPr>
                <w:rFonts w:asciiTheme="minorHAnsi" w:hAnsiTheme="minorHAnsi"/>
                <w:sz w:val="20"/>
                <w:szCs w:val="20"/>
              </w:rPr>
            </w:pPr>
            <w:r w:rsidRPr="007C7272">
              <w:rPr>
                <w:rFonts w:asciiTheme="minorHAnsi" w:hAnsiTheme="minorHAnsi"/>
                <w:b/>
                <w:sz w:val="20"/>
                <w:szCs w:val="20"/>
              </w:rPr>
              <w:t>Aportación EELL año/campaña</w:t>
            </w:r>
          </w:p>
        </w:tc>
      </w:tr>
      <w:tr w:rsidR="00B0496C" w:rsidRPr="007C7272" w14:paraId="4AA9B938" w14:textId="77777777" w:rsidTr="00B0496C">
        <w:trPr>
          <w:trHeight w:val="368"/>
          <w:jc w:val="center"/>
        </w:trPr>
        <w:tc>
          <w:tcPr>
            <w:tcW w:w="3119" w:type="dxa"/>
            <w:vAlign w:val="center"/>
          </w:tcPr>
          <w:p w14:paraId="46D8443A" w14:textId="77777777" w:rsidR="00B0496C" w:rsidRPr="007C7272" w:rsidRDefault="00B0496C" w:rsidP="00B0496C">
            <w:pPr>
              <w:spacing w:line="348" w:lineRule="auto"/>
              <w:rPr>
                <w:rFonts w:asciiTheme="minorHAnsi" w:hAnsiTheme="minorHAnsi"/>
                <w:sz w:val="20"/>
                <w:szCs w:val="20"/>
              </w:rPr>
            </w:pPr>
            <w:r>
              <w:rPr>
                <w:rFonts w:asciiTheme="minorHAnsi" w:hAnsiTheme="minorHAnsi"/>
                <w:sz w:val="20"/>
                <w:szCs w:val="20"/>
              </w:rPr>
              <w:t>Hasta</w:t>
            </w:r>
            <w:r w:rsidRPr="007C7272">
              <w:rPr>
                <w:rFonts w:asciiTheme="minorHAnsi" w:hAnsiTheme="minorHAnsi"/>
                <w:sz w:val="20"/>
                <w:szCs w:val="20"/>
              </w:rPr>
              <w:t xml:space="preserve"> 1.000 hab.</w:t>
            </w:r>
          </w:p>
        </w:tc>
        <w:tc>
          <w:tcPr>
            <w:tcW w:w="2976" w:type="dxa"/>
            <w:vAlign w:val="center"/>
          </w:tcPr>
          <w:p w14:paraId="71BE3EAF" w14:textId="77777777" w:rsidR="00B0496C" w:rsidRPr="007C7272" w:rsidRDefault="00B0496C" w:rsidP="007C7272">
            <w:pPr>
              <w:spacing w:line="348" w:lineRule="auto"/>
              <w:jc w:val="center"/>
              <w:rPr>
                <w:rFonts w:asciiTheme="minorHAnsi" w:hAnsiTheme="minorHAnsi"/>
                <w:sz w:val="20"/>
                <w:szCs w:val="20"/>
              </w:rPr>
            </w:pPr>
            <w:r>
              <w:rPr>
                <w:rFonts w:asciiTheme="minorHAnsi" w:hAnsiTheme="minorHAnsi"/>
                <w:sz w:val="20"/>
                <w:szCs w:val="20"/>
              </w:rPr>
              <w:t>3.0</w:t>
            </w:r>
            <w:r w:rsidRPr="007C7272">
              <w:rPr>
                <w:rFonts w:asciiTheme="minorHAnsi" w:hAnsiTheme="minorHAnsi"/>
                <w:sz w:val="20"/>
                <w:szCs w:val="20"/>
              </w:rPr>
              <w:t>00 €.</w:t>
            </w:r>
          </w:p>
        </w:tc>
        <w:tc>
          <w:tcPr>
            <w:tcW w:w="2268" w:type="dxa"/>
            <w:vMerge w:val="restart"/>
            <w:vAlign w:val="center"/>
          </w:tcPr>
          <w:p w14:paraId="2A77A2B5" w14:textId="77777777" w:rsidR="00B0496C" w:rsidRPr="007C7272" w:rsidRDefault="00B0496C" w:rsidP="007D2E78">
            <w:pPr>
              <w:spacing w:line="348" w:lineRule="auto"/>
              <w:jc w:val="center"/>
              <w:rPr>
                <w:rFonts w:asciiTheme="minorHAnsi" w:hAnsiTheme="minorHAnsi"/>
                <w:sz w:val="20"/>
                <w:szCs w:val="20"/>
              </w:rPr>
            </w:pPr>
            <w:r w:rsidRPr="007C7272">
              <w:rPr>
                <w:rFonts w:asciiTheme="minorHAnsi" w:hAnsiTheme="minorHAnsi"/>
                <w:sz w:val="20"/>
                <w:szCs w:val="20"/>
              </w:rPr>
              <w:t>Mínimo 2</w:t>
            </w:r>
            <w:r>
              <w:rPr>
                <w:rFonts w:asciiTheme="minorHAnsi" w:hAnsiTheme="minorHAnsi"/>
                <w:sz w:val="20"/>
                <w:szCs w:val="20"/>
              </w:rPr>
              <w:t>5</w:t>
            </w:r>
            <w:r w:rsidRPr="007C7272">
              <w:rPr>
                <w:rFonts w:asciiTheme="minorHAnsi" w:hAnsiTheme="minorHAnsi"/>
                <w:sz w:val="20"/>
                <w:szCs w:val="20"/>
              </w:rPr>
              <w:t>% del presupuesto presentado o hasta completar presupuesto</w:t>
            </w:r>
          </w:p>
        </w:tc>
      </w:tr>
      <w:tr w:rsidR="00B0496C" w:rsidRPr="007C7272" w14:paraId="4AF6F3C7" w14:textId="77777777" w:rsidTr="00B0496C">
        <w:trPr>
          <w:trHeight w:val="398"/>
          <w:jc w:val="center"/>
        </w:trPr>
        <w:tc>
          <w:tcPr>
            <w:tcW w:w="3119" w:type="dxa"/>
            <w:vAlign w:val="center"/>
          </w:tcPr>
          <w:p w14:paraId="6C336D69" w14:textId="77777777" w:rsidR="00B0496C" w:rsidRPr="007C7272" w:rsidRDefault="00B0496C" w:rsidP="00B0496C">
            <w:pPr>
              <w:spacing w:line="360" w:lineRule="auto"/>
              <w:rPr>
                <w:rFonts w:asciiTheme="minorHAnsi" w:hAnsiTheme="minorHAnsi" w:cs="Arial"/>
                <w:sz w:val="20"/>
                <w:szCs w:val="20"/>
              </w:rPr>
            </w:pPr>
            <w:r w:rsidRPr="007C7272">
              <w:rPr>
                <w:rFonts w:asciiTheme="minorHAnsi" w:hAnsiTheme="minorHAnsi" w:cs="Arial"/>
                <w:sz w:val="20"/>
                <w:szCs w:val="20"/>
              </w:rPr>
              <w:t>De 1.001 a 3.000 hab.</w:t>
            </w:r>
          </w:p>
        </w:tc>
        <w:tc>
          <w:tcPr>
            <w:tcW w:w="2976" w:type="dxa"/>
            <w:vAlign w:val="center"/>
          </w:tcPr>
          <w:p w14:paraId="0BF94DB5" w14:textId="77777777" w:rsidR="00B0496C" w:rsidRPr="007C7272" w:rsidRDefault="00B0496C" w:rsidP="007C7272">
            <w:pPr>
              <w:spacing w:line="348" w:lineRule="auto"/>
              <w:jc w:val="center"/>
              <w:rPr>
                <w:rFonts w:asciiTheme="minorHAnsi" w:hAnsiTheme="minorHAnsi"/>
                <w:sz w:val="20"/>
                <w:szCs w:val="20"/>
              </w:rPr>
            </w:pPr>
            <w:r>
              <w:rPr>
                <w:rFonts w:asciiTheme="minorHAnsi" w:hAnsiTheme="minorHAnsi"/>
                <w:sz w:val="20"/>
                <w:szCs w:val="20"/>
              </w:rPr>
              <w:t>2.5</w:t>
            </w:r>
            <w:r w:rsidRPr="007C7272">
              <w:rPr>
                <w:rFonts w:asciiTheme="minorHAnsi" w:hAnsiTheme="minorHAnsi"/>
                <w:sz w:val="20"/>
                <w:szCs w:val="20"/>
              </w:rPr>
              <w:t>00 €.</w:t>
            </w:r>
          </w:p>
        </w:tc>
        <w:tc>
          <w:tcPr>
            <w:tcW w:w="2268" w:type="dxa"/>
            <w:vMerge/>
            <w:vAlign w:val="center"/>
          </w:tcPr>
          <w:p w14:paraId="7626D644" w14:textId="77777777" w:rsidR="00B0496C" w:rsidRPr="007C7272" w:rsidRDefault="00B0496C" w:rsidP="007C7272">
            <w:pPr>
              <w:spacing w:line="348" w:lineRule="auto"/>
              <w:jc w:val="center"/>
              <w:rPr>
                <w:rFonts w:asciiTheme="minorHAnsi" w:hAnsiTheme="minorHAnsi"/>
                <w:sz w:val="20"/>
                <w:szCs w:val="20"/>
              </w:rPr>
            </w:pPr>
          </w:p>
        </w:tc>
      </w:tr>
      <w:tr w:rsidR="00B0496C" w:rsidRPr="007C7272" w14:paraId="6DE920D4" w14:textId="77777777" w:rsidTr="00B0496C">
        <w:trPr>
          <w:trHeight w:val="418"/>
          <w:jc w:val="center"/>
        </w:trPr>
        <w:tc>
          <w:tcPr>
            <w:tcW w:w="3119" w:type="dxa"/>
            <w:vAlign w:val="center"/>
          </w:tcPr>
          <w:p w14:paraId="7EF2E38B" w14:textId="77777777" w:rsidR="00B0496C" w:rsidRPr="007C7272" w:rsidRDefault="00B0496C" w:rsidP="00B0496C">
            <w:pPr>
              <w:spacing w:line="360" w:lineRule="auto"/>
              <w:rPr>
                <w:rFonts w:asciiTheme="minorHAnsi" w:hAnsiTheme="minorHAnsi" w:cs="Arial"/>
                <w:sz w:val="20"/>
                <w:szCs w:val="20"/>
              </w:rPr>
            </w:pPr>
            <w:r w:rsidRPr="007C7272">
              <w:rPr>
                <w:rFonts w:asciiTheme="minorHAnsi" w:hAnsiTheme="minorHAnsi" w:cs="Arial"/>
                <w:sz w:val="20"/>
                <w:szCs w:val="20"/>
              </w:rPr>
              <w:t>De 3.001 a 5.000 hab.</w:t>
            </w:r>
          </w:p>
        </w:tc>
        <w:tc>
          <w:tcPr>
            <w:tcW w:w="2976" w:type="dxa"/>
            <w:vAlign w:val="center"/>
          </w:tcPr>
          <w:p w14:paraId="47104BEC" w14:textId="77777777" w:rsidR="00B0496C" w:rsidRPr="007C7272" w:rsidRDefault="00B0496C" w:rsidP="007C7272">
            <w:pPr>
              <w:spacing w:line="348" w:lineRule="auto"/>
              <w:jc w:val="center"/>
              <w:rPr>
                <w:rFonts w:asciiTheme="minorHAnsi" w:hAnsiTheme="minorHAnsi"/>
                <w:sz w:val="20"/>
                <w:szCs w:val="20"/>
              </w:rPr>
            </w:pPr>
            <w:r>
              <w:rPr>
                <w:rFonts w:asciiTheme="minorHAnsi" w:hAnsiTheme="minorHAnsi"/>
                <w:sz w:val="20"/>
                <w:szCs w:val="20"/>
              </w:rPr>
              <w:t>2.0</w:t>
            </w:r>
            <w:r w:rsidRPr="007C7272">
              <w:rPr>
                <w:rFonts w:asciiTheme="minorHAnsi" w:hAnsiTheme="minorHAnsi"/>
                <w:sz w:val="20"/>
                <w:szCs w:val="20"/>
              </w:rPr>
              <w:t>00 €.</w:t>
            </w:r>
          </w:p>
        </w:tc>
        <w:tc>
          <w:tcPr>
            <w:tcW w:w="2268" w:type="dxa"/>
            <w:vMerge/>
            <w:vAlign w:val="center"/>
          </w:tcPr>
          <w:p w14:paraId="573D8376" w14:textId="77777777" w:rsidR="00B0496C" w:rsidRPr="007C7272" w:rsidRDefault="00B0496C" w:rsidP="007C7272">
            <w:pPr>
              <w:spacing w:line="348" w:lineRule="auto"/>
              <w:jc w:val="center"/>
              <w:rPr>
                <w:rFonts w:asciiTheme="minorHAnsi" w:hAnsiTheme="minorHAnsi"/>
                <w:sz w:val="20"/>
                <w:szCs w:val="20"/>
              </w:rPr>
            </w:pPr>
          </w:p>
        </w:tc>
      </w:tr>
      <w:tr w:rsidR="00B0496C" w:rsidRPr="007C7272" w14:paraId="423C0CE5" w14:textId="77777777" w:rsidTr="00B0496C">
        <w:trPr>
          <w:trHeight w:val="418"/>
          <w:jc w:val="center"/>
        </w:trPr>
        <w:tc>
          <w:tcPr>
            <w:tcW w:w="3119" w:type="dxa"/>
            <w:vAlign w:val="center"/>
          </w:tcPr>
          <w:p w14:paraId="239D527D" w14:textId="77777777" w:rsidR="00B0496C" w:rsidRPr="007C7272" w:rsidRDefault="00B0496C" w:rsidP="00B0496C">
            <w:pPr>
              <w:spacing w:line="360" w:lineRule="auto"/>
              <w:rPr>
                <w:rFonts w:asciiTheme="minorHAnsi" w:hAnsiTheme="minorHAnsi" w:cs="Arial"/>
                <w:sz w:val="20"/>
                <w:szCs w:val="20"/>
              </w:rPr>
            </w:pPr>
            <w:r w:rsidRPr="007C7272">
              <w:rPr>
                <w:rFonts w:asciiTheme="minorHAnsi" w:hAnsiTheme="minorHAnsi" w:cs="Arial"/>
                <w:sz w:val="20"/>
                <w:szCs w:val="20"/>
              </w:rPr>
              <w:t>De 5.001 a 10.000 hab.</w:t>
            </w:r>
          </w:p>
        </w:tc>
        <w:tc>
          <w:tcPr>
            <w:tcW w:w="2976" w:type="dxa"/>
            <w:vAlign w:val="center"/>
          </w:tcPr>
          <w:p w14:paraId="6572476C" w14:textId="77777777" w:rsidR="00B0496C" w:rsidRPr="007C7272" w:rsidRDefault="00B0496C" w:rsidP="007C7272">
            <w:pPr>
              <w:spacing w:line="348" w:lineRule="auto"/>
              <w:jc w:val="center"/>
              <w:rPr>
                <w:rFonts w:asciiTheme="minorHAnsi" w:hAnsiTheme="minorHAnsi"/>
                <w:sz w:val="20"/>
                <w:szCs w:val="20"/>
              </w:rPr>
            </w:pPr>
            <w:r>
              <w:rPr>
                <w:rFonts w:asciiTheme="minorHAnsi" w:hAnsiTheme="minorHAnsi"/>
                <w:sz w:val="20"/>
                <w:szCs w:val="20"/>
              </w:rPr>
              <w:t>1.5</w:t>
            </w:r>
            <w:r w:rsidRPr="007C7272">
              <w:rPr>
                <w:rFonts w:asciiTheme="minorHAnsi" w:hAnsiTheme="minorHAnsi"/>
                <w:sz w:val="20"/>
                <w:szCs w:val="20"/>
              </w:rPr>
              <w:t>00 €.</w:t>
            </w:r>
          </w:p>
        </w:tc>
        <w:tc>
          <w:tcPr>
            <w:tcW w:w="2268" w:type="dxa"/>
            <w:vMerge/>
            <w:vAlign w:val="center"/>
          </w:tcPr>
          <w:p w14:paraId="6C2AD50C" w14:textId="77777777" w:rsidR="00B0496C" w:rsidRPr="007C7272" w:rsidRDefault="00B0496C" w:rsidP="007C7272">
            <w:pPr>
              <w:spacing w:line="348" w:lineRule="auto"/>
              <w:jc w:val="center"/>
              <w:rPr>
                <w:rFonts w:asciiTheme="minorHAnsi" w:hAnsiTheme="minorHAnsi"/>
                <w:sz w:val="20"/>
                <w:szCs w:val="20"/>
              </w:rPr>
            </w:pPr>
          </w:p>
        </w:tc>
      </w:tr>
      <w:tr w:rsidR="00B0496C" w:rsidRPr="007C7272" w14:paraId="1D27F495" w14:textId="77777777" w:rsidTr="00B0496C">
        <w:trPr>
          <w:trHeight w:val="424"/>
          <w:jc w:val="center"/>
        </w:trPr>
        <w:tc>
          <w:tcPr>
            <w:tcW w:w="3119" w:type="dxa"/>
            <w:vAlign w:val="center"/>
          </w:tcPr>
          <w:p w14:paraId="14C77773" w14:textId="77777777" w:rsidR="00B0496C" w:rsidRPr="007C7272" w:rsidRDefault="00B0496C" w:rsidP="00B0496C">
            <w:pPr>
              <w:spacing w:line="360" w:lineRule="auto"/>
              <w:rPr>
                <w:rFonts w:asciiTheme="minorHAnsi" w:hAnsiTheme="minorHAnsi" w:cs="Arial"/>
                <w:sz w:val="20"/>
                <w:szCs w:val="20"/>
              </w:rPr>
            </w:pPr>
            <w:r w:rsidRPr="007C7272">
              <w:rPr>
                <w:rFonts w:asciiTheme="minorHAnsi" w:hAnsiTheme="minorHAnsi" w:cs="Arial"/>
                <w:sz w:val="20"/>
                <w:szCs w:val="20"/>
              </w:rPr>
              <w:t>De 10.001 a 15.000 hab.</w:t>
            </w:r>
          </w:p>
        </w:tc>
        <w:tc>
          <w:tcPr>
            <w:tcW w:w="2976" w:type="dxa"/>
            <w:vAlign w:val="center"/>
          </w:tcPr>
          <w:p w14:paraId="433E2A7A" w14:textId="77777777" w:rsidR="00B0496C" w:rsidRPr="007C7272" w:rsidRDefault="00B0496C" w:rsidP="007C7272">
            <w:pPr>
              <w:spacing w:line="348" w:lineRule="auto"/>
              <w:jc w:val="center"/>
              <w:rPr>
                <w:rFonts w:asciiTheme="minorHAnsi" w:hAnsiTheme="minorHAnsi"/>
                <w:sz w:val="20"/>
                <w:szCs w:val="20"/>
              </w:rPr>
            </w:pPr>
            <w:r>
              <w:rPr>
                <w:rFonts w:asciiTheme="minorHAnsi" w:hAnsiTheme="minorHAnsi"/>
                <w:sz w:val="20"/>
                <w:szCs w:val="20"/>
              </w:rPr>
              <w:t>1.0</w:t>
            </w:r>
            <w:r w:rsidRPr="007C7272">
              <w:rPr>
                <w:rFonts w:asciiTheme="minorHAnsi" w:hAnsiTheme="minorHAnsi"/>
                <w:sz w:val="20"/>
                <w:szCs w:val="20"/>
              </w:rPr>
              <w:t>00 €.</w:t>
            </w:r>
          </w:p>
        </w:tc>
        <w:tc>
          <w:tcPr>
            <w:tcW w:w="2268" w:type="dxa"/>
            <w:vMerge/>
            <w:vAlign w:val="center"/>
          </w:tcPr>
          <w:p w14:paraId="42F070E6" w14:textId="77777777" w:rsidR="00B0496C" w:rsidRPr="007C7272" w:rsidRDefault="00B0496C" w:rsidP="007C7272">
            <w:pPr>
              <w:spacing w:line="348" w:lineRule="auto"/>
              <w:jc w:val="center"/>
              <w:rPr>
                <w:rFonts w:asciiTheme="minorHAnsi" w:hAnsiTheme="minorHAnsi"/>
                <w:sz w:val="20"/>
                <w:szCs w:val="20"/>
              </w:rPr>
            </w:pPr>
          </w:p>
        </w:tc>
      </w:tr>
      <w:tr w:rsidR="00B0496C" w:rsidRPr="007C7272" w14:paraId="703D390E" w14:textId="77777777" w:rsidTr="00B0496C">
        <w:trPr>
          <w:trHeight w:val="424"/>
          <w:jc w:val="center"/>
        </w:trPr>
        <w:tc>
          <w:tcPr>
            <w:tcW w:w="3119" w:type="dxa"/>
            <w:vAlign w:val="center"/>
          </w:tcPr>
          <w:p w14:paraId="20DEC77B" w14:textId="77777777" w:rsidR="00B0496C" w:rsidRPr="007C7272" w:rsidRDefault="00B0496C" w:rsidP="00B0496C">
            <w:pPr>
              <w:spacing w:line="360" w:lineRule="auto"/>
              <w:rPr>
                <w:rFonts w:asciiTheme="minorHAnsi" w:hAnsiTheme="minorHAnsi" w:cs="Arial"/>
                <w:sz w:val="20"/>
                <w:szCs w:val="20"/>
              </w:rPr>
            </w:pPr>
            <w:r w:rsidRPr="007C7272">
              <w:rPr>
                <w:rFonts w:asciiTheme="minorHAnsi" w:hAnsiTheme="minorHAnsi" w:cs="Arial"/>
                <w:sz w:val="20"/>
                <w:szCs w:val="20"/>
              </w:rPr>
              <w:t>De 15.001 a 20.000 hab.</w:t>
            </w:r>
          </w:p>
        </w:tc>
        <w:tc>
          <w:tcPr>
            <w:tcW w:w="2976" w:type="dxa"/>
            <w:vAlign w:val="center"/>
          </w:tcPr>
          <w:p w14:paraId="1D977AE0" w14:textId="77777777" w:rsidR="00B0496C" w:rsidRPr="007C7272" w:rsidRDefault="00B0496C" w:rsidP="007C7272">
            <w:pPr>
              <w:spacing w:line="348" w:lineRule="auto"/>
              <w:jc w:val="center"/>
              <w:rPr>
                <w:rFonts w:asciiTheme="minorHAnsi" w:hAnsiTheme="minorHAnsi"/>
                <w:sz w:val="20"/>
                <w:szCs w:val="20"/>
              </w:rPr>
            </w:pPr>
            <w:r w:rsidRPr="007C7272">
              <w:rPr>
                <w:rFonts w:asciiTheme="minorHAnsi" w:hAnsiTheme="minorHAnsi"/>
                <w:sz w:val="20"/>
                <w:szCs w:val="20"/>
              </w:rPr>
              <w:t>500 €.</w:t>
            </w:r>
          </w:p>
        </w:tc>
        <w:tc>
          <w:tcPr>
            <w:tcW w:w="2268" w:type="dxa"/>
            <w:vMerge/>
            <w:vAlign w:val="center"/>
          </w:tcPr>
          <w:p w14:paraId="575197E6" w14:textId="77777777" w:rsidR="00B0496C" w:rsidRPr="007C7272" w:rsidRDefault="00B0496C" w:rsidP="007C7272">
            <w:pPr>
              <w:spacing w:line="348" w:lineRule="auto"/>
              <w:jc w:val="center"/>
              <w:rPr>
                <w:rFonts w:asciiTheme="minorHAnsi" w:hAnsiTheme="minorHAnsi"/>
                <w:sz w:val="20"/>
                <w:szCs w:val="20"/>
              </w:rPr>
            </w:pPr>
          </w:p>
        </w:tc>
      </w:tr>
      <w:tr w:rsidR="00B0496C" w:rsidRPr="004652CC" w14:paraId="64B9A746" w14:textId="77777777" w:rsidTr="00B0496C">
        <w:trPr>
          <w:trHeight w:val="424"/>
          <w:jc w:val="center"/>
        </w:trPr>
        <w:tc>
          <w:tcPr>
            <w:tcW w:w="3119" w:type="dxa"/>
            <w:vAlign w:val="center"/>
          </w:tcPr>
          <w:p w14:paraId="77C2BA81" w14:textId="77777777" w:rsidR="00B0496C" w:rsidRPr="00B0496C" w:rsidRDefault="00B0496C" w:rsidP="00B0496C">
            <w:pPr>
              <w:spacing w:line="360" w:lineRule="auto"/>
              <w:rPr>
                <w:rFonts w:asciiTheme="minorHAnsi" w:hAnsiTheme="minorHAnsi" w:cs="Arial"/>
                <w:sz w:val="20"/>
                <w:szCs w:val="20"/>
              </w:rPr>
            </w:pPr>
            <w:r w:rsidRPr="00B0496C">
              <w:rPr>
                <w:rFonts w:asciiTheme="minorHAnsi" w:hAnsiTheme="minorHAnsi" w:cs="Arial"/>
                <w:sz w:val="20"/>
                <w:szCs w:val="20"/>
              </w:rPr>
              <w:t>Más de 20.000 hab.</w:t>
            </w:r>
          </w:p>
        </w:tc>
        <w:tc>
          <w:tcPr>
            <w:tcW w:w="2976" w:type="dxa"/>
            <w:vAlign w:val="center"/>
          </w:tcPr>
          <w:p w14:paraId="0479E0C7" w14:textId="77777777" w:rsidR="00B0496C" w:rsidRPr="00B0496C" w:rsidRDefault="00B0496C" w:rsidP="00381EAD">
            <w:pPr>
              <w:spacing w:line="348" w:lineRule="auto"/>
              <w:jc w:val="center"/>
              <w:rPr>
                <w:rFonts w:asciiTheme="minorHAnsi" w:hAnsiTheme="minorHAnsi"/>
                <w:sz w:val="20"/>
                <w:szCs w:val="20"/>
              </w:rPr>
            </w:pPr>
            <w:r w:rsidRPr="00B0496C">
              <w:rPr>
                <w:rFonts w:asciiTheme="minorHAnsi" w:hAnsiTheme="minorHAnsi"/>
                <w:sz w:val="20"/>
                <w:szCs w:val="20"/>
              </w:rPr>
              <w:t>300 €.</w:t>
            </w:r>
          </w:p>
        </w:tc>
        <w:tc>
          <w:tcPr>
            <w:tcW w:w="2268" w:type="dxa"/>
            <w:vMerge/>
          </w:tcPr>
          <w:p w14:paraId="52B0D3C9" w14:textId="77777777" w:rsidR="00B0496C" w:rsidRPr="004652CC" w:rsidRDefault="00B0496C" w:rsidP="00381EAD">
            <w:pPr>
              <w:spacing w:line="348" w:lineRule="auto"/>
              <w:jc w:val="center"/>
              <w:rPr>
                <w:rFonts w:asciiTheme="minorHAnsi" w:hAnsiTheme="minorHAnsi"/>
                <w:color w:val="70AD47" w:themeColor="accent6"/>
                <w:sz w:val="20"/>
                <w:szCs w:val="20"/>
              </w:rPr>
            </w:pPr>
          </w:p>
        </w:tc>
      </w:tr>
    </w:tbl>
    <w:p w14:paraId="41531FCA" w14:textId="77777777" w:rsidR="00BE28B6" w:rsidRDefault="00BE28B6" w:rsidP="000009DB">
      <w:pPr>
        <w:spacing w:line="288" w:lineRule="auto"/>
        <w:ind w:firstLine="426"/>
        <w:jc w:val="both"/>
        <w:rPr>
          <w:rFonts w:ascii="Calibri" w:hAnsi="Calibri"/>
          <w:sz w:val="22"/>
          <w:szCs w:val="22"/>
        </w:rPr>
      </w:pPr>
    </w:p>
    <w:p w14:paraId="2CF76FC9" w14:textId="77777777" w:rsidR="007D2E78" w:rsidRPr="007D2E78" w:rsidRDefault="007D2E78" w:rsidP="007D2E78">
      <w:pPr>
        <w:spacing w:line="288" w:lineRule="auto"/>
        <w:jc w:val="both"/>
        <w:rPr>
          <w:rFonts w:asciiTheme="minorHAnsi" w:hAnsiTheme="minorHAnsi" w:cstheme="minorHAnsi"/>
          <w:b/>
          <w:bCs/>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7D2E78" w:rsidRPr="007D2E78" w14:paraId="71AE6369" w14:textId="77777777" w:rsidTr="00B0496C">
        <w:trPr>
          <w:jc w:val="center"/>
        </w:trPr>
        <w:tc>
          <w:tcPr>
            <w:tcW w:w="8363" w:type="dxa"/>
          </w:tcPr>
          <w:p w14:paraId="2B883EF9" w14:textId="77777777" w:rsidR="007D2E78" w:rsidRPr="007D2E78" w:rsidRDefault="007D2E78" w:rsidP="007D2E78">
            <w:pPr>
              <w:spacing w:line="360" w:lineRule="auto"/>
              <w:jc w:val="center"/>
              <w:rPr>
                <w:rFonts w:asciiTheme="minorHAnsi" w:hAnsiTheme="minorHAnsi" w:cstheme="minorHAnsi"/>
                <w:b/>
                <w:sz w:val="20"/>
                <w:szCs w:val="20"/>
              </w:rPr>
            </w:pPr>
          </w:p>
          <w:p w14:paraId="24E49ED7" w14:textId="77777777" w:rsidR="007D2E78" w:rsidRPr="007D2E78" w:rsidRDefault="007D2E78" w:rsidP="007D2E78">
            <w:pPr>
              <w:spacing w:line="360" w:lineRule="auto"/>
              <w:jc w:val="center"/>
              <w:rPr>
                <w:rFonts w:asciiTheme="minorHAnsi" w:hAnsiTheme="minorHAnsi" w:cstheme="minorHAnsi"/>
                <w:b/>
                <w:sz w:val="20"/>
                <w:szCs w:val="20"/>
              </w:rPr>
            </w:pPr>
            <w:r w:rsidRPr="007D2E78">
              <w:rPr>
                <w:rFonts w:asciiTheme="minorHAnsi" w:hAnsiTheme="minorHAnsi" w:cstheme="minorHAnsi"/>
                <w:b/>
                <w:sz w:val="20"/>
                <w:szCs w:val="20"/>
              </w:rPr>
              <w:t>B</w:t>
            </w:r>
            <w:r>
              <w:rPr>
                <w:rFonts w:asciiTheme="minorHAnsi" w:hAnsiTheme="minorHAnsi" w:cstheme="minorHAnsi"/>
                <w:b/>
                <w:sz w:val="20"/>
                <w:szCs w:val="20"/>
              </w:rPr>
              <w:t>4</w:t>
            </w:r>
            <w:r w:rsidRPr="007D2E78">
              <w:rPr>
                <w:rFonts w:asciiTheme="minorHAnsi" w:hAnsiTheme="minorHAnsi" w:cstheme="minorHAnsi"/>
                <w:b/>
                <w:sz w:val="20"/>
                <w:szCs w:val="20"/>
              </w:rPr>
              <w:t xml:space="preserve">: </w:t>
            </w:r>
            <w:r w:rsidR="00FC47C2" w:rsidRPr="007D2E78">
              <w:rPr>
                <w:rFonts w:asciiTheme="minorHAnsi" w:hAnsiTheme="minorHAnsi" w:cstheme="minorHAnsi"/>
                <w:b/>
                <w:sz w:val="20"/>
                <w:szCs w:val="20"/>
              </w:rPr>
              <w:t>MEJORAS EN EL VIARIO DE ACCESO A LOS CENTROS ESCOLARES O EN EL ITINERARIO DEL CAMINO ESCOLAR SEGURO PREVIAMENTE DEFINIDO.</w:t>
            </w:r>
          </w:p>
        </w:tc>
      </w:tr>
    </w:tbl>
    <w:tbl>
      <w:tblPr>
        <w:tblStyle w:val="Tablaconcuadrcula"/>
        <w:tblW w:w="8363" w:type="dxa"/>
        <w:jc w:val="center"/>
        <w:tblLook w:val="04A0" w:firstRow="1" w:lastRow="0" w:firstColumn="1" w:lastColumn="0" w:noHBand="0" w:noVBand="1"/>
      </w:tblPr>
      <w:tblGrid>
        <w:gridCol w:w="3119"/>
        <w:gridCol w:w="2976"/>
        <w:gridCol w:w="2268"/>
      </w:tblGrid>
      <w:tr w:rsidR="007D2E78" w:rsidRPr="007D2E78" w14:paraId="0FAC6F2B" w14:textId="77777777" w:rsidTr="00B0496C">
        <w:trPr>
          <w:trHeight w:val="1387"/>
          <w:jc w:val="center"/>
        </w:trPr>
        <w:tc>
          <w:tcPr>
            <w:tcW w:w="3119" w:type="dxa"/>
            <w:vAlign w:val="center"/>
          </w:tcPr>
          <w:p w14:paraId="4A28B405" w14:textId="77777777" w:rsidR="007D2E78" w:rsidRPr="007D2E78" w:rsidRDefault="007D2E78" w:rsidP="007D2E78">
            <w:pPr>
              <w:spacing w:line="348" w:lineRule="auto"/>
              <w:jc w:val="center"/>
              <w:rPr>
                <w:rFonts w:asciiTheme="minorHAnsi" w:hAnsiTheme="minorHAnsi"/>
                <w:b/>
                <w:sz w:val="20"/>
                <w:szCs w:val="20"/>
              </w:rPr>
            </w:pPr>
          </w:p>
          <w:p w14:paraId="168F0DD8" w14:textId="77777777" w:rsidR="007D2E78" w:rsidRPr="007D2E78" w:rsidRDefault="007D2E78" w:rsidP="007D2E78">
            <w:pPr>
              <w:tabs>
                <w:tab w:val="left" w:pos="284"/>
              </w:tabs>
              <w:spacing w:after="160" w:line="360" w:lineRule="auto"/>
              <w:jc w:val="center"/>
              <w:rPr>
                <w:rFonts w:asciiTheme="minorHAnsi" w:hAnsiTheme="minorHAnsi"/>
                <w:b/>
                <w:sz w:val="20"/>
                <w:szCs w:val="20"/>
              </w:rPr>
            </w:pPr>
            <w:r w:rsidRPr="007D2E78">
              <w:rPr>
                <w:rFonts w:asciiTheme="minorHAnsi" w:hAnsiTheme="minorHAnsi"/>
                <w:b/>
                <w:sz w:val="20"/>
                <w:szCs w:val="20"/>
              </w:rPr>
              <w:t>Tramos de habitantes</w:t>
            </w:r>
          </w:p>
        </w:tc>
        <w:tc>
          <w:tcPr>
            <w:tcW w:w="2976" w:type="dxa"/>
            <w:vAlign w:val="center"/>
          </w:tcPr>
          <w:p w14:paraId="0912CBC6" w14:textId="77777777" w:rsidR="007D2E78" w:rsidRPr="007D2E78" w:rsidRDefault="007D2E78" w:rsidP="007D2E78">
            <w:pPr>
              <w:spacing w:line="276" w:lineRule="auto"/>
              <w:jc w:val="center"/>
              <w:rPr>
                <w:rFonts w:asciiTheme="minorHAnsi" w:hAnsiTheme="minorHAnsi"/>
                <w:b/>
                <w:sz w:val="20"/>
                <w:szCs w:val="20"/>
              </w:rPr>
            </w:pPr>
            <w:r w:rsidRPr="007D2E78">
              <w:rPr>
                <w:rFonts w:asciiTheme="minorHAnsi" w:hAnsiTheme="minorHAnsi"/>
                <w:b/>
                <w:sz w:val="20"/>
                <w:szCs w:val="20"/>
              </w:rPr>
              <w:t>Aportación Diputación</w:t>
            </w:r>
          </w:p>
          <w:p w14:paraId="3120162A" w14:textId="77777777" w:rsidR="007D2E78" w:rsidRPr="007D2E78" w:rsidRDefault="007D2E78" w:rsidP="00B0496C">
            <w:pPr>
              <w:spacing w:line="276" w:lineRule="auto"/>
              <w:jc w:val="center"/>
              <w:rPr>
                <w:rFonts w:asciiTheme="minorHAnsi" w:hAnsiTheme="minorHAnsi"/>
                <w:b/>
                <w:sz w:val="20"/>
                <w:szCs w:val="20"/>
              </w:rPr>
            </w:pPr>
            <w:r w:rsidRPr="007D2E78">
              <w:rPr>
                <w:rFonts w:asciiTheme="minorHAnsi" w:hAnsiTheme="minorHAnsi"/>
                <w:b/>
                <w:sz w:val="20"/>
                <w:szCs w:val="20"/>
              </w:rPr>
              <w:t xml:space="preserve"> año/campaña: </w:t>
            </w:r>
            <w:r>
              <w:rPr>
                <w:rFonts w:asciiTheme="minorHAnsi" w:hAnsiTheme="minorHAnsi"/>
                <w:sz w:val="20"/>
                <w:szCs w:val="20"/>
              </w:rPr>
              <w:t>60</w:t>
            </w:r>
            <w:r w:rsidRPr="007D2E78">
              <w:rPr>
                <w:rFonts w:asciiTheme="minorHAnsi" w:hAnsiTheme="minorHAnsi"/>
                <w:sz w:val="20"/>
                <w:szCs w:val="20"/>
              </w:rPr>
              <w:t>% del presupuesto presentado, hasta un máximo de</w:t>
            </w:r>
          </w:p>
        </w:tc>
        <w:tc>
          <w:tcPr>
            <w:tcW w:w="2268" w:type="dxa"/>
            <w:vAlign w:val="center"/>
          </w:tcPr>
          <w:p w14:paraId="36FF1BAE" w14:textId="77777777" w:rsidR="007D2E78" w:rsidRPr="007D2E78" w:rsidRDefault="007D2E78" w:rsidP="007D2E78">
            <w:pPr>
              <w:spacing w:line="348" w:lineRule="auto"/>
              <w:jc w:val="center"/>
              <w:rPr>
                <w:rFonts w:asciiTheme="minorHAnsi" w:hAnsiTheme="minorHAnsi"/>
                <w:b/>
                <w:sz w:val="20"/>
                <w:szCs w:val="20"/>
              </w:rPr>
            </w:pPr>
          </w:p>
          <w:p w14:paraId="73D5B48E" w14:textId="77777777" w:rsidR="007D2E78" w:rsidRPr="007D2E78" w:rsidRDefault="007D2E78" w:rsidP="007D2E78">
            <w:pPr>
              <w:spacing w:line="276" w:lineRule="auto"/>
              <w:jc w:val="center"/>
              <w:rPr>
                <w:rFonts w:asciiTheme="minorHAnsi" w:hAnsiTheme="minorHAnsi"/>
                <w:b/>
                <w:sz w:val="20"/>
                <w:szCs w:val="20"/>
              </w:rPr>
            </w:pPr>
            <w:r w:rsidRPr="007D2E78">
              <w:rPr>
                <w:rFonts w:asciiTheme="minorHAnsi" w:hAnsiTheme="minorHAnsi"/>
                <w:b/>
                <w:sz w:val="20"/>
                <w:szCs w:val="20"/>
              </w:rPr>
              <w:t>Aportación EELL año/campaña</w:t>
            </w:r>
          </w:p>
          <w:p w14:paraId="687C9D53" w14:textId="77777777" w:rsidR="007D2E78" w:rsidRPr="007D2E78" w:rsidRDefault="007D2E78" w:rsidP="007D2E78">
            <w:pPr>
              <w:ind w:firstLine="708"/>
              <w:rPr>
                <w:rFonts w:asciiTheme="minorHAnsi" w:hAnsiTheme="minorHAnsi"/>
                <w:sz w:val="20"/>
                <w:szCs w:val="20"/>
              </w:rPr>
            </w:pPr>
          </w:p>
        </w:tc>
      </w:tr>
      <w:tr w:rsidR="00B0496C" w:rsidRPr="007D2E78" w14:paraId="2C6494CF" w14:textId="77777777" w:rsidTr="00B0496C">
        <w:trPr>
          <w:trHeight w:val="368"/>
          <w:jc w:val="center"/>
        </w:trPr>
        <w:tc>
          <w:tcPr>
            <w:tcW w:w="3119" w:type="dxa"/>
            <w:vAlign w:val="center"/>
          </w:tcPr>
          <w:p w14:paraId="65317B51" w14:textId="77777777" w:rsidR="00B0496C" w:rsidRPr="007D2E78" w:rsidRDefault="00B0496C" w:rsidP="00B0496C">
            <w:pPr>
              <w:spacing w:line="348" w:lineRule="auto"/>
              <w:rPr>
                <w:rFonts w:asciiTheme="minorHAnsi" w:hAnsiTheme="minorHAnsi"/>
                <w:sz w:val="20"/>
                <w:szCs w:val="20"/>
              </w:rPr>
            </w:pPr>
            <w:r w:rsidRPr="007D2E78">
              <w:rPr>
                <w:rFonts w:asciiTheme="minorHAnsi" w:hAnsiTheme="minorHAnsi"/>
                <w:sz w:val="20"/>
                <w:szCs w:val="20"/>
              </w:rPr>
              <w:t>Hasta 1.000 hab.</w:t>
            </w:r>
          </w:p>
        </w:tc>
        <w:tc>
          <w:tcPr>
            <w:tcW w:w="2976" w:type="dxa"/>
            <w:vAlign w:val="center"/>
          </w:tcPr>
          <w:p w14:paraId="3654C332" w14:textId="77777777" w:rsidR="00B0496C" w:rsidRPr="000866D5" w:rsidRDefault="00B0496C" w:rsidP="007D2E78">
            <w:pPr>
              <w:spacing w:line="348" w:lineRule="auto"/>
              <w:jc w:val="center"/>
              <w:rPr>
                <w:rFonts w:asciiTheme="minorHAnsi" w:hAnsiTheme="minorHAnsi"/>
                <w:sz w:val="20"/>
                <w:szCs w:val="20"/>
              </w:rPr>
            </w:pPr>
            <w:r w:rsidRPr="000866D5">
              <w:rPr>
                <w:rFonts w:asciiTheme="minorHAnsi" w:hAnsiTheme="minorHAnsi"/>
                <w:sz w:val="20"/>
                <w:szCs w:val="20"/>
              </w:rPr>
              <w:t>12.500 €.</w:t>
            </w:r>
          </w:p>
        </w:tc>
        <w:tc>
          <w:tcPr>
            <w:tcW w:w="2268" w:type="dxa"/>
            <w:vMerge w:val="restart"/>
            <w:vAlign w:val="center"/>
          </w:tcPr>
          <w:p w14:paraId="6CD116CD" w14:textId="77777777" w:rsidR="00B0496C" w:rsidRPr="007D2E78" w:rsidRDefault="00B0496C" w:rsidP="007D2E78">
            <w:pPr>
              <w:spacing w:line="348" w:lineRule="auto"/>
              <w:jc w:val="center"/>
              <w:rPr>
                <w:rFonts w:asciiTheme="minorHAnsi" w:hAnsiTheme="minorHAnsi"/>
                <w:sz w:val="20"/>
                <w:szCs w:val="20"/>
              </w:rPr>
            </w:pPr>
            <w:r w:rsidRPr="007D2E78">
              <w:rPr>
                <w:rFonts w:asciiTheme="minorHAnsi" w:hAnsiTheme="minorHAnsi"/>
                <w:sz w:val="20"/>
                <w:szCs w:val="20"/>
              </w:rPr>
              <w:t xml:space="preserve">Mínimo </w:t>
            </w:r>
            <w:r>
              <w:rPr>
                <w:rFonts w:asciiTheme="minorHAnsi" w:hAnsiTheme="minorHAnsi"/>
                <w:sz w:val="20"/>
                <w:szCs w:val="20"/>
              </w:rPr>
              <w:t>40</w:t>
            </w:r>
            <w:r w:rsidRPr="007D2E78">
              <w:rPr>
                <w:rFonts w:asciiTheme="minorHAnsi" w:hAnsiTheme="minorHAnsi"/>
                <w:sz w:val="20"/>
                <w:szCs w:val="20"/>
              </w:rPr>
              <w:t>% del presupuesto presentado o hasta completar presupuesto</w:t>
            </w:r>
          </w:p>
        </w:tc>
      </w:tr>
      <w:tr w:rsidR="00B0496C" w:rsidRPr="007D2E78" w14:paraId="177D1A5B" w14:textId="77777777" w:rsidTr="00B0496C">
        <w:trPr>
          <w:trHeight w:val="398"/>
          <w:jc w:val="center"/>
        </w:trPr>
        <w:tc>
          <w:tcPr>
            <w:tcW w:w="3119" w:type="dxa"/>
            <w:vAlign w:val="center"/>
          </w:tcPr>
          <w:p w14:paraId="29AD970D" w14:textId="77777777" w:rsidR="00B0496C" w:rsidRPr="007D2E78" w:rsidRDefault="00B0496C" w:rsidP="00B0496C">
            <w:pPr>
              <w:spacing w:line="360" w:lineRule="auto"/>
              <w:rPr>
                <w:rFonts w:asciiTheme="minorHAnsi" w:hAnsiTheme="minorHAnsi" w:cs="Arial"/>
                <w:sz w:val="20"/>
                <w:szCs w:val="20"/>
              </w:rPr>
            </w:pPr>
            <w:r w:rsidRPr="007D2E78">
              <w:rPr>
                <w:rFonts w:asciiTheme="minorHAnsi" w:hAnsiTheme="minorHAnsi" w:cs="Arial"/>
                <w:sz w:val="20"/>
                <w:szCs w:val="20"/>
              </w:rPr>
              <w:t>De 1.001 a 3.000 hab.</w:t>
            </w:r>
          </w:p>
        </w:tc>
        <w:tc>
          <w:tcPr>
            <w:tcW w:w="2976" w:type="dxa"/>
            <w:vAlign w:val="center"/>
          </w:tcPr>
          <w:p w14:paraId="03889D00" w14:textId="77777777" w:rsidR="00B0496C" w:rsidRPr="000866D5" w:rsidRDefault="00B0496C" w:rsidP="007D2E78">
            <w:pPr>
              <w:spacing w:line="348" w:lineRule="auto"/>
              <w:jc w:val="center"/>
              <w:rPr>
                <w:rFonts w:asciiTheme="minorHAnsi" w:hAnsiTheme="minorHAnsi"/>
                <w:sz w:val="20"/>
                <w:szCs w:val="20"/>
              </w:rPr>
            </w:pPr>
            <w:r w:rsidRPr="000866D5">
              <w:rPr>
                <w:rFonts w:asciiTheme="minorHAnsi" w:hAnsiTheme="minorHAnsi"/>
                <w:sz w:val="20"/>
                <w:szCs w:val="20"/>
              </w:rPr>
              <w:t>12.000 €.</w:t>
            </w:r>
          </w:p>
        </w:tc>
        <w:tc>
          <w:tcPr>
            <w:tcW w:w="2268" w:type="dxa"/>
            <w:vMerge/>
            <w:vAlign w:val="center"/>
          </w:tcPr>
          <w:p w14:paraId="2AFBC339" w14:textId="77777777" w:rsidR="00B0496C" w:rsidRPr="007D2E78" w:rsidRDefault="00B0496C" w:rsidP="007D2E78">
            <w:pPr>
              <w:spacing w:line="348" w:lineRule="auto"/>
              <w:jc w:val="center"/>
              <w:rPr>
                <w:rFonts w:asciiTheme="minorHAnsi" w:hAnsiTheme="minorHAnsi"/>
                <w:sz w:val="20"/>
                <w:szCs w:val="20"/>
              </w:rPr>
            </w:pPr>
          </w:p>
        </w:tc>
      </w:tr>
      <w:tr w:rsidR="00B0496C" w:rsidRPr="007D2E78" w14:paraId="0FB28F88" w14:textId="77777777" w:rsidTr="00B0496C">
        <w:trPr>
          <w:trHeight w:val="418"/>
          <w:jc w:val="center"/>
        </w:trPr>
        <w:tc>
          <w:tcPr>
            <w:tcW w:w="3119" w:type="dxa"/>
            <w:vAlign w:val="center"/>
          </w:tcPr>
          <w:p w14:paraId="3568D4D3" w14:textId="77777777" w:rsidR="00B0496C" w:rsidRPr="007D2E78" w:rsidRDefault="00B0496C" w:rsidP="00B0496C">
            <w:pPr>
              <w:spacing w:line="360" w:lineRule="auto"/>
              <w:rPr>
                <w:rFonts w:asciiTheme="minorHAnsi" w:hAnsiTheme="minorHAnsi" w:cs="Arial"/>
                <w:sz w:val="20"/>
                <w:szCs w:val="20"/>
              </w:rPr>
            </w:pPr>
            <w:r w:rsidRPr="007D2E78">
              <w:rPr>
                <w:rFonts w:asciiTheme="minorHAnsi" w:hAnsiTheme="minorHAnsi" w:cs="Arial"/>
                <w:sz w:val="20"/>
                <w:szCs w:val="20"/>
              </w:rPr>
              <w:t>De 3.001 a 5.000 hab.</w:t>
            </w:r>
          </w:p>
        </w:tc>
        <w:tc>
          <w:tcPr>
            <w:tcW w:w="2976" w:type="dxa"/>
            <w:vAlign w:val="center"/>
          </w:tcPr>
          <w:p w14:paraId="11B96C3C" w14:textId="77777777" w:rsidR="00B0496C" w:rsidRPr="000866D5" w:rsidRDefault="00B0496C" w:rsidP="007D2E78">
            <w:pPr>
              <w:spacing w:line="348" w:lineRule="auto"/>
              <w:jc w:val="center"/>
              <w:rPr>
                <w:rFonts w:asciiTheme="minorHAnsi" w:hAnsiTheme="minorHAnsi"/>
                <w:sz w:val="20"/>
                <w:szCs w:val="20"/>
              </w:rPr>
            </w:pPr>
            <w:r w:rsidRPr="000866D5">
              <w:rPr>
                <w:rFonts w:asciiTheme="minorHAnsi" w:hAnsiTheme="minorHAnsi"/>
                <w:sz w:val="20"/>
                <w:szCs w:val="20"/>
              </w:rPr>
              <w:t>11.500 €.</w:t>
            </w:r>
          </w:p>
        </w:tc>
        <w:tc>
          <w:tcPr>
            <w:tcW w:w="2268" w:type="dxa"/>
            <w:vMerge/>
            <w:vAlign w:val="center"/>
          </w:tcPr>
          <w:p w14:paraId="1179FB83" w14:textId="77777777" w:rsidR="00B0496C" w:rsidRPr="007D2E78" w:rsidRDefault="00B0496C" w:rsidP="007D2E78">
            <w:pPr>
              <w:spacing w:line="348" w:lineRule="auto"/>
              <w:jc w:val="center"/>
              <w:rPr>
                <w:rFonts w:asciiTheme="minorHAnsi" w:hAnsiTheme="minorHAnsi"/>
                <w:sz w:val="20"/>
                <w:szCs w:val="20"/>
              </w:rPr>
            </w:pPr>
          </w:p>
        </w:tc>
      </w:tr>
      <w:tr w:rsidR="00B0496C" w:rsidRPr="007D2E78" w14:paraId="5CF5AF08" w14:textId="77777777" w:rsidTr="00B0496C">
        <w:trPr>
          <w:trHeight w:val="418"/>
          <w:jc w:val="center"/>
        </w:trPr>
        <w:tc>
          <w:tcPr>
            <w:tcW w:w="3119" w:type="dxa"/>
            <w:vAlign w:val="center"/>
          </w:tcPr>
          <w:p w14:paraId="50391E0F" w14:textId="77777777" w:rsidR="00B0496C" w:rsidRPr="007D2E78" w:rsidRDefault="00B0496C" w:rsidP="00B0496C">
            <w:pPr>
              <w:spacing w:line="360" w:lineRule="auto"/>
              <w:rPr>
                <w:rFonts w:asciiTheme="minorHAnsi" w:hAnsiTheme="minorHAnsi" w:cs="Arial"/>
                <w:sz w:val="20"/>
                <w:szCs w:val="20"/>
              </w:rPr>
            </w:pPr>
            <w:r w:rsidRPr="007D2E78">
              <w:rPr>
                <w:rFonts w:asciiTheme="minorHAnsi" w:hAnsiTheme="minorHAnsi" w:cs="Arial"/>
                <w:sz w:val="20"/>
                <w:szCs w:val="20"/>
              </w:rPr>
              <w:t>De 5.001 a 10.000 hab.</w:t>
            </w:r>
          </w:p>
        </w:tc>
        <w:tc>
          <w:tcPr>
            <w:tcW w:w="2976" w:type="dxa"/>
            <w:vAlign w:val="center"/>
          </w:tcPr>
          <w:p w14:paraId="3A43147E" w14:textId="77777777" w:rsidR="00B0496C" w:rsidRPr="000866D5" w:rsidRDefault="00B0496C" w:rsidP="007D2E78">
            <w:pPr>
              <w:spacing w:line="348" w:lineRule="auto"/>
              <w:jc w:val="center"/>
              <w:rPr>
                <w:rFonts w:asciiTheme="minorHAnsi" w:hAnsiTheme="minorHAnsi"/>
                <w:sz w:val="20"/>
                <w:szCs w:val="20"/>
              </w:rPr>
            </w:pPr>
            <w:r w:rsidRPr="000866D5">
              <w:rPr>
                <w:rFonts w:asciiTheme="minorHAnsi" w:hAnsiTheme="minorHAnsi"/>
                <w:sz w:val="20"/>
                <w:szCs w:val="20"/>
              </w:rPr>
              <w:t>5.000 €.</w:t>
            </w:r>
          </w:p>
        </w:tc>
        <w:tc>
          <w:tcPr>
            <w:tcW w:w="2268" w:type="dxa"/>
            <w:vMerge/>
            <w:vAlign w:val="center"/>
          </w:tcPr>
          <w:p w14:paraId="3A7606F5" w14:textId="77777777" w:rsidR="00B0496C" w:rsidRPr="007D2E78" w:rsidRDefault="00B0496C" w:rsidP="007D2E78">
            <w:pPr>
              <w:spacing w:line="348" w:lineRule="auto"/>
              <w:jc w:val="center"/>
              <w:rPr>
                <w:rFonts w:asciiTheme="minorHAnsi" w:hAnsiTheme="minorHAnsi"/>
                <w:sz w:val="20"/>
                <w:szCs w:val="20"/>
              </w:rPr>
            </w:pPr>
          </w:p>
        </w:tc>
      </w:tr>
      <w:tr w:rsidR="00B0496C" w:rsidRPr="007D2E78" w14:paraId="752C8241" w14:textId="77777777" w:rsidTr="00B0496C">
        <w:trPr>
          <w:trHeight w:val="424"/>
          <w:jc w:val="center"/>
        </w:trPr>
        <w:tc>
          <w:tcPr>
            <w:tcW w:w="3119" w:type="dxa"/>
            <w:vAlign w:val="center"/>
          </w:tcPr>
          <w:p w14:paraId="5848B16D" w14:textId="77777777" w:rsidR="00B0496C" w:rsidRPr="007D2E78" w:rsidRDefault="00B0496C" w:rsidP="00B0496C">
            <w:pPr>
              <w:spacing w:line="360" w:lineRule="auto"/>
              <w:rPr>
                <w:rFonts w:asciiTheme="minorHAnsi" w:hAnsiTheme="minorHAnsi" w:cs="Arial"/>
                <w:sz w:val="20"/>
                <w:szCs w:val="20"/>
              </w:rPr>
            </w:pPr>
            <w:r w:rsidRPr="007D2E78">
              <w:rPr>
                <w:rFonts w:asciiTheme="minorHAnsi" w:hAnsiTheme="minorHAnsi" w:cs="Arial"/>
                <w:sz w:val="20"/>
                <w:szCs w:val="20"/>
              </w:rPr>
              <w:t>De 10.001 a 15.000 hab.</w:t>
            </w:r>
          </w:p>
        </w:tc>
        <w:tc>
          <w:tcPr>
            <w:tcW w:w="2976" w:type="dxa"/>
            <w:vAlign w:val="center"/>
          </w:tcPr>
          <w:p w14:paraId="77CB9589" w14:textId="77777777" w:rsidR="00B0496C" w:rsidRPr="000866D5" w:rsidRDefault="00B0496C" w:rsidP="007D2E78">
            <w:pPr>
              <w:spacing w:line="348" w:lineRule="auto"/>
              <w:jc w:val="center"/>
              <w:rPr>
                <w:rFonts w:asciiTheme="minorHAnsi" w:hAnsiTheme="minorHAnsi"/>
                <w:sz w:val="20"/>
                <w:szCs w:val="20"/>
              </w:rPr>
            </w:pPr>
            <w:r w:rsidRPr="000866D5">
              <w:rPr>
                <w:rFonts w:asciiTheme="minorHAnsi" w:hAnsiTheme="minorHAnsi"/>
                <w:sz w:val="20"/>
                <w:szCs w:val="20"/>
              </w:rPr>
              <w:t>4.000 €.</w:t>
            </w:r>
          </w:p>
        </w:tc>
        <w:tc>
          <w:tcPr>
            <w:tcW w:w="2268" w:type="dxa"/>
            <w:vMerge/>
            <w:vAlign w:val="center"/>
          </w:tcPr>
          <w:p w14:paraId="58349B09" w14:textId="77777777" w:rsidR="00B0496C" w:rsidRPr="007D2E78" w:rsidRDefault="00B0496C" w:rsidP="007D2E78">
            <w:pPr>
              <w:spacing w:line="348" w:lineRule="auto"/>
              <w:jc w:val="center"/>
              <w:rPr>
                <w:rFonts w:asciiTheme="minorHAnsi" w:hAnsiTheme="minorHAnsi"/>
                <w:sz w:val="20"/>
                <w:szCs w:val="20"/>
              </w:rPr>
            </w:pPr>
          </w:p>
        </w:tc>
      </w:tr>
      <w:tr w:rsidR="00B0496C" w:rsidRPr="007D2E78" w14:paraId="30C57A4C" w14:textId="77777777" w:rsidTr="00B0496C">
        <w:trPr>
          <w:trHeight w:val="424"/>
          <w:jc w:val="center"/>
        </w:trPr>
        <w:tc>
          <w:tcPr>
            <w:tcW w:w="3119" w:type="dxa"/>
            <w:vAlign w:val="center"/>
          </w:tcPr>
          <w:p w14:paraId="478DFD96" w14:textId="77777777" w:rsidR="00B0496C" w:rsidRPr="007D2E78" w:rsidRDefault="00B0496C" w:rsidP="00B0496C">
            <w:pPr>
              <w:spacing w:line="360" w:lineRule="auto"/>
              <w:rPr>
                <w:rFonts w:asciiTheme="minorHAnsi" w:hAnsiTheme="minorHAnsi" w:cs="Arial"/>
                <w:sz w:val="20"/>
                <w:szCs w:val="20"/>
              </w:rPr>
            </w:pPr>
            <w:r w:rsidRPr="007D2E78">
              <w:rPr>
                <w:rFonts w:asciiTheme="minorHAnsi" w:hAnsiTheme="minorHAnsi" w:cs="Arial"/>
                <w:sz w:val="20"/>
                <w:szCs w:val="20"/>
              </w:rPr>
              <w:t>De 15.001 a 20.000 hab.</w:t>
            </w:r>
          </w:p>
        </w:tc>
        <w:tc>
          <w:tcPr>
            <w:tcW w:w="2976" w:type="dxa"/>
            <w:vAlign w:val="center"/>
          </w:tcPr>
          <w:p w14:paraId="2D4634A4" w14:textId="77777777" w:rsidR="00B0496C" w:rsidRPr="000866D5" w:rsidRDefault="00B0496C" w:rsidP="007D2E78">
            <w:pPr>
              <w:spacing w:line="348" w:lineRule="auto"/>
              <w:jc w:val="center"/>
              <w:rPr>
                <w:rFonts w:asciiTheme="minorHAnsi" w:hAnsiTheme="minorHAnsi"/>
                <w:sz w:val="20"/>
                <w:szCs w:val="20"/>
              </w:rPr>
            </w:pPr>
            <w:r w:rsidRPr="000866D5">
              <w:rPr>
                <w:rFonts w:asciiTheme="minorHAnsi" w:hAnsiTheme="minorHAnsi"/>
                <w:sz w:val="20"/>
                <w:szCs w:val="20"/>
              </w:rPr>
              <w:t>3.000 €.</w:t>
            </w:r>
          </w:p>
        </w:tc>
        <w:tc>
          <w:tcPr>
            <w:tcW w:w="2268" w:type="dxa"/>
            <w:vMerge/>
            <w:vAlign w:val="center"/>
          </w:tcPr>
          <w:p w14:paraId="795E468D" w14:textId="77777777" w:rsidR="00B0496C" w:rsidRPr="007D2E78" w:rsidRDefault="00B0496C" w:rsidP="007D2E78">
            <w:pPr>
              <w:spacing w:line="348" w:lineRule="auto"/>
              <w:jc w:val="center"/>
              <w:rPr>
                <w:rFonts w:asciiTheme="minorHAnsi" w:hAnsiTheme="minorHAnsi"/>
                <w:sz w:val="20"/>
                <w:szCs w:val="20"/>
              </w:rPr>
            </w:pPr>
          </w:p>
        </w:tc>
      </w:tr>
      <w:tr w:rsidR="00B0496C" w:rsidRPr="004652CC" w14:paraId="009253D6" w14:textId="77777777" w:rsidTr="00B0496C">
        <w:trPr>
          <w:trHeight w:val="424"/>
          <w:jc w:val="center"/>
        </w:trPr>
        <w:tc>
          <w:tcPr>
            <w:tcW w:w="3119" w:type="dxa"/>
            <w:vAlign w:val="center"/>
          </w:tcPr>
          <w:p w14:paraId="22F17ED1" w14:textId="77777777" w:rsidR="00B0496C" w:rsidRPr="00B0496C" w:rsidRDefault="00B0496C" w:rsidP="00B0496C">
            <w:pPr>
              <w:spacing w:line="360" w:lineRule="auto"/>
              <w:rPr>
                <w:rFonts w:asciiTheme="minorHAnsi" w:hAnsiTheme="minorHAnsi" w:cs="Arial"/>
                <w:sz w:val="20"/>
                <w:szCs w:val="20"/>
              </w:rPr>
            </w:pPr>
            <w:r w:rsidRPr="00B0496C">
              <w:rPr>
                <w:rFonts w:asciiTheme="minorHAnsi" w:hAnsiTheme="minorHAnsi" w:cs="Arial"/>
                <w:sz w:val="20"/>
                <w:szCs w:val="20"/>
              </w:rPr>
              <w:t>Más de 20.000 hab.</w:t>
            </w:r>
          </w:p>
        </w:tc>
        <w:tc>
          <w:tcPr>
            <w:tcW w:w="2976" w:type="dxa"/>
            <w:vAlign w:val="center"/>
          </w:tcPr>
          <w:p w14:paraId="259ADD29" w14:textId="77777777" w:rsidR="00B0496C" w:rsidRPr="00B0496C" w:rsidRDefault="00B0496C" w:rsidP="00381EAD">
            <w:pPr>
              <w:spacing w:line="348" w:lineRule="auto"/>
              <w:jc w:val="center"/>
              <w:rPr>
                <w:rFonts w:asciiTheme="minorHAnsi" w:hAnsiTheme="minorHAnsi"/>
                <w:sz w:val="20"/>
                <w:szCs w:val="20"/>
              </w:rPr>
            </w:pPr>
            <w:r w:rsidRPr="00B0496C">
              <w:rPr>
                <w:rFonts w:asciiTheme="minorHAnsi" w:hAnsiTheme="minorHAnsi"/>
                <w:sz w:val="20"/>
                <w:szCs w:val="20"/>
              </w:rPr>
              <w:t>2.000 €.</w:t>
            </w:r>
          </w:p>
        </w:tc>
        <w:tc>
          <w:tcPr>
            <w:tcW w:w="2268" w:type="dxa"/>
            <w:vMerge/>
          </w:tcPr>
          <w:p w14:paraId="41234171" w14:textId="77777777" w:rsidR="00B0496C" w:rsidRPr="004652CC" w:rsidRDefault="00B0496C" w:rsidP="00381EAD">
            <w:pPr>
              <w:spacing w:line="348" w:lineRule="auto"/>
              <w:jc w:val="center"/>
              <w:rPr>
                <w:rFonts w:asciiTheme="minorHAnsi" w:hAnsiTheme="minorHAnsi"/>
                <w:color w:val="70AD47" w:themeColor="accent6"/>
                <w:sz w:val="20"/>
                <w:szCs w:val="20"/>
              </w:rPr>
            </w:pPr>
          </w:p>
        </w:tc>
      </w:tr>
    </w:tbl>
    <w:p w14:paraId="08A6ECAC" w14:textId="77777777" w:rsidR="007D2E78" w:rsidRPr="007D2E78" w:rsidRDefault="007D2E78" w:rsidP="007D2E78">
      <w:pPr>
        <w:spacing w:line="288" w:lineRule="auto"/>
        <w:ind w:firstLine="426"/>
        <w:jc w:val="both"/>
        <w:rPr>
          <w:rFonts w:ascii="Calibri" w:hAnsi="Calibri"/>
          <w:sz w:val="22"/>
          <w:szCs w:val="22"/>
        </w:rPr>
      </w:pPr>
    </w:p>
    <w:p w14:paraId="06D2313F" w14:textId="77777777" w:rsidR="007D2E78" w:rsidRDefault="007D2E78" w:rsidP="00E34E6C">
      <w:pPr>
        <w:spacing w:line="336" w:lineRule="auto"/>
        <w:ind w:firstLine="426"/>
        <w:jc w:val="both"/>
        <w:rPr>
          <w:rFonts w:ascii="Calibri" w:hAnsi="Calibri"/>
          <w:sz w:val="22"/>
          <w:szCs w:val="22"/>
        </w:rPr>
      </w:pPr>
    </w:p>
    <w:p w14:paraId="48B7E3B0" w14:textId="77777777" w:rsidR="000009DB" w:rsidRDefault="000009DB" w:rsidP="00E34E6C">
      <w:pPr>
        <w:spacing w:line="336" w:lineRule="auto"/>
        <w:ind w:firstLine="426"/>
        <w:jc w:val="both"/>
        <w:rPr>
          <w:rFonts w:ascii="Calibri" w:hAnsi="Calibri"/>
          <w:sz w:val="22"/>
          <w:szCs w:val="22"/>
        </w:rPr>
      </w:pPr>
      <w:r w:rsidRPr="000009DB">
        <w:rPr>
          <w:rFonts w:ascii="Calibri" w:hAnsi="Calibri"/>
          <w:sz w:val="22"/>
          <w:szCs w:val="22"/>
        </w:rPr>
        <w:t xml:space="preserve">La asistencia técnica prestada por Diputación a cada uno de los entes locales participantes en el programa, </w:t>
      </w:r>
      <w:r w:rsidR="00A04947">
        <w:rPr>
          <w:rFonts w:ascii="Calibri" w:hAnsi="Calibri"/>
          <w:sz w:val="22"/>
          <w:szCs w:val="22"/>
        </w:rPr>
        <w:t xml:space="preserve">por actuación, </w:t>
      </w:r>
      <w:r w:rsidRPr="000009DB">
        <w:rPr>
          <w:rFonts w:ascii="Calibri" w:hAnsi="Calibri"/>
          <w:sz w:val="22"/>
          <w:szCs w:val="22"/>
        </w:rPr>
        <w:t xml:space="preserve">se </w:t>
      </w:r>
      <w:r w:rsidRPr="004652CC">
        <w:rPr>
          <w:rFonts w:ascii="Calibri" w:hAnsi="Calibri"/>
          <w:sz w:val="22"/>
          <w:szCs w:val="22"/>
        </w:rPr>
        <w:t>valorará en 2.600 €/año.</w:t>
      </w:r>
      <w:r w:rsidRPr="000009DB">
        <w:rPr>
          <w:rFonts w:ascii="Calibri" w:hAnsi="Calibri"/>
          <w:sz w:val="22"/>
          <w:szCs w:val="22"/>
        </w:rPr>
        <w:t xml:space="preserve">  </w:t>
      </w:r>
    </w:p>
    <w:p w14:paraId="51A6B60F" w14:textId="77777777" w:rsidR="00A04947" w:rsidRDefault="00A04947" w:rsidP="00E34E6C">
      <w:pPr>
        <w:spacing w:line="336" w:lineRule="auto"/>
        <w:ind w:firstLine="426"/>
        <w:jc w:val="both"/>
        <w:rPr>
          <w:rFonts w:ascii="Calibri" w:hAnsi="Calibri"/>
          <w:sz w:val="22"/>
          <w:szCs w:val="22"/>
        </w:rPr>
      </w:pPr>
    </w:p>
    <w:p w14:paraId="03A33AD0" w14:textId="77777777" w:rsidR="00A04947" w:rsidRPr="00A04947" w:rsidRDefault="00A04947" w:rsidP="00E34E6C">
      <w:pPr>
        <w:spacing w:line="336" w:lineRule="auto"/>
        <w:ind w:firstLine="426"/>
        <w:jc w:val="both"/>
        <w:rPr>
          <w:rFonts w:ascii="Calibri" w:hAnsi="Calibri"/>
          <w:sz w:val="22"/>
          <w:szCs w:val="22"/>
        </w:rPr>
      </w:pPr>
      <w:r w:rsidRPr="00381EAD">
        <w:rPr>
          <w:rFonts w:ascii="Calibri" w:hAnsi="Calibri"/>
          <w:sz w:val="22"/>
          <w:szCs w:val="22"/>
        </w:rPr>
        <w:t>La actuación se desarrollará dentro del año para el que se hubiere concertado o en el año siguiente.</w:t>
      </w:r>
    </w:p>
    <w:p w14:paraId="2813FD7A" w14:textId="77777777" w:rsidR="00A04947" w:rsidRPr="00A04947" w:rsidRDefault="00A04947" w:rsidP="00E34E6C">
      <w:pPr>
        <w:spacing w:line="336" w:lineRule="auto"/>
        <w:ind w:firstLine="426"/>
        <w:jc w:val="both"/>
        <w:rPr>
          <w:rFonts w:ascii="Calibri" w:hAnsi="Calibri"/>
          <w:sz w:val="22"/>
          <w:szCs w:val="22"/>
        </w:rPr>
      </w:pPr>
    </w:p>
    <w:p w14:paraId="21F008D7" w14:textId="77777777" w:rsidR="00A04947" w:rsidRPr="000009DB" w:rsidRDefault="00A04947" w:rsidP="00E34E6C">
      <w:pPr>
        <w:spacing w:line="336" w:lineRule="auto"/>
        <w:ind w:firstLine="426"/>
        <w:jc w:val="both"/>
        <w:rPr>
          <w:rFonts w:ascii="Calibri" w:hAnsi="Calibri"/>
          <w:sz w:val="22"/>
          <w:szCs w:val="22"/>
        </w:rPr>
      </w:pPr>
      <w:r w:rsidRPr="00A04947">
        <w:rPr>
          <w:rFonts w:ascii="Calibri" w:hAnsi="Calibri"/>
          <w:sz w:val="22"/>
          <w:szCs w:val="22"/>
        </w:rPr>
        <w:t>La entidad local deberá presentar a la Diputación, una vez realizadas la actuación, una memoria en la que se describan las actividades desarrolladas y se ilustre con imágenes que acrediten la realización de la actuación.</w:t>
      </w:r>
    </w:p>
    <w:p w14:paraId="108FD994" w14:textId="77777777" w:rsidR="000009DB" w:rsidRPr="000009DB" w:rsidRDefault="000009DB" w:rsidP="00E34E6C">
      <w:pPr>
        <w:spacing w:line="336" w:lineRule="auto"/>
        <w:ind w:firstLine="426"/>
        <w:jc w:val="both"/>
        <w:rPr>
          <w:rFonts w:ascii="Calibri" w:hAnsi="Calibri"/>
          <w:sz w:val="22"/>
          <w:szCs w:val="22"/>
        </w:rPr>
      </w:pPr>
    </w:p>
    <w:p w14:paraId="799AC274" w14:textId="77777777" w:rsidR="000009DB" w:rsidRPr="00237659" w:rsidRDefault="000009DB" w:rsidP="00E34E6C">
      <w:pPr>
        <w:pStyle w:val="Prrafodelista"/>
        <w:numPr>
          <w:ilvl w:val="0"/>
          <w:numId w:val="37"/>
        </w:numPr>
        <w:spacing w:line="336" w:lineRule="auto"/>
        <w:jc w:val="both"/>
        <w:rPr>
          <w:rFonts w:ascii="Calibri" w:hAnsi="Calibri"/>
          <w:b/>
          <w:sz w:val="22"/>
          <w:szCs w:val="22"/>
          <w:lang w:eastAsia="en-US"/>
        </w:rPr>
      </w:pPr>
      <w:r w:rsidRPr="00237659">
        <w:rPr>
          <w:rFonts w:ascii="Calibri" w:hAnsi="Calibri"/>
          <w:b/>
          <w:sz w:val="22"/>
          <w:szCs w:val="22"/>
          <w:lang w:eastAsia="en-US"/>
        </w:rPr>
        <w:t>CRITERIOS DE VALORACIÓN</w:t>
      </w:r>
    </w:p>
    <w:p w14:paraId="4122C51E" w14:textId="77777777" w:rsidR="000009DB" w:rsidRPr="000009DB" w:rsidRDefault="000009DB" w:rsidP="00E34E6C">
      <w:pPr>
        <w:spacing w:line="336" w:lineRule="auto"/>
        <w:ind w:left="426"/>
        <w:contextualSpacing/>
        <w:jc w:val="both"/>
        <w:rPr>
          <w:rFonts w:ascii="Calibri" w:hAnsi="Calibri"/>
          <w:b/>
          <w:sz w:val="22"/>
          <w:szCs w:val="22"/>
          <w:lang w:eastAsia="en-US"/>
        </w:rPr>
      </w:pPr>
    </w:p>
    <w:p w14:paraId="6DF0D5CE" w14:textId="77777777" w:rsidR="000009DB" w:rsidRPr="000009DB" w:rsidRDefault="000009DB" w:rsidP="00E34E6C">
      <w:pPr>
        <w:spacing w:line="336" w:lineRule="auto"/>
        <w:ind w:firstLine="426"/>
        <w:contextualSpacing/>
        <w:rPr>
          <w:rFonts w:ascii="Calibri" w:hAnsi="Calibri"/>
          <w:bCs/>
          <w:sz w:val="22"/>
          <w:szCs w:val="22"/>
          <w:lang w:eastAsia="en-US"/>
        </w:rPr>
      </w:pPr>
      <w:r w:rsidRPr="000009DB">
        <w:rPr>
          <w:rFonts w:ascii="Calibri" w:hAnsi="Calibri"/>
          <w:bCs/>
          <w:sz w:val="22"/>
          <w:szCs w:val="22"/>
          <w:lang w:eastAsia="en-US"/>
        </w:rPr>
        <w:t>Para la Valoración de las solicitudes</w:t>
      </w:r>
      <w:r w:rsidR="00A04947">
        <w:rPr>
          <w:rFonts w:ascii="Calibri" w:hAnsi="Calibri"/>
          <w:bCs/>
          <w:sz w:val="22"/>
          <w:szCs w:val="22"/>
          <w:lang w:eastAsia="en-US"/>
        </w:rPr>
        <w:t>,</w:t>
      </w:r>
      <w:r w:rsidRPr="000009DB">
        <w:rPr>
          <w:rFonts w:ascii="Calibri" w:hAnsi="Calibri"/>
          <w:bCs/>
          <w:sz w:val="22"/>
          <w:szCs w:val="22"/>
          <w:lang w:eastAsia="en-US"/>
        </w:rPr>
        <w:t xml:space="preserve"> se atenderá los criterios básicos de valoración establecidos en el artículo 5 de la Ordenanza Reguladora de la Cooperación Local mediante Concertación de la Excma. Diputación Provincial de Granada.</w:t>
      </w:r>
    </w:p>
    <w:p w14:paraId="4B472BBB" w14:textId="77777777" w:rsidR="000009DB" w:rsidRPr="000009DB" w:rsidRDefault="000009DB" w:rsidP="00E34E6C">
      <w:pPr>
        <w:spacing w:line="336" w:lineRule="auto"/>
        <w:ind w:firstLine="426"/>
        <w:contextualSpacing/>
        <w:rPr>
          <w:rFonts w:ascii="Calibri" w:hAnsi="Calibri"/>
          <w:sz w:val="22"/>
          <w:szCs w:val="22"/>
          <w:lang w:eastAsia="en-US"/>
        </w:rPr>
      </w:pPr>
    </w:p>
    <w:p w14:paraId="0465945B" w14:textId="77777777" w:rsidR="00A04947" w:rsidRDefault="000009DB" w:rsidP="00E34E6C">
      <w:pPr>
        <w:spacing w:line="336" w:lineRule="auto"/>
        <w:ind w:firstLine="426"/>
        <w:contextualSpacing/>
        <w:rPr>
          <w:rFonts w:ascii="Bookman Old Style" w:hAnsi="Bookman Old Style" w:cs="Arial"/>
          <w:bCs/>
          <w:sz w:val="22"/>
          <w:szCs w:val="36"/>
        </w:rPr>
      </w:pPr>
      <w:r w:rsidRPr="000009DB">
        <w:rPr>
          <w:rFonts w:ascii="Calibri" w:hAnsi="Calibri"/>
          <w:bCs/>
          <w:sz w:val="22"/>
          <w:szCs w:val="22"/>
          <w:lang w:eastAsia="en-US"/>
        </w:rPr>
        <w:t>Así mismo se establecen como criterios específicos de este programa los siguientes:</w:t>
      </w:r>
      <w:r w:rsidR="00A04947" w:rsidRPr="00A04947">
        <w:rPr>
          <w:rFonts w:ascii="Bookman Old Style" w:hAnsi="Bookman Old Style" w:cs="Arial"/>
          <w:bCs/>
          <w:sz w:val="22"/>
          <w:szCs w:val="36"/>
        </w:rPr>
        <w:t xml:space="preserve"> </w:t>
      </w:r>
    </w:p>
    <w:p w14:paraId="47F91E5B" w14:textId="77777777" w:rsidR="00A04947" w:rsidRPr="00A04947" w:rsidRDefault="00A04947" w:rsidP="00A04947">
      <w:pPr>
        <w:spacing w:line="288" w:lineRule="auto"/>
        <w:ind w:firstLine="426"/>
        <w:contextualSpacing/>
        <w:rPr>
          <w:rFonts w:ascii="Calibri" w:hAnsi="Calibri"/>
          <w:bCs/>
          <w:sz w:val="22"/>
          <w:szCs w:val="22"/>
          <w:lang w:eastAsia="en-US"/>
        </w:rPr>
      </w:pP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9"/>
        <w:gridCol w:w="1477"/>
      </w:tblGrid>
      <w:tr w:rsidR="00B0496C" w:rsidRPr="00B0496C" w14:paraId="4DE4C29E" w14:textId="77777777" w:rsidTr="00B0496C">
        <w:trPr>
          <w:jc w:val="center"/>
        </w:trPr>
        <w:tc>
          <w:tcPr>
            <w:tcW w:w="7083" w:type="dxa"/>
            <w:vAlign w:val="center"/>
          </w:tcPr>
          <w:p w14:paraId="3B0E64D9" w14:textId="77777777" w:rsidR="00A04947" w:rsidRPr="00B0496C" w:rsidRDefault="00A04947" w:rsidP="00B0496C">
            <w:pPr>
              <w:spacing w:line="288" w:lineRule="auto"/>
              <w:contextualSpacing/>
              <w:jc w:val="center"/>
              <w:rPr>
                <w:rFonts w:ascii="Calibri" w:hAnsi="Calibri"/>
                <w:b/>
                <w:bCs/>
                <w:sz w:val="22"/>
                <w:szCs w:val="22"/>
                <w:lang w:eastAsia="en-US"/>
              </w:rPr>
            </w:pPr>
            <w:r w:rsidRPr="00B0496C">
              <w:rPr>
                <w:rFonts w:ascii="Calibri" w:hAnsi="Calibri"/>
                <w:b/>
                <w:bCs/>
                <w:sz w:val="22"/>
                <w:szCs w:val="22"/>
                <w:lang w:eastAsia="en-US"/>
              </w:rPr>
              <w:lastRenderedPageBreak/>
              <w:t>CRITERIOS DE VALORACIÓN</w:t>
            </w:r>
          </w:p>
        </w:tc>
        <w:tc>
          <w:tcPr>
            <w:tcW w:w="1473" w:type="dxa"/>
            <w:vAlign w:val="center"/>
          </w:tcPr>
          <w:p w14:paraId="323F9FDD" w14:textId="77777777" w:rsidR="00A04947" w:rsidRPr="00B0496C" w:rsidRDefault="00A04947" w:rsidP="00B0496C">
            <w:pPr>
              <w:spacing w:line="288" w:lineRule="auto"/>
              <w:contextualSpacing/>
              <w:jc w:val="center"/>
              <w:rPr>
                <w:rFonts w:ascii="Calibri" w:hAnsi="Calibri"/>
                <w:b/>
                <w:bCs/>
                <w:sz w:val="22"/>
                <w:szCs w:val="22"/>
                <w:lang w:eastAsia="en-US"/>
              </w:rPr>
            </w:pPr>
            <w:r w:rsidRPr="00B0496C">
              <w:rPr>
                <w:rFonts w:ascii="Calibri" w:hAnsi="Calibri"/>
                <w:b/>
                <w:bCs/>
                <w:sz w:val="22"/>
                <w:szCs w:val="22"/>
                <w:lang w:eastAsia="en-US"/>
              </w:rPr>
              <w:t>PUNTUACIÓN</w:t>
            </w:r>
          </w:p>
        </w:tc>
      </w:tr>
      <w:tr w:rsidR="00B0496C" w:rsidRPr="00B0496C" w14:paraId="0B3AD447" w14:textId="77777777" w:rsidTr="00B0496C">
        <w:trPr>
          <w:jc w:val="center"/>
        </w:trPr>
        <w:tc>
          <w:tcPr>
            <w:tcW w:w="7083" w:type="dxa"/>
            <w:vAlign w:val="center"/>
          </w:tcPr>
          <w:p w14:paraId="5C0AFF5D" w14:textId="77777777" w:rsidR="00A04947" w:rsidRPr="00B0496C" w:rsidRDefault="00A04947" w:rsidP="00B0496C">
            <w:pPr>
              <w:spacing w:line="288" w:lineRule="auto"/>
              <w:contextualSpacing/>
              <w:rPr>
                <w:rFonts w:ascii="Calibri" w:hAnsi="Calibri"/>
                <w:bCs/>
                <w:sz w:val="22"/>
                <w:szCs w:val="22"/>
                <w:lang w:eastAsia="en-US"/>
              </w:rPr>
            </w:pPr>
            <w:r w:rsidRPr="00B0496C">
              <w:rPr>
                <w:rFonts w:ascii="Calibri" w:hAnsi="Calibri"/>
                <w:bCs/>
                <w:sz w:val="22"/>
                <w:szCs w:val="22"/>
                <w:lang w:eastAsia="en-US"/>
              </w:rPr>
              <w:t>Participación en el “Grupo de Trabajo para la Mejora de la Movilidad Infantil” de la Diputación de Granada en años anteriores.</w:t>
            </w:r>
          </w:p>
        </w:tc>
        <w:tc>
          <w:tcPr>
            <w:tcW w:w="1473" w:type="dxa"/>
            <w:vAlign w:val="center"/>
          </w:tcPr>
          <w:p w14:paraId="2CF37611" w14:textId="77777777" w:rsidR="00A04947" w:rsidRPr="00B0496C" w:rsidRDefault="00A04947" w:rsidP="00B0496C">
            <w:pPr>
              <w:spacing w:line="288" w:lineRule="auto"/>
              <w:contextualSpacing/>
              <w:jc w:val="center"/>
              <w:rPr>
                <w:rFonts w:ascii="Calibri" w:hAnsi="Calibri"/>
                <w:bCs/>
                <w:sz w:val="22"/>
                <w:szCs w:val="22"/>
                <w:lang w:eastAsia="en-US"/>
              </w:rPr>
            </w:pPr>
          </w:p>
          <w:p w14:paraId="13053781" w14:textId="77777777" w:rsidR="00A04947" w:rsidRPr="00B0496C" w:rsidRDefault="00A04947" w:rsidP="00B0496C">
            <w:pPr>
              <w:spacing w:line="288" w:lineRule="auto"/>
              <w:contextualSpacing/>
              <w:jc w:val="center"/>
              <w:rPr>
                <w:rFonts w:ascii="Calibri" w:hAnsi="Calibri"/>
                <w:bCs/>
                <w:sz w:val="22"/>
                <w:szCs w:val="22"/>
                <w:lang w:eastAsia="en-US"/>
              </w:rPr>
            </w:pPr>
          </w:p>
          <w:p w14:paraId="4A2F14B9" w14:textId="77777777" w:rsidR="00A04947" w:rsidRPr="00B0496C" w:rsidRDefault="00A04947" w:rsidP="00B0496C">
            <w:pPr>
              <w:spacing w:line="288" w:lineRule="auto"/>
              <w:contextualSpacing/>
              <w:jc w:val="center"/>
              <w:rPr>
                <w:rFonts w:ascii="Calibri" w:hAnsi="Calibri"/>
                <w:bCs/>
                <w:sz w:val="22"/>
                <w:szCs w:val="22"/>
                <w:lang w:eastAsia="en-US"/>
              </w:rPr>
            </w:pPr>
            <w:r w:rsidRPr="00B0496C">
              <w:rPr>
                <w:rFonts w:ascii="Calibri" w:hAnsi="Calibri"/>
                <w:bCs/>
                <w:sz w:val="22"/>
                <w:szCs w:val="22"/>
                <w:lang w:eastAsia="en-US"/>
              </w:rPr>
              <w:t>10</w:t>
            </w:r>
          </w:p>
        </w:tc>
      </w:tr>
      <w:tr w:rsidR="00B0496C" w:rsidRPr="00B0496C" w14:paraId="128802B5" w14:textId="77777777" w:rsidTr="00B0496C">
        <w:trPr>
          <w:jc w:val="center"/>
        </w:trPr>
        <w:tc>
          <w:tcPr>
            <w:tcW w:w="7083" w:type="dxa"/>
            <w:vAlign w:val="center"/>
          </w:tcPr>
          <w:p w14:paraId="6AEE5DD0" w14:textId="77777777" w:rsidR="00A04947" w:rsidRPr="00B0496C" w:rsidRDefault="00A04947" w:rsidP="00B0496C">
            <w:pPr>
              <w:spacing w:line="288" w:lineRule="auto"/>
              <w:contextualSpacing/>
              <w:rPr>
                <w:rFonts w:ascii="Calibri" w:hAnsi="Calibri"/>
                <w:bCs/>
                <w:sz w:val="22"/>
                <w:szCs w:val="22"/>
                <w:lang w:eastAsia="en-US"/>
              </w:rPr>
            </w:pPr>
            <w:r w:rsidRPr="00B0496C">
              <w:rPr>
                <w:rFonts w:ascii="Calibri" w:hAnsi="Calibri"/>
                <w:bCs/>
                <w:sz w:val="22"/>
                <w:szCs w:val="22"/>
                <w:lang w:eastAsia="en-US"/>
              </w:rPr>
              <w:t>Alcance de la población escolar beneficiada por la actuación. para cuya valoración se utilizará la siguiente fórmula:</w:t>
            </w:r>
          </w:p>
          <w:p w14:paraId="5591F357" w14:textId="77777777" w:rsidR="00A04947" w:rsidRPr="00B0496C" w:rsidRDefault="00A04947" w:rsidP="00B0496C">
            <w:pPr>
              <w:spacing w:line="288" w:lineRule="auto"/>
              <w:contextualSpacing/>
              <w:rPr>
                <w:rFonts w:ascii="Calibri" w:hAnsi="Calibri"/>
                <w:bCs/>
                <w:sz w:val="22"/>
                <w:szCs w:val="22"/>
                <w:lang w:eastAsia="en-US"/>
              </w:rPr>
            </w:pPr>
            <w:r w:rsidRPr="00B0496C">
              <w:rPr>
                <w:rFonts w:ascii="Calibri" w:hAnsi="Calibri"/>
                <w:bCs/>
                <w:i/>
                <w:sz w:val="22"/>
                <w:szCs w:val="22"/>
                <w:lang w:eastAsia="en-US"/>
              </w:rPr>
              <w:t>(Número escolares beneficiados)/(Total población escolar centro) x 15 puntos</w:t>
            </w:r>
          </w:p>
        </w:tc>
        <w:tc>
          <w:tcPr>
            <w:tcW w:w="1473" w:type="dxa"/>
            <w:vAlign w:val="center"/>
          </w:tcPr>
          <w:p w14:paraId="5B313755" w14:textId="77777777" w:rsidR="00A04947" w:rsidRPr="00B0496C" w:rsidRDefault="00A04947" w:rsidP="00B0496C">
            <w:pPr>
              <w:spacing w:line="288" w:lineRule="auto"/>
              <w:contextualSpacing/>
              <w:jc w:val="center"/>
              <w:rPr>
                <w:rFonts w:ascii="Calibri" w:hAnsi="Calibri"/>
                <w:bCs/>
                <w:sz w:val="22"/>
                <w:szCs w:val="22"/>
                <w:lang w:eastAsia="en-US"/>
              </w:rPr>
            </w:pPr>
          </w:p>
          <w:p w14:paraId="0A2492D8" w14:textId="77777777" w:rsidR="00A04947" w:rsidRPr="00B0496C" w:rsidRDefault="00A04947" w:rsidP="00B0496C">
            <w:pPr>
              <w:spacing w:line="288" w:lineRule="auto"/>
              <w:contextualSpacing/>
              <w:jc w:val="center"/>
              <w:rPr>
                <w:rFonts w:ascii="Calibri" w:hAnsi="Calibri"/>
                <w:bCs/>
                <w:sz w:val="22"/>
                <w:szCs w:val="22"/>
                <w:lang w:eastAsia="en-US"/>
              </w:rPr>
            </w:pPr>
          </w:p>
          <w:p w14:paraId="38222F94" w14:textId="77777777" w:rsidR="00A04947" w:rsidRPr="00B0496C" w:rsidRDefault="00A04947" w:rsidP="00B0496C">
            <w:pPr>
              <w:spacing w:line="288" w:lineRule="auto"/>
              <w:contextualSpacing/>
              <w:jc w:val="center"/>
              <w:rPr>
                <w:rFonts w:ascii="Calibri" w:hAnsi="Calibri"/>
                <w:bCs/>
                <w:sz w:val="22"/>
                <w:szCs w:val="22"/>
                <w:lang w:eastAsia="en-US"/>
              </w:rPr>
            </w:pPr>
            <w:r w:rsidRPr="00B0496C">
              <w:rPr>
                <w:rFonts w:ascii="Calibri" w:hAnsi="Calibri"/>
                <w:bCs/>
                <w:sz w:val="22"/>
                <w:szCs w:val="22"/>
                <w:lang w:eastAsia="en-US"/>
              </w:rPr>
              <w:t>15</w:t>
            </w:r>
          </w:p>
        </w:tc>
      </w:tr>
      <w:tr w:rsidR="00B0496C" w:rsidRPr="00B0496C" w14:paraId="31D30B59" w14:textId="77777777" w:rsidTr="00B0496C">
        <w:trPr>
          <w:jc w:val="center"/>
        </w:trPr>
        <w:tc>
          <w:tcPr>
            <w:tcW w:w="7083" w:type="dxa"/>
            <w:vAlign w:val="center"/>
          </w:tcPr>
          <w:p w14:paraId="06DC873D" w14:textId="77777777" w:rsidR="00A04947" w:rsidRPr="00B0496C" w:rsidRDefault="00A04947" w:rsidP="00B0496C">
            <w:pPr>
              <w:spacing w:line="288" w:lineRule="auto"/>
              <w:contextualSpacing/>
              <w:rPr>
                <w:rFonts w:ascii="Calibri" w:hAnsi="Calibri"/>
                <w:bCs/>
                <w:sz w:val="22"/>
                <w:szCs w:val="22"/>
                <w:lang w:eastAsia="en-US"/>
              </w:rPr>
            </w:pPr>
            <w:r w:rsidRPr="00B0496C">
              <w:rPr>
                <w:rFonts w:ascii="Calibri" w:hAnsi="Calibri"/>
                <w:bCs/>
                <w:sz w:val="22"/>
                <w:szCs w:val="22"/>
                <w:lang w:eastAsia="en-US"/>
              </w:rPr>
              <w:t>Margen de mejora respecto del reparto modal del centro escolar, para cuya valoración se utilizará la siguiente fórmula:</w:t>
            </w:r>
          </w:p>
          <w:p w14:paraId="553CEC73" w14:textId="77777777" w:rsidR="00A04947" w:rsidRPr="00B0496C" w:rsidRDefault="00A04947" w:rsidP="00B0496C">
            <w:pPr>
              <w:spacing w:line="288" w:lineRule="auto"/>
              <w:contextualSpacing/>
              <w:rPr>
                <w:rFonts w:ascii="Calibri" w:hAnsi="Calibri"/>
                <w:bCs/>
                <w:sz w:val="22"/>
                <w:szCs w:val="22"/>
                <w:lang w:eastAsia="en-US"/>
              </w:rPr>
            </w:pPr>
            <w:r w:rsidRPr="00B0496C">
              <w:rPr>
                <w:rFonts w:ascii="Calibri" w:hAnsi="Calibri"/>
                <w:bCs/>
                <w:i/>
                <w:sz w:val="22"/>
                <w:szCs w:val="22"/>
                <w:lang w:eastAsia="en-US"/>
              </w:rPr>
              <w:t>(Número alumnos que desplazan en coche al centro escolar)/(Total de alumnos del centro escolar) x 15 puntos</w:t>
            </w:r>
          </w:p>
        </w:tc>
        <w:tc>
          <w:tcPr>
            <w:tcW w:w="1473" w:type="dxa"/>
            <w:vAlign w:val="center"/>
          </w:tcPr>
          <w:p w14:paraId="1D47E7F3" w14:textId="77777777" w:rsidR="00A04947" w:rsidRPr="00B0496C" w:rsidRDefault="00A04947" w:rsidP="00B0496C">
            <w:pPr>
              <w:spacing w:line="288" w:lineRule="auto"/>
              <w:contextualSpacing/>
              <w:jc w:val="center"/>
              <w:rPr>
                <w:rFonts w:ascii="Calibri" w:hAnsi="Calibri"/>
                <w:bCs/>
                <w:sz w:val="22"/>
                <w:szCs w:val="22"/>
                <w:lang w:eastAsia="en-US"/>
              </w:rPr>
            </w:pPr>
          </w:p>
          <w:p w14:paraId="6A9A0587" w14:textId="77777777" w:rsidR="00A04947" w:rsidRPr="00B0496C" w:rsidRDefault="00A04947" w:rsidP="00B0496C">
            <w:pPr>
              <w:spacing w:line="288" w:lineRule="auto"/>
              <w:contextualSpacing/>
              <w:jc w:val="center"/>
              <w:rPr>
                <w:rFonts w:ascii="Calibri" w:hAnsi="Calibri"/>
                <w:bCs/>
                <w:sz w:val="22"/>
                <w:szCs w:val="22"/>
                <w:lang w:eastAsia="en-US"/>
              </w:rPr>
            </w:pPr>
            <w:r w:rsidRPr="00B0496C">
              <w:rPr>
                <w:rFonts w:ascii="Calibri" w:hAnsi="Calibri"/>
                <w:bCs/>
                <w:sz w:val="22"/>
                <w:szCs w:val="22"/>
                <w:lang w:eastAsia="en-US"/>
              </w:rPr>
              <w:t>15</w:t>
            </w:r>
          </w:p>
        </w:tc>
      </w:tr>
    </w:tbl>
    <w:p w14:paraId="0867201D" w14:textId="77777777" w:rsidR="00A04947" w:rsidRPr="00A04947" w:rsidRDefault="00A04947" w:rsidP="00E34E6C">
      <w:pPr>
        <w:spacing w:line="264" w:lineRule="auto"/>
        <w:ind w:firstLine="426"/>
        <w:contextualSpacing/>
        <w:rPr>
          <w:rFonts w:ascii="Calibri" w:hAnsi="Calibri"/>
          <w:bCs/>
          <w:sz w:val="22"/>
          <w:szCs w:val="22"/>
          <w:lang w:eastAsia="en-US"/>
        </w:rPr>
      </w:pPr>
    </w:p>
    <w:p w14:paraId="7747B6A6" w14:textId="77777777" w:rsidR="000009DB" w:rsidRDefault="000009DB" w:rsidP="00E34E6C">
      <w:pPr>
        <w:spacing w:line="264" w:lineRule="auto"/>
        <w:contextualSpacing/>
        <w:rPr>
          <w:rFonts w:ascii="Calibri" w:hAnsi="Calibri"/>
          <w:sz w:val="22"/>
          <w:szCs w:val="22"/>
        </w:rPr>
      </w:pPr>
    </w:p>
    <w:p w14:paraId="1536EE66" w14:textId="77777777" w:rsidR="00533914" w:rsidRPr="00237659" w:rsidRDefault="00533914" w:rsidP="00E34E6C">
      <w:pPr>
        <w:pStyle w:val="Prrafodelista"/>
        <w:numPr>
          <w:ilvl w:val="0"/>
          <w:numId w:val="37"/>
        </w:numPr>
        <w:spacing w:line="264" w:lineRule="auto"/>
        <w:jc w:val="both"/>
        <w:rPr>
          <w:rFonts w:asciiTheme="minorHAnsi" w:hAnsiTheme="minorHAnsi"/>
          <w:b/>
          <w:sz w:val="22"/>
          <w:szCs w:val="22"/>
        </w:rPr>
      </w:pPr>
      <w:r w:rsidRPr="00237659">
        <w:rPr>
          <w:rFonts w:asciiTheme="minorHAnsi" w:hAnsiTheme="minorHAnsi"/>
          <w:b/>
          <w:sz w:val="22"/>
          <w:szCs w:val="22"/>
        </w:rPr>
        <w:t>CUANTÍA TOTAL MÁXIMA ESTIMADA</w:t>
      </w:r>
    </w:p>
    <w:p w14:paraId="77648EB3" w14:textId="77777777" w:rsidR="00533914" w:rsidRPr="00533914" w:rsidRDefault="00533914" w:rsidP="00E34E6C">
      <w:pPr>
        <w:spacing w:line="264" w:lineRule="auto"/>
        <w:ind w:left="360"/>
        <w:jc w:val="both"/>
        <w:rPr>
          <w:rFonts w:asciiTheme="minorHAnsi" w:hAnsiTheme="minorHAnsi"/>
          <w:sz w:val="22"/>
          <w:szCs w:val="22"/>
        </w:rPr>
      </w:pPr>
    </w:p>
    <w:p w14:paraId="67C36C73" w14:textId="77777777" w:rsidR="00533914" w:rsidRPr="00533914" w:rsidRDefault="00533914" w:rsidP="00E34E6C">
      <w:pPr>
        <w:spacing w:line="264" w:lineRule="auto"/>
        <w:ind w:firstLine="360"/>
        <w:jc w:val="both"/>
        <w:rPr>
          <w:rFonts w:asciiTheme="minorHAnsi" w:hAnsiTheme="minorHAnsi"/>
          <w:sz w:val="22"/>
          <w:szCs w:val="22"/>
        </w:rPr>
      </w:pPr>
      <w:r w:rsidRPr="00533914">
        <w:rPr>
          <w:rFonts w:asciiTheme="minorHAnsi" w:hAnsiTheme="minorHAnsi"/>
          <w:sz w:val="22"/>
          <w:szCs w:val="22"/>
        </w:rPr>
        <w:t xml:space="preserve">La cuantía máxima </w:t>
      </w:r>
      <w:r>
        <w:rPr>
          <w:rFonts w:asciiTheme="minorHAnsi" w:hAnsiTheme="minorHAnsi"/>
          <w:sz w:val="22"/>
          <w:szCs w:val="22"/>
        </w:rPr>
        <w:t xml:space="preserve">anual </w:t>
      </w:r>
      <w:r w:rsidRPr="00533914">
        <w:rPr>
          <w:rFonts w:asciiTheme="minorHAnsi" w:hAnsiTheme="minorHAnsi"/>
          <w:sz w:val="22"/>
          <w:szCs w:val="22"/>
        </w:rPr>
        <w:t xml:space="preserve">estimada para este programa asciende a la cantidad de </w:t>
      </w:r>
      <w:r>
        <w:rPr>
          <w:rFonts w:asciiTheme="minorHAnsi" w:hAnsiTheme="minorHAnsi"/>
          <w:sz w:val="22"/>
          <w:szCs w:val="22"/>
        </w:rPr>
        <w:t>6</w:t>
      </w:r>
      <w:r w:rsidRPr="00533914">
        <w:rPr>
          <w:rFonts w:asciiTheme="minorHAnsi" w:hAnsiTheme="minorHAnsi"/>
          <w:sz w:val="22"/>
          <w:szCs w:val="22"/>
        </w:rPr>
        <w:t>0.000,00 Euros. Dentro de los créditos disponibles, se podrá establecer una cuantía adicional</w:t>
      </w:r>
      <w:r w:rsidR="00BC039C" w:rsidRPr="00BC039C">
        <w:t xml:space="preserve"> </w:t>
      </w:r>
      <w:r w:rsidR="00BC039C" w:rsidRPr="00BC039C">
        <w:rPr>
          <w:rFonts w:asciiTheme="minorHAnsi" w:hAnsiTheme="minorHAnsi"/>
          <w:sz w:val="22"/>
          <w:szCs w:val="22"/>
        </w:rPr>
        <w:t>equivalente al 100 % de la cuantía máxima estimada</w:t>
      </w:r>
      <w:r w:rsidRPr="00533914">
        <w:rPr>
          <w:rFonts w:asciiTheme="minorHAnsi" w:hAnsiTheme="minorHAnsi"/>
          <w:sz w:val="22"/>
          <w:szCs w:val="22"/>
        </w:rPr>
        <w:t>, sin necesidad de nueva convocatoria.</w:t>
      </w:r>
    </w:p>
    <w:p w14:paraId="4F2468B2" w14:textId="77777777" w:rsidR="00533914" w:rsidRPr="00533914" w:rsidRDefault="00533914" w:rsidP="00E34E6C">
      <w:pPr>
        <w:spacing w:line="264" w:lineRule="auto"/>
        <w:ind w:left="360"/>
        <w:jc w:val="both"/>
        <w:rPr>
          <w:rFonts w:asciiTheme="minorHAnsi" w:hAnsiTheme="minorHAnsi"/>
          <w:sz w:val="22"/>
          <w:szCs w:val="22"/>
        </w:rPr>
      </w:pPr>
    </w:p>
    <w:p w14:paraId="42D1443D" w14:textId="77777777" w:rsidR="00533914" w:rsidRPr="00237659" w:rsidRDefault="00533914" w:rsidP="00E34E6C">
      <w:pPr>
        <w:pStyle w:val="Prrafodelista"/>
        <w:numPr>
          <w:ilvl w:val="0"/>
          <w:numId w:val="37"/>
        </w:numPr>
        <w:spacing w:line="264" w:lineRule="auto"/>
        <w:jc w:val="both"/>
        <w:rPr>
          <w:rFonts w:asciiTheme="minorHAnsi" w:hAnsiTheme="minorHAnsi"/>
          <w:b/>
          <w:sz w:val="22"/>
          <w:szCs w:val="22"/>
        </w:rPr>
      </w:pPr>
      <w:r w:rsidRPr="00237659">
        <w:rPr>
          <w:rFonts w:asciiTheme="minorHAnsi" w:hAnsiTheme="minorHAnsi"/>
          <w:b/>
          <w:sz w:val="22"/>
          <w:szCs w:val="22"/>
        </w:rPr>
        <w:t>BASE DE DATOS NACIONAL DE SUBVENCIONES</w:t>
      </w:r>
    </w:p>
    <w:p w14:paraId="7133AE40" w14:textId="77777777" w:rsidR="00533914" w:rsidRPr="00533914" w:rsidRDefault="00533914" w:rsidP="00E34E6C">
      <w:pPr>
        <w:spacing w:line="264" w:lineRule="auto"/>
        <w:ind w:left="360" w:firstLine="360"/>
        <w:jc w:val="both"/>
        <w:rPr>
          <w:rFonts w:asciiTheme="minorHAnsi" w:hAnsiTheme="minorHAnsi"/>
          <w:sz w:val="22"/>
          <w:szCs w:val="22"/>
        </w:rPr>
      </w:pPr>
    </w:p>
    <w:p w14:paraId="66B0C223" w14:textId="77777777" w:rsidR="00533914" w:rsidRPr="00533914" w:rsidRDefault="00533914" w:rsidP="00E34E6C">
      <w:pPr>
        <w:spacing w:line="264" w:lineRule="auto"/>
        <w:ind w:firstLine="360"/>
        <w:jc w:val="both"/>
        <w:rPr>
          <w:rFonts w:asciiTheme="minorHAnsi" w:hAnsiTheme="minorHAnsi"/>
          <w:sz w:val="22"/>
          <w:szCs w:val="22"/>
        </w:rPr>
      </w:pPr>
      <w:r w:rsidRPr="00533914">
        <w:rPr>
          <w:rFonts w:asciiTheme="minorHAnsi" w:hAnsiTheme="minorHAnsi"/>
          <w:sz w:val="22"/>
          <w:szCs w:val="22"/>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14:paraId="2614A058" w14:textId="77777777" w:rsidR="00533914" w:rsidRPr="00533914" w:rsidRDefault="00533914" w:rsidP="00E34E6C">
      <w:pPr>
        <w:spacing w:line="264" w:lineRule="auto"/>
        <w:ind w:left="360" w:firstLine="360"/>
        <w:jc w:val="both"/>
        <w:rPr>
          <w:rFonts w:asciiTheme="minorHAnsi" w:hAnsiTheme="minorHAnsi"/>
          <w:sz w:val="22"/>
          <w:szCs w:val="22"/>
        </w:rPr>
      </w:pPr>
    </w:p>
    <w:p w14:paraId="00580B77" w14:textId="77777777" w:rsidR="00533914" w:rsidRPr="00533914" w:rsidRDefault="00533914" w:rsidP="00E34E6C">
      <w:pPr>
        <w:spacing w:line="264" w:lineRule="auto"/>
        <w:ind w:left="360"/>
        <w:jc w:val="both"/>
        <w:rPr>
          <w:rFonts w:asciiTheme="minorHAnsi" w:hAnsiTheme="minorHAnsi"/>
          <w:sz w:val="22"/>
          <w:szCs w:val="22"/>
        </w:rPr>
      </w:pPr>
      <w:r w:rsidRPr="00533914">
        <w:rPr>
          <w:rFonts w:asciiTheme="minorHAnsi" w:hAnsiTheme="minorHAnsi"/>
          <w:sz w:val="22"/>
          <w:szCs w:val="22"/>
        </w:rPr>
        <w:t>•</w:t>
      </w:r>
      <w:r w:rsidRPr="00533914">
        <w:rPr>
          <w:rFonts w:asciiTheme="minorHAnsi" w:hAnsiTheme="minorHAnsi"/>
          <w:sz w:val="22"/>
          <w:szCs w:val="22"/>
        </w:rPr>
        <w:tab/>
        <w:t>Finalidad: Otras actuaciones de carácter económico.</w:t>
      </w:r>
    </w:p>
    <w:p w14:paraId="4CBC903F" w14:textId="77777777" w:rsidR="00533914" w:rsidRPr="00381EAD" w:rsidRDefault="00533914" w:rsidP="00E34E6C">
      <w:pPr>
        <w:spacing w:line="264" w:lineRule="auto"/>
        <w:ind w:left="360"/>
        <w:jc w:val="both"/>
        <w:rPr>
          <w:rFonts w:asciiTheme="minorHAnsi" w:hAnsiTheme="minorHAnsi"/>
          <w:sz w:val="22"/>
          <w:szCs w:val="22"/>
        </w:rPr>
      </w:pPr>
      <w:r w:rsidRPr="00381EAD">
        <w:rPr>
          <w:rFonts w:asciiTheme="minorHAnsi" w:hAnsiTheme="minorHAnsi"/>
          <w:sz w:val="22"/>
          <w:szCs w:val="22"/>
        </w:rPr>
        <w:t>•</w:t>
      </w:r>
      <w:r w:rsidRPr="00381EAD">
        <w:rPr>
          <w:rFonts w:asciiTheme="minorHAnsi" w:hAnsiTheme="minorHAnsi"/>
          <w:sz w:val="22"/>
          <w:szCs w:val="22"/>
        </w:rPr>
        <w:tab/>
        <w:t>Tipo de beneficiario: JSA (personas jurídicas que no desarrollan actividad económica)</w:t>
      </w:r>
    </w:p>
    <w:p w14:paraId="78F6ADAE" w14:textId="77777777" w:rsidR="00533914" w:rsidRPr="00381EAD" w:rsidRDefault="00533914" w:rsidP="00E34E6C">
      <w:pPr>
        <w:spacing w:line="264" w:lineRule="auto"/>
        <w:ind w:left="360"/>
        <w:jc w:val="both"/>
        <w:rPr>
          <w:rFonts w:asciiTheme="minorHAnsi" w:hAnsiTheme="minorHAnsi"/>
          <w:sz w:val="22"/>
          <w:szCs w:val="22"/>
        </w:rPr>
      </w:pPr>
      <w:r w:rsidRPr="00381EAD">
        <w:rPr>
          <w:rFonts w:asciiTheme="minorHAnsi" w:hAnsiTheme="minorHAnsi"/>
          <w:sz w:val="22"/>
          <w:szCs w:val="22"/>
        </w:rPr>
        <w:t>•</w:t>
      </w:r>
      <w:r w:rsidRPr="00381EAD">
        <w:rPr>
          <w:rFonts w:asciiTheme="minorHAnsi" w:hAnsiTheme="minorHAnsi"/>
          <w:sz w:val="22"/>
          <w:szCs w:val="22"/>
        </w:rPr>
        <w:tab/>
        <w:t xml:space="preserve">Plazo de ejecución: año para el que se hubiere concertado o </w:t>
      </w:r>
      <w:r w:rsidR="00381EAD" w:rsidRPr="00381EAD">
        <w:rPr>
          <w:rFonts w:asciiTheme="minorHAnsi" w:hAnsiTheme="minorHAnsi"/>
          <w:sz w:val="22"/>
          <w:szCs w:val="22"/>
        </w:rPr>
        <w:t xml:space="preserve">en </w:t>
      </w:r>
      <w:r w:rsidRPr="00381EAD">
        <w:rPr>
          <w:rFonts w:asciiTheme="minorHAnsi" w:hAnsiTheme="minorHAnsi"/>
          <w:sz w:val="22"/>
          <w:szCs w:val="22"/>
        </w:rPr>
        <w:t>el año siguiente.</w:t>
      </w:r>
    </w:p>
    <w:p w14:paraId="2A71F0E9" w14:textId="77777777" w:rsidR="00533914" w:rsidRPr="00B0496C" w:rsidRDefault="00533914" w:rsidP="00E34E6C">
      <w:pPr>
        <w:pStyle w:val="Prrafodelista"/>
        <w:numPr>
          <w:ilvl w:val="0"/>
          <w:numId w:val="38"/>
        </w:numPr>
        <w:spacing w:line="264" w:lineRule="auto"/>
        <w:jc w:val="both"/>
        <w:rPr>
          <w:rFonts w:asciiTheme="minorHAnsi" w:hAnsiTheme="minorHAnsi"/>
          <w:sz w:val="22"/>
          <w:szCs w:val="22"/>
        </w:rPr>
      </w:pPr>
      <w:r w:rsidRPr="00B0496C">
        <w:rPr>
          <w:rFonts w:asciiTheme="minorHAnsi" w:hAnsiTheme="minorHAnsi"/>
          <w:sz w:val="22"/>
          <w:szCs w:val="22"/>
        </w:rPr>
        <w:t>Momento de justificación de la concesión: 3</w:t>
      </w:r>
      <w:r w:rsidR="00381EAD" w:rsidRPr="00B0496C">
        <w:rPr>
          <w:rFonts w:asciiTheme="minorHAnsi" w:hAnsiTheme="minorHAnsi"/>
          <w:sz w:val="22"/>
          <w:szCs w:val="22"/>
        </w:rPr>
        <w:t>0</w:t>
      </w:r>
      <w:r w:rsidRPr="00B0496C">
        <w:rPr>
          <w:rFonts w:asciiTheme="minorHAnsi" w:hAnsiTheme="minorHAnsi"/>
          <w:sz w:val="22"/>
          <w:szCs w:val="22"/>
        </w:rPr>
        <w:t xml:space="preserve"> de </w:t>
      </w:r>
      <w:r w:rsidR="00381EAD" w:rsidRPr="00B0496C">
        <w:rPr>
          <w:rFonts w:asciiTheme="minorHAnsi" w:hAnsiTheme="minorHAnsi"/>
          <w:sz w:val="22"/>
          <w:szCs w:val="22"/>
        </w:rPr>
        <w:t>juni</w:t>
      </w:r>
      <w:r w:rsidRPr="00B0496C">
        <w:rPr>
          <w:rFonts w:asciiTheme="minorHAnsi" w:hAnsiTheme="minorHAnsi"/>
          <w:sz w:val="22"/>
          <w:szCs w:val="22"/>
        </w:rPr>
        <w:t>o del segundo año posterior a aquel para el que se hubiere concertado su realización.</w:t>
      </w:r>
    </w:p>
    <w:p w14:paraId="7033E87E" w14:textId="77777777" w:rsidR="00533914" w:rsidRPr="00381EAD" w:rsidRDefault="00533914" w:rsidP="00E34E6C">
      <w:pPr>
        <w:spacing w:line="264" w:lineRule="auto"/>
        <w:ind w:left="360"/>
        <w:jc w:val="both"/>
        <w:rPr>
          <w:rFonts w:asciiTheme="minorHAnsi" w:hAnsiTheme="minorHAnsi"/>
          <w:sz w:val="22"/>
          <w:szCs w:val="22"/>
        </w:rPr>
      </w:pPr>
      <w:r w:rsidRPr="00B0496C">
        <w:rPr>
          <w:rFonts w:asciiTheme="minorHAnsi" w:hAnsiTheme="minorHAnsi"/>
          <w:sz w:val="22"/>
          <w:szCs w:val="22"/>
        </w:rPr>
        <w:t>•</w:t>
      </w:r>
      <w:r w:rsidRPr="00B0496C">
        <w:rPr>
          <w:rFonts w:asciiTheme="minorHAnsi" w:hAnsiTheme="minorHAnsi"/>
          <w:sz w:val="22"/>
          <w:szCs w:val="22"/>
        </w:rPr>
        <w:tab/>
      </w:r>
      <w:r w:rsidRPr="00381EAD">
        <w:rPr>
          <w:rFonts w:asciiTheme="minorHAnsi" w:hAnsiTheme="minorHAnsi"/>
          <w:sz w:val="22"/>
          <w:szCs w:val="22"/>
        </w:rPr>
        <w:t xml:space="preserve">Impacto de género: </w:t>
      </w:r>
      <w:r w:rsidR="00381EAD">
        <w:rPr>
          <w:rFonts w:asciiTheme="minorHAnsi" w:hAnsiTheme="minorHAnsi"/>
          <w:sz w:val="22"/>
          <w:szCs w:val="22"/>
        </w:rPr>
        <w:t>Posi</w:t>
      </w:r>
      <w:r w:rsidRPr="00381EAD">
        <w:rPr>
          <w:rFonts w:asciiTheme="minorHAnsi" w:hAnsiTheme="minorHAnsi"/>
          <w:sz w:val="22"/>
          <w:szCs w:val="22"/>
        </w:rPr>
        <w:t>tivo</w:t>
      </w:r>
    </w:p>
    <w:p w14:paraId="126B1F6A" w14:textId="77777777" w:rsidR="00533914" w:rsidRPr="00533914" w:rsidRDefault="00533914" w:rsidP="00E34E6C">
      <w:pPr>
        <w:spacing w:line="264" w:lineRule="auto"/>
        <w:ind w:left="360"/>
        <w:jc w:val="both"/>
        <w:rPr>
          <w:rFonts w:asciiTheme="minorHAnsi" w:hAnsiTheme="minorHAnsi"/>
          <w:sz w:val="22"/>
          <w:szCs w:val="22"/>
        </w:rPr>
      </w:pPr>
      <w:r w:rsidRPr="00381EAD">
        <w:rPr>
          <w:rFonts w:asciiTheme="minorHAnsi" w:hAnsiTheme="minorHAnsi"/>
          <w:sz w:val="22"/>
          <w:szCs w:val="22"/>
        </w:rPr>
        <w:t>•</w:t>
      </w:r>
      <w:r w:rsidRPr="00381EAD">
        <w:rPr>
          <w:rFonts w:asciiTheme="minorHAnsi" w:hAnsiTheme="minorHAnsi"/>
          <w:sz w:val="22"/>
          <w:szCs w:val="22"/>
        </w:rPr>
        <w:tab/>
        <w:t>Actividad económica: 84.1 Administración pública y de la política económica y social</w:t>
      </w:r>
    </w:p>
    <w:p w14:paraId="32A0DFE1" w14:textId="77777777" w:rsidR="00533914" w:rsidRDefault="00533914" w:rsidP="00E34E6C">
      <w:pPr>
        <w:spacing w:line="264" w:lineRule="auto"/>
        <w:contextualSpacing/>
        <w:rPr>
          <w:rFonts w:ascii="Calibri" w:hAnsi="Calibri"/>
          <w:sz w:val="22"/>
          <w:szCs w:val="22"/>
        </w:rPr>
      </w:pPr>
    </w:p>
    <w:p w14:paraId="60B98152" w14:textId="77777777" w:rsidR="00B0496C" w:rsidRDefault="00B0496C" w:rsidP="00E34E6C">
      <w:pPr>
        <w:spacing w:line="264" w:lineRule="auto"/>
        <w:contextualSpacing/>
        <w:rPr>
          <w:rFonts w:ascii="Calibri" w:hAnsi="Calibri"/>
          <w:sz w:val="22"/>
          <w:szCs w:val="22"/>
        </w:rPr>
      </w:pPr>
    </w:p>
    <w:p w14:paraId="47A304AD" w14:textId="77777777" w:rsidR="000009DB" w:rsidRPr="000009DB" w:rsidRDefault="000009DB" w:rsidP="00E34E6C">
      <w:pPr>
        <w:spacing w:line="264" w:lineRule="auto"/>
        <w:jc w:val="both"/>
        <w:rPr>
          <w:rFonts w:ascii="Calibri" w:hAnsi="Calibri"/>
          <w:b/>
          <w:sz w:val="22"/>
          <w:szCs w:val="22"/>
        </w:rPr>
      </w:pPr>
      <w:r w:rsidRPr="000009DB">
        <w:rPr>
          <w:rFonts w:ascii="Calibri" w:hAnsi="Calibri"/>
          <w:b/>
          <w:sz w:val="22"/>
          <w:szCs w:val="22"/>
        </w:rPr>
        <w:t xml:space="preserve">Persona responsable del programa: </w:t>
      </w:r>
    </w:p>
    <w:p w14:paraId="53F72B2D" w14:textId="77777777" w:rsidR="000009DB" w:rsidRPr="000009DB" w:rsidRDefault="000009DB" w:rsidP="00E34E6C">
      <w:pPr>
        <w:spacing w:line="264" w:lineRule="auto"/>
        <w:jc w:val="both"/>
        <w:rPr>
          <w:rFonts w:ascii="Calibri" w:hAnsi="Calibri"/>
          <w:b/>
          <w:sz w:val="22"/>
          <w:szCs w:val="22"/>
        </w:rPr>
      </w:pPr>
    </w:p>
    <w:p w14:paraId="4C403E61" w14:textId="77777777" w:rsidR="00E631C5" w:rsidRDefault="000009DB" w:rsidP="00E34E6C">
      <w:pPr>
        <w:spacing w:line="264" w:lineRule="auto"/>
        <w:rPr>
          <w:rFonts w:ascii="Calibri" w:hAnsi="Calibri"/>
          <w:sz w:val="22"/>
          <w:szCs w:val="22"/>
        </w:rPr>
      </w:pPr>
      <w:r w:rsidRPr="000009DB">
        <w:rPr>
          <w:rFonts w:ascii="Calibri" w:hAnsi="Calibri"/>
          <w:sz w:val="22"/>
          <w:szCs w:val="22"/>
        </w:rPr>
        <w:t>David Fernández Caldera             Tfno.: 958 248 288                 email</w:t>
      </w:r>
      <w:r w:rsidRPr="00B8513B">
        <w:rPr>
          <w:rFonts w:ascii="Calibri" w:hAnsi="Calibri"/>
          <w:sz w:val="22"/>
          <w:szCs w:val="22"/>
        </w:rPr>
        <w:t xml:space="preserve">: </w:t>
      </w:r>
      <w:hyperlink r:id="rId6" w:history="1">
        <w:r w:rsidR="00B8513B" w:rsidRPr="00B8513B">
          <w:rPr>
            <w:rStyle w:val="Hipervnculo"/>
            <w:rFonts w:ascii="Calibri" w:hAnsi="Calibri"/>
            <w:color w:val="auto"/>
            <w:sz w:val="22"/>
            <w:szCs w:val="22"/>
            <w:u w:val="none"/>
          </w:rPr>
          <w:t>davidfernandez@dipgra.es</w:t>
        </w:r>
      </w:hyperlink>
    </w:p>
    <w:p w14:paraId="57A5F1B1" w14:textId="77777777" w:rsidR="00B8513B" w:rsidRDefault="00B8513B" w:rsidP="00E34E6C">
      <w:pPr>
        <w:spacing w:line="264" w:lineRule="auto"/>
        <w:rPr>
          <w:rFonts w:ascii="Calibri" w:hAnsi="Calibri"/>
          <w:sz w:val="22"/>
          <w:szCs w:val="22"/>
        </w:rPr>
      </w:pPr>
    </w:p>
    <w:p w14:paraId="14360711" w14:textId="77777777" w:rsidR="00E34E6C" w:rsidRDefault="00E34E6C" w:rsidP="00B8513B">
      <w:pPr>
        <w:spacing w:line="360" w:lineRule="auto"/>
        <w:jc w:val="both"/>
        <w:rPr>
          <w:rFonts w:asciiTheme="minorHAnsi" w:hAnsiTheme="minorHAnsi" w:cstheme="minorHAnsi"/>
          <w:b/>
          <w:bCs/>
          <w:sz w:val="22"/>
          <w:szCs w:val="22"/>
        </w:rPr>
      </w:pPr>
    </w:p>
    <w:p w14:paraId="77B9E300" w14:textId="77777777" w:rsidR="00E34E6C" w:rsidRDefault="00E34E6C" w:rsidP="00B8513B">
      <w:pPr>
        <w:spacing w:line="360" w:lineRule="auto"/>
        <w:jc w:val="both"/>
        <w:rPr>
          <w:rFonts w:asciiTheme="minorHAnsi" w:hAnsiTheme="minorHAnsi" w:cstheme="minorHAnsi"/>
          <w:b/>
          <w:bCs/>
          <w:sz w:val="22"/>
          <w:szCs w:val="22"/>
        </w:rPr>
      </w:pPr>
    </w:p>
    <w:p w14:paraId="3146704F" w14:textId="77777777" w:rsidR="00B8513B" w:rsidRDefault="00B8513B" w:rsidP="00E34E6C">
      <w:pPr>
        <w:spacing w:line="336" w:lineRule="auto"/>
        <w:jc w:val="both"/>
        <w:rPr>
          <w:rFonts w:asciiTheme="minorHAnsi" w:hAnsiTheme="minorHAnsi" w:cstheme="minorHAnsi"/>
          <w:b/>
          <w:bCs/>
          <w:sz w:val="22"/>
          <w:szCs w:val="22"/>
        </w:rPr>
      </w:pPr>
      <w:r w:rsidRPr="00B8513B">
        <w:rPr>
          <w:rFonts w:asciiTheme="minorHAnsi" w:hAnsiTheme="minorHAnsi" w:cstheme="minorHAnsi"/>
          <w:b/>
          <w:bCs/>
          <w:sz w:val="22"/>
          <w:szCs w:val="22"/>
        </w:rPr>
        <w:t>1320</w:t>
      </w:r>
      <w:r>
        <w:rPr>
          <w:rFonts w:asciiTheme="minorHAnsi" w:hAnsiTheme="minorHAnsi" w:cstheme="minorHAnsi"/>
          <w:b/>
          <w:bCs/>
          <w:sz w:val="22"/>
          <w:szCs w:val="22"/>
        </w:rPr>
        <w:t>5</w:t>
      </w:r>
      <w:r w:rsidRPr="00B8513B">
        <w:rPr>
          <w:rFonts w:asciiTheme="minorHAnsi" w:hAnsiTheme="minorHAnsi" w:cstheme="minorHAnsi"/>
          <w:b/>
          <w:bCs/>
          <w:sz w:val="22"/>
          <w:szCs w:val="22"/>
        </w:rPr>
        <w:t xml:space="preserve"> </w:t>
      </w:r>
      <w:r>
        <w:rPr>
          <w:rFonts w:asciiTheme="minorHAnsi" w:hAnsiTheme="minorHAnsi" w:cstheme="minorHAnsi"/>
          <w:b/>
          <w:bCs/>
          <w:sz w:val="22"/>
          <w:szCs w:val="22"/>
        </w:rPr>
        <w:t>F</w:t>
      </w:r>
      <w:r w:rsidRPr="00B8513B">
        <w:rPr>
          <w:rFonts w:asciiTheme="minorHAnsi" w:hAnsiTheme="minorHAnsi" w:cstheme="minorHAnsi"/>
          <w:b/>
          <w:bCs/>
          <w:sz w:val="22"/>
          <w:szCs w:val="22"/>
        </w:rPr>
        <w:t>omento del compostaje doméstico y comunitario</w:t>
      </w:r>
    </w:p>
    <w:p w14:paraId="764F6388" w14:textId="77777777" w:rsidR="00B0496C" w:rsidRPr="00B8513B" w:rsidRDefault="00B0496C" w:rsidP="00E34E6C">
      <w:pPr>
        <w:spacing w:line="336" w:lineRule="auto"/>
        <w:jc w:val="both"/>
        <w:rPr>
          <w:rFonts w:asciiTheme="minorHAnsi" w:hAnsiTheme="minorHAnsi" w:cstheme="minorHAnsi"/>
          <w:b/>
          <w:bCs/>
          <w:sz w:val="22"/>
          <w:szCs w:val="22"/>
        </w:rPr>
      </w:pPr>
    </w:p>
    <w:p w14:paraId="5EAA5AA1" w14:textId="77777777" w:rsidR="00B8513B" w:rsidRPr="00B8513B" w:rsidRDefault="00B8513B" w:rsidP="00E34E6C">
      <w:pPr>
        <w:spacing w:line="336" w:lineRule="auto"/>
        <w:ind w:firstLine="284"/>
        <w:jc w:val="both"/>
        <w:rPr>
          <w:rFonts w:asciiTheme="minorHAnsi" w:hAnsiTheme="minorHAnsi" w:cstheme="minorHAnsi"/>
          <w:bCs/>
          <w:sz w:val="22"/>
          <w:szCs w:val="22"/>
        </w:rPr>
      </w:pPr>
      <w:r w:rsidRPr="00B8513B">
        <w:rPr>
          <w:rFonts w:asciiTheme="minorHAnsi" w:hAnsiTheme="minorHAnsi" w:cstheme="minorHAnsi"/>
          <w:bCs/>
          <w:sz w:val="22"/>
          <w:szCs w:val="22"/>
        </w:rPr>
        <w:t xml:space="preserve">La nueva Directiva Marco de Residuos establece nuevos objetivos más estrictos relacionados con la reutilización y el reciclado. Entre ellos destaca el plazo de 31/12/2023: para esta fecha se debe garantizar que los biorresiduos se separen y reciclen en origen, o bien se recojan de forma separada y no se mezclen con otros residuos. Esto unido al objetivo de llevar a vertedero un máximo del 10% de los residuos municipales para 2035, da sentido a este programa. </w:t>
      </w:r>
    </w:p>
    <w:p w14:paraId="4863C700" w14:textId="77777777" w:rsidR="00B0496C" w:rsidRDefault="00B0496C" w:rsidP="00E34E6C">
      <w:pPr>
        <w:spacing w:line="336" w:lineRule="auto"/>
        <w:jc w:val="both"/>
        <w:rPr>
          <w:rFonts w:asciiTheme="minorHAnsi" w:hAnsiTheme="minorHAnsi" w:cstheme="minorHAnsi"/>
          <w:bCs/>
          <w:sz w:val="22"/>
          <w:szCs w:val="22"/>
        </w:rPr>
      </w:pPr>
    </w:p>
    <w:p w14:paraId="36D63626" w14:textId="77777777" w:rsidR="00B8513B" w:rsidRDefault="00B8513B" w:rsidP="00E34E6C">
      <w:pPr>
        <w:spacing w:line="336" w:lineRule="auto"/>
        <w:ind w:firstLine="284"/>
        <w:jc w:val="both"/>
        <w:rPr>
          <w:rFonts w:asciiTheme="minorHAnsi" w:hAnsiTheme="minorHAnsi" w:cstheme="minorHAnsi"/>
          <w:bCs/>
          <w:sz w:val="22"/>
          <w:szCs w:val="22"/>
        </w:rPr>
      </w:pPr>
      <w:r w:rsidRPr="00B8513B">
        <w:rPr>
          <w:rFonts w:asciiTheme="minorHAnsi" w:hAnsiTheme="minorHAnsi" w:cstheme="minorHAnsi"/>
          <w:bCs/>
          <w:sz w:val="22"/>
          <w:szCs w:val="22"/>
        </w:rPr>
        <w:t>Dado que el compostaje doméstico y comunitario se entiende como una práctica de reciclado de residuos en origen, desde Diputación queremos apoyar las iniciativas y proyectos de compostaje descentralizado que se desarrollen en nuestra provincia, puesto que estas prácticas computarán en el cumplimiento</w:t>
      </w:r>
      <w:r>
        <w:rPr>
          <w:rFonts w:asciiTheme="minorHAnsi" w:hAnsiTheme="minorHAnsi" w:cstheme="minorHAnsi"/>
          <w:bCs/>
          <w:sz w:val="22"/>
          <w:szCs w:val="22"/>
        </w:rPr>
        <w:t xml:space="preserve"> de</w:t>
      </w:r>
      <w:r w:rsidRPr="00B8513B">
        <w:rPr>
          <w:rFonts w:asciiTheme="minorHAnsi" w:hAnsiTheme="minorHAnsi" w:cstheme="minorHAnsi"/>
          <w:bCs/>
          <w:sz w:val="22"/>
          <w:szCs w:val="22"/>
        </w:rPr>
        <w:t xml:space="preserve"> los objetivos correspondientes. Además, puede permitir a las autoridades municipales la reducción de hasta un 50% en el peso de los residuos que vayan a ser depositados en vertedero (con el consiguiente ahorro en costes de transporte).</w:t>
      </w:r>
    </w:p>
    <w:p w14:paraId="52E81FE7" w14:textId="77777777" w:rsidR="00B8513B" w:rsidRPr="00B8513B" w:rsidRDefault="00B8513B" w:rsidP="00E34E6C">
      <w:pPr>
        <w:spacing w:line="336" w:lineRule="auto"/>
        <w:ind w:firstLine="708"/>
        <w:jc w:val="both"/>
        <w:rPr>
          <w:rFonts w:asciiTheme="minorHAnsi" w:hAnsiTheme="minorHAnsi" w:cstheme="minorHAnsi"/>
          <w:bCs/>
          <w:sz w:val="22"/>
          <w:szCs w:val="22"/>
        </w:rPr>
      </w:pPr>
    </w:p>
    <w:p w14:paraId="2E1CC16D" w14:textId="77777777" w:rsidR="00B8513B" w:rsidRPr="00B0496C" w:rsidRDefault="00B8513B" w:rsidP="00E34E6C">
      <w:pPr>
        <w:pStyle w:val="Prrafodelista"/>
        <w:numPr>
          <w:ilvl w:val="0"/>
          <w:numId w:val="39"/>
        </w:numPr>
        <w:spacing w:line="336" w:lineRule="auto"/>
        <w:jc w:val="both"/>
        <w:rPr>
          <w:rFonts w:asciiTheme="minorHAnsi" w:hAnsiTheme="minorHAnsi" w:cstheme="minorHAnsi"/>
          <w:b/>
          <w:bCs/>
          <w:sz w:val="22"/>
          <w:szCs w:val="22"/>
        </w:rPr>
      </w:pPr>
      <w:r w:rsidRPr="00B0496C">
        <w:rPr>
          <w:rFonts w:asciiTheme="minorHAnsi" w:hAnsiTheme="minorHAnsi" w:cstheme="minorHAnsi"/>
          <w:b/>
          <w:bCs/>
          <w:sz w:val="22"/>
          <w:szCs w:val="22"/>
        </w:rPr>
        <w:t xml:space="preserve">OBJETO  </w:t>
      </w:r>
    </w:p>
    <w:p w14:paraId="20354AA4" w14:textId="77777777" w:rsidR="00B8513B" w:rsidRPr="00B8513B" w:rsidRDefault="00B8513B" w:rsidP="00E34E6C">
      <w:pPr>
        <w:spacing w:line="336" w:lineRule="auto"/>
        <w:jc w:val="both"/>
        <w:rPr>
          <w:rFonts w:asciiTheme="minorHAnsi" w:hAnsiTheme="minorHAnsi" w:cstheme="minorHAnsi"/>
          <w:b/>
          <w:bCs/>
          <w:sz w:val="22"/>
          <w:szCs w:val="22"/>
        </w:rPr>
      </w:pPr>
    </w:p>
    <w:p w14:paraId="377D3977" w14:textId="77777777" w:rsidR="00B8513B" w:rsidRPr="00B8513B" w:rsidRDefault="009C5E90" w:rsidP="00E34E6C">
      <w:pPr>
        <w:spacing w:line="336" w:lineRule="auto"/>
        <w:ind w:firstLine="397"/>
        <w:jc w:val="both"/>
        <w:rPr>
          <w:rFonts w:asciiTheme="minorHAnsi" w:hAnsiTheme="minorHAnsi" w:cstheme="minorHAnsi"/>
          <w:sz w:val="22"/>
          <w:szCs w:val="22"/>
        </w:rPr>
      </w:pPr>
      <w:r>
        <w:rPr>
          <w:rFonts w:asciiTheme="minorHAnsi" w:hAnsiTheme="minorHAnsi" w:cstheme="minorHAnsi"/>
          <w:sz w:val="22"/>
          <w:szCs w:val="22"/>
        </w:rPr>
        <w:t>P</w:t>
      </w:r>
      <w:r w:rsidRPr="009C5E90">
        <w:rPr>
          <w:rFonts w:asciiTheme="minorHAnsi" w:hAnsiTheme="minorHAnsi" w:cstheme="minorHAnsi"/>
          <w:sz w:val="22"/>
          <w:szCs w:val="22"/>
        </w:rPr>
        <w:t>resta</w:t>
      </w:r>
      <w:r>
        <w:rPr>
          <w:rFonts w:asciiTheme="minorHAnsi" w:hAnsiTheme="minorHAnsi" w:cstheme="minorHAnsi"/>
          <w:sz w:val="22"/>
          <w:szCs w:val="22"/>
        </w:rPr>
        <w:t>r</w:t>
      </w:r>
      <w:r w:rsidRPr="009C5E90">
        <w:rPr>
          <w:rFonts w:asciiTheme="minorHAnsi" w:hAnsiTheme="minorHAnsi" w:cstheme="minorHAnsi"/>
          <w:sz w:val="22"/>
          <w:szCs w:val="22"/>
        </w:rPr>
        <w:t xml:space="preserve"> apoyo económico a aquellos municipios que quieren poner en marcha o afianzar experiencias de compostaje doméstico y comunitario en sus territorios. Se trata de acercar la valorización de los residuos como base para avanzar hacia una gestión de los residuos más sostenible.</w:t>
      </w:r>
    </w:p>
    <w:p w14:paraId="5A12536F" w14:textId="77777777" w:rsidR="00B8513B" w:rsidRPr="00B8513B" w:rsidRDefault="00B8513B" w:rsidP="00E34E6C">
      <w:pPr>
        <w:spacing w:line="336" w:lineRule="auto"/>
        <w:jc w:val="both"/>
        <w:rPr>
          <w:rFonts w:asciiTheme="minorHAnsi" w:hAnsiTheme="minorHAnsi" w:cstheme="minorHAnsi"/>
          <w:b/>
          <w:bCs/>
          <w:sz w:val="22"/>
          <w:szCs w:val="22"/>
        </w:rPr>
      </w:pPr>
    </w:p>
    <w:p w14:paraId="0C17B4ED" w14:textId="77777777" w:rsidR="00B8513B" w:rsidRPr="00B0496C" w:rsidRDefault="00B8513B" w:rsidP="00E34E6C">
      <w:pPr>
        <w:pStyle w:val="Prrafodelista"/>
        <w:numPr>
          <w:ilvl w:val="0"/>
          <w:numId w:val="39"/>
        </w:numPr>
        <w:spacing w:line="336" w:lineRule="auto"/>
        <w:jc w:val="both"/>
        <w:rPr>
          <w:rFonts w:asciiTheme="minorHAnsi" w:hAnsiTheme="minorHAnsi" w:cstheme="minorHAnsi"/>
          <w:b/>
          <w:bCs/>
          <w:sz w:val="22"/>
          <w:szCs w:val="22"/>
        </w:rPr>
      </w:pPr>
      <w:r w:rsidRPr="00B0496C">
        <w:rPr>
          <w:rFonts w:asciiTheme="minorHAnsi" w:hAnsiTheme="minorHAnsi" w:cstheme="minorHAnsi"/>
          <w:b/>
          <w:bCs/>
          <w:sz w:val="22"/>
          <w:szCs w:val="22"/>
        </w:rPr>
        <w:t xml:space="preserve">DESCRIPCIÓN </w:t>
      </w:r>
    </w:p>
    <w:p w14:paraId="04849549" w14:textId="77777777" w:rsidR="00B8513B" w:rsidRPr="00B8513B" w:rsidRDefault="00B8513B" w:rsidP="00E34E6C">
      <w:pPr>
        <w:spacing w:line="336" w:lineRule="auto"/>
        <w:jc w:val="both"/>
        <w:rPr>
          <w:rFonts w:asciiTheme="minorHAnsi" w:hAnsiTheme="minorHAnsi" w:cstheme="minorHAnsi"/>
          <w:sz w:val="22"/>
          <w:szCs w:val="22"/>
        </w:rPr>
      </w:pPr>
    </w:p>
    <w:p w14:paraId="6D5FB2EF" w14:textId="77777777" w:rsidR="009C5E90" w:rsidRPr="009C5E90" w:rsidRDefault="009C5E90" w:rsidP="00E34E6C">
      <w:pPr>
        <w:spacing w:line="336" w:lineRule="auto"/>
        <w:ind w:firstLine="360"/>
        <w:rPr>
          <w:rFonts w:asciiTheme="minorHAnsi" w:hAnsiTheme="minorHAnsi" w:cstheme="minorHAnsi"/>
          <w:sz w:val="22"/>
          <w:szCs w:val="22"/>
        </w:rPr>
      </w:pPr>
      <w:r w:rsidRPr="009C5E90">
        <w:rPr>
          <w:rFonts w:asciiTheme="minorHAnsi" w:hAnsiTheme="minorHAnsi" w:cstheme="minorHAnsi"/>
          <w:sz w:val="22"/>
          <w:szCs w:val="22"/>
        </w:rPr>
        <w:t>Este programa abarca tres posibles líneas de intervención:</w:t>
      </w:r>
    </w:p>
    <w:p w14:paraId="0B607B7B" w14:textId="77777777" w:rsidR="009C5E90" w:rsidRPr="009C5E90" w:rsidRDefault="009C5E90" w:rsidP="00E34E6C">
      <w:pPr>
        <w:spacing w:line="336" w:lineRule="auto"/>
        <w:ind w:left="720"/>
        <w:rPr>
          <w:rFonts w:asciiTheme="minorHAnsi" w:hAnsiTheme="minorHAnsi" w:cstheme="minorHAnsi"/>
          <w:sz w:val="22"/>
          <w:szCs w:val="22"/>
        </w:rPr>
      </w:pPr>
    </w:p>
    <w:p w14:paraId="0F6DCC84" w14:textId="77777777" w:rsidR="009C5E90" w:rsidRPr="00381EAD" w:rsidRDefault="009C5E90" w:rsidP="00E34E6C">
      <w:pPr>
        <w:numPr>
          <w:ilvl w:val="0"/>
          <w:numId w:val="22"/>
        </w:numPr>
        <w:spacing w:line="336" w:lineRule="auto"/>
        <w:jc w:val="both"/>
        <w:rPr>
          <w:rFonts w:asciiTheme="minorHAnsi" w:hAnsiTheme="minorHAnsi" w:cstheme="minorHAnsi"/>
          <w:sz w:val="22"/>
          <w:szCs w:val="22"/>
        </w:rPr>
      </w:pPr>
      <w:r w:rsidRPr="00381EAD">
        <w:rPr>
          <w:rFonts w:asciiTheme="minorHAnsi" w:hAnsiTheme="minorHAnsi" w:cstheme="minorHAnsi"/>
          <w:sz w:val="22"/>
          <w:szCs w:val="22"/>
        </w:rPr>
        <w:t>Desarrollo y dinamización de</w:t>
      </w:r>
      <w:r w:rsidRPr="00381EAD">
        <w:rPr>
          <w:rFonts w:asciiTheme="minorHAnsi" w:hAnsiTheme="minorHAnsi" w:cstheme="minorHAnsi"/>
          <w:i/>
          <w:sz w:val="22"/>
          <w:szCs w:val="22"/>
        </w:rPr>
        <w:t xml:space="preserve"> composteras y huertos escolares</w:t>
      </w:r>
      <w:r w:rsidRPr="00381EAD">
        <w:rPr>
          <w:rFonts w:asciiTheme="minorHAnsi" w:hAnsiTheme="minorHAnsi" w:cstheme="minorHAnsi"/>
          <w:sz w:val="22"/>
          <w:szCs w:val="22"/>
        </w:rPr>
        <w:t>.</w:t>
      </w:r>
    </w:p>
    <w:p w14:paraId="024BAB97" w14:textId="77777777" w:rsidR="00585A79" w:rsidRPr="00381EAD" w:rsidRDefault="00585A79" w:rsidP="00E34E6C">
      <w:pPr>
        <w:numPr>
          <w:ilvl w:val="0"/>
          <w:numId w:val="22"/>
        </w:numPr>
        <w:spacing w:line="336" w:lineRule="auto"/>
        <w:jc w:val="both"/>
        <w:rPr>
          <w:rFonts w:asciiTheme="minorHAnsi" w:hAnsiTheme="minorHAnsi" w:cstheme="minorHAnsi"/>
          <w:sz w:val="22"/>
          <w:szCs w:val="22"/>
        </w:rPr>
      </w:pPr>
      <w:r w:rsidRPr="00381EAD">
        <w:rPr>
          <w:rFonts w:asciiTheme="minorHAnsi" w:hAnsiTheme="minorHAnsi" w:cstheme="minorHAnsi"/>
          <w:sz w:val="22"/>
          <w:szCs w:val="22"/>
        </w:rPr>
        <w:t xml:space="preserve">Fomento del </w:t>
      </w:r>
      <w:r w:rsidRPr="00381EAD">
        <w:rPr>
          <w:rFonts w:asciiTheme="minorHAnsi" w:hAnsiTheme="minorHAnsi" w:cstheme="minorHAnsi"/>
          <w:i/>
          <w:sz w:val="22"/>
          <w:szCs w:val="22"/>
        </w:rPr>
        <w:t>compostaje doméstico</w:t>
      </w:r>
      <w:r w:rsidRPr="00381EAD">
        <w:rPr>
          <w:rFonts w:asciiTheme="minorHAnsi" w:hAnsiTheme="minorHAnsi" w:cstheme="minorHAnsi"/>
          <w:sz w:val="22"/>
          <w:szCs w:val="22"/>
        </w:rPr>
        <w:t>,</w:t>
      </w:r>
      <w:r w:rsidRPr="00381EAD">
        <w:rPr>
          <w:rFonts w:asciiTheme="minorHAnsi" w:hAnsiTheme="minorHAnsi" w:cstheme="minorHAnsi"/>
          <w:b/>
          <w:i/>
          <w:sz w:val="22"/>
          <w:szCs w:val="22"/>
        </w:rPr>
        <w:t xml:space="preserve"> </w:t>
      </w:r>
      <w:r w:rsidRPr="00381EAD">
        <w:rPr>
          <w:rFonts w:asciiTheme="minorHAnsi" w:hAnsiTheme="minorHAnsi" w:cstheme="minorHAnsi"/>
          <w:sz w:val="22"/>
          <w:szCs w:val="22"/>
        </w:rPr>
        <w:t>orientando y guiando a vecinos interesados para llevar a cabo procesos de compostaje a nivel individual, en sus hogares.</w:t>
      </w:r>
    </w:p>
    <w:p w14:paraId="2C0265D8" w14:textId="77777777" w:rsidR="00585A79" w:rsidRPr="00381EAD" w:rsidRDefault="00585A79" w:rsidP="00E34E6C">
      <w:pPr>
        <w:pStyle w:val="Prrafodelista"/>
        <w:numPr>
          <w:ilvl w:val="0"/>
          <w:numId w:val="22"/>
        </w:numPr>
        <w:spacing w:line="336" w:lineRule="auto"/>
        <w:rPr>
          <w:rFonts w:asciiTheme="minorHAnsi" w:hAnsiTheme="minorHAnsi" w:cstheme="minorHAnsi"/>
          <w:sz w:val="22"/>
          <w:szCs w:val="22"/>
        </w:rPr>
      </w:pPr>
      <w:r w:rsidRPr="00381EAD">
        <w:rPr>
          <w:rFonts w:asciiTheme="minorHAnsi" w:hAnsiTheme="minorHAnsi" w:cstheme="minorHAnsi"/>
          <w:sz w:val="22"/>
          <w:szCs w:val="22"/>
        </w:rPr>
        <w:t xml:space="preserve">Puesta en marcha de procesos de compostaje comunitario en el municipio. </w:t>
      </w:r>
    </w:p>
    <w:p w14:paraId="7309ECD4" w14:textId="77777777" w:rsidR="009C5E90" w:rsidRPr="009C5E90" w:rsidRDefault="009C5E90" w:rsidP="00E34E6C">
      <w:pPr>
        <w:spacing w:line="336" w:lineRule="auto"/>
        <w:ind w:left="1068"/>
        <w:jc w:val="both"/>
        <w:rPr>
          <w:rFonts w:asciiTheme="minorHAnsi" w:hAnsiTheme="minorHAnsi" w:cstheme="minorHAnsi"/>
          <w:sz w:val="22"/>
          <w:szCs w:val="22"/>
        </w:rPr>
      </w:pPr>
    </w:p>
    <w:p w14:paraId="5ECF7E4B" w14:textId="77777777" w:rsidR="0021476E" w:rsidRDefault="0021476E" w:rsidP="009C5E90">
      <w:pPr>
        <w:spacing w:line="288" w:lineRule="auto"/>
        <w:rPr>
          <w:sz w:val="22"/>
          <w:szCs w:val="20"/>
        </w:rPr>
      </w:pPr>
    </w:p>
    <w:tbl>
      <w:tblPr>
        <w:tblpPr w:leftFromText="141" w:rightFromText="141" w:vertAnchor="text" w:horzAnchor="page" w:tblpX="1298" w:tblpY="10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2546"/>
        <w:gridCol w:w="2557"/>
        <w:gridCol w:w="2693"/>
      </w:tblGrid>
      <w:tr w:rsidR="0021476E" w:rsidRPr="0021476E" w14:paraId="0AD78480" w14:textId="77777777" w:rsidTr="0021476E">
        <w:trPr>
          <w:trHeight w:val="1410"/>
        </w:trPr>
        <w:tc>
          <w:tcPr>
            <w:tcW w:w="1418" w:type="dxa"/>
            <w:shd w:val="clear" w:color="auto" w:fill="auto"/>
            <w:vAlign w:val="center"/>
          </w:tcPr>
          <w:p w14:paraId="592CF80F"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p>
        </w:tc>
        <w:tc>
          <w:tcPr>
            <w:tcW w:w="2546" w:type="dxa"/>
            <w:shd w:val="clear" w:color="auto" w:fill="auto"/>
            <w:vAlign w:val="center"/>
          </w:tcPr>
          <w:p w14:paraId="2D35381C" w14:textId="77777777" w:rsidR="009C5E90" w:rsidRPr="0021476E" w:rsidRDefault="009C5E90" w:rsidP="0021476E">
            <w:pPr>
              <w:shd w:val="clear" w:color="auto" w:fill="FFFFFF"/>
              <w:jc w:val="center"/>
              <w:rPr>
                <w:rFonts w:asciiTheme="minorHAnsi" w:hAnsiTheme="minorHAnsi" w:cstheme="minorHAnsi"/>
                <w:sz w:val="18"/>
                <w:szCs w:val="18"/>
              </w:rPr>
            </w:pPr>
            <w:r w:rsidRPr="0021476E">
              <w:rPr>
                <w:rFonts w:asciiTheme="minorHAnsi" w:eastAsia="GoudyOlStBT" w:hAnsiTheme="minorHAnsi" w:cstheme="minorHAnsi"/>
                <w:b/>
                <w:bCs/>
                <w:sz w:val="18"/>
                <w:szCs w:val="18"/>
              </w:rPr>
              <w:t xml:space="preserve">A. </w:t>
            </w:r>
            <w:r w:rsidRPr="0021476E">
              <w:rPr>
                <w:rFonts w:asciiTheme="minorHAnsi" w:eastAsia="GoudyOlStBT" w:hAnsiTheme="minorHAnsi" w:cstheme="minorHAnsi"/>
                <w:bCs/>
                <w:sz w:val="18"/>
                <w:szCs w:val="18"/>
              </w:rPr>
              <w:t>ASESORAMIENTO Y DINAMIZACIÓN DE COMPOSTERAS Y HUERTOS ESCOLARES</w:t>
            </w:r>
            <w:r w:rsidRPr="0021476E">
              <w:rPr>
                <w:rFonts w:asciiTheme="minorHAnsi" w:eastAsia="GoudyOlStBT" w:hAnsiTheme="minorHAnsi" w:cstheme="minorHAnsi"/>
                <w:b/>
                <w:bCs/>
                <w:sz w:val="18"/>
                <w:szCs w:val="18"/>
              </w:rPr>
              <w:t xml:space="preserve"> </w:t>
            </w:r>
          </w:p>
        </w:tc>
        <w:tc>
          <w:tcPr>
            <w:tcW w:w="2557" w:type="dxa"/>
            <w:vAlign w:val="center"/>
          </w:tcPr>
          <w:p w14:paraId="6DB649C9" w14:textId="77777777" w:rsidR="009C5E90" w:rsidRPr="0021476E" w:rsidRDefault="00585A79" w:rsidP="0021476E">
            <w:pPr>
              <w:suppressLineNumbers/>
              <w:suppressAutoHyphens/>
              <w:jc w:val="center"/>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b/>
                <w:bCs/>
                <w:kern w:val="1"/>
                <w:sz w:val="18"/>
                <w:szCs w:val="18"/>
                <w:lang w:eastAsia="zh-CN" w:bidi="hi-IN"/>
              </w:rPr>
              <w:t xml:space="preserve">B. </w:t>
            </w:r>
            <w:r w:rsidR="009C5E90" w:rsidRPr="0021476E">
              <w:rPr>
                <w:rFonts w:asciiTheme="minorHAnsi" w:eastAsia="SimSun" w:hAnsiTheme="minorHAnsi" w:cstheme="minorHAnsi"/>
                <w:bCs/>
                <w:kern w:val="1"/>
                <w:sz w:val="18"/>
                <w:szCs w:val="18"/>
                <w:lang w:eastAsia="zh-CN" w:bidi="hi-IN"/>
              </w:rPr>
              <w:t>COMPOSTAJE DOMÉSTICO</w:t>
            </w:r>
          </w:p>
        </w:tc>
        <w:tc>
          <w:tcPr>
            <w:tcW w:w="2693" w:type="dxa"/>
            <w:vAlign w:val="center"/>
          </w:tcPr>
          <w:p w14:paraId="05398608" w14:textId="77777777" w:rsidR="009C5E90" w:rsidRPr="0021476E" w:rsidRDefault="00585A79" w:rsidP="0021476E">
            <w:pPr>
              <w:autoSpaceDE w:val="0"/>
              <w:jc w:val="center"/>
              <w:rPr>
                <w:rFonts w:asciiTheme="minorHAnsi" w:hAnsiTheme="minorHAnsi" w:cstheme="minorHAnsi"/>
                <w:bCs/>
                <w:sz w:val="18"/>
                <w:szCs w:val="18"/>
              </w:rPr>
            </w:pPr>
            <w:r w:rsidRPr="0021476E">
              <w:rPr>
                <w:rFonts w:asciiTheme="minorHAnsi" w:hAnsiTheme="minorHAnsi" w:cstheme="minorHAnsi"/>
                <w:bCs/>
                <w:sz w:val="18"/>
                <w:szCs w:val="18"/>
              </w:rPr>
              <w:t xml:space="preserve">C. </w:t>
            </w:r>
            <w:r w:rsidR="009C5E90" w:rsidRPr="0021476E">
              <w:rPr>
                <w:rFonts w:asciiTheme="minorHAnsi" w:hAnsiTheme="minorHAnsi" w:cstheme="minorHAnsi"/>
                <w:bCs/>
                <w:sz w:val="18"/>
                <w:szCs w:val="18"/>
              </w:rPr>
              <w:t>COMPOSTAJE COMUNITARIO</w:t>
            </w:r>
          </w:p>
        </w:tc>
      </w:tr>
      <w:tr w:rsidR="0021476E" w:rsidRPr="0021476E" w14:paraId="6EABCB7E" w14:textId="77777777" w:rsidTr="0021476E">
        <w:trPr>
          <w:trHeight w:val="1695"/>
        </w:trPr>
        <w:tc>
          <w:tcPr>
            <w:tcW w:w="1418" w:type="dxa"/>
            <w:shd w:val="clear" w:color="auto" w:fill="auto"/>
            <w:vAlign w:val="center"/>
          </w:tcPr>
          <w:p w14:paraId="0902E0B2" w14:textId="77777777" w:rsidR="009C5E90" w:rsidRPr="0021476E" w:rsidRDefault="009C5E90" w:rsidP="0021476E">
            <w:pPr>
              <w:suppressLineNumbers/>
              <w:suppressAutoHyphens/>
              <w:rPr>
                <w:rFonts w:asciiTheme="minorHAnsi" w:eastAsia="SimSun" w:hAnsiTheme="minorHAnsi" w:cstheme="minorHAnsi"/>
                <w:b/>
                <w:kern w:val="1"/>
                <w:sz w:val="18"/>
                <w:szCs w:val="18"/>
                <w:lang w:eastAsia="zh-CN" w:bidi="hi-IN"/>
              </w:rPr>
            </w:pPr>
            <w:r w:rsidRPr="0021476E">
              <w:rPr>
                <w:rFonts w:asciiTheme="minorHAnsi" w:eastAsia="SimSun" w:hAnsiTheme="minorHAnsi" w:cstheme="minorHAnsi"/>
                <w:b/>
                <w:kern w:val="1"/>
                <w:sz w:val="18"/>
                <w:szCs w:val="18"/>
                <w:lang w:eastAsia="zh-CN" w:bidi="hi-IN"/>
              </w:rPr>
              <w:t>OBJETIVO</w:t>
            </w:r>
          </w:p>
        </w:tc>
        <w:tc>
          <w:tcPr>
            <w:tcW w:w="2546" w:type="dxa"/>
            <w:shd w:val="clear" w:color="auto" w:fill="auto"/>
            <w:vAlign w:val="center"/>
          </w:tcPr>
          <w:p w14:paraId="4E72B6FF" w14:textId="77777777" w:rsidR="009C5E90" w:rsidRPr="0021476E" w:rsidRDefault="009C5E90" w:rsidP="0021476E">
            <w:pPr>
              <w:numPr>
                <w:ilvl w:val="0"/>
                <w:numId w:val="23"/>
              </w:numPr>
              <w:suppressLineNumbers/>
              <w:suppressAutoHyphens/>
              <w:ind w:left="370" w:right="228"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Sensibilizar, comprender y participar en el tratamiento de la fracción orgánica generada en el ámbito escolar.</w:t>
            </w:r>
          </w:p>
          <w:p w14:paraId="21E34688" w14:textId="77777777" w:rsidR="009C5E90" w:rsidRPr="0021476E" w:rsidRDefault="009C5E90" w:rsidP="0021476E">
            <w:pPr>
              <w:numPr>
                <w:ilvl w:val="0"/>
                <w:numId w:val="23"/>
              </w:numPr>
              <w:suppressLineNumbers/>
              <w:suppressAutoHyphens/>
              <w:ind w:left="370" w:right="228"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Reflexionar sobre el consumo.</w:t>
            </w:r>
          </w:p>
          <w:p w14:paraId="2715867B" w14:textId="77777777" w:rsidR="009C5E90" w:rsidRPr="0021476E" w:rsidRDefault="009C5E90" w:rsidP="0021476E">
            <w:pPr>
              <w:numPr>
                <w:ilvl w:val="0"/>
                <w:numId w:val="23"/>
              </w:numPr>
              <w:suppressLineNumbers/>
              <w:suppressAutoHyphens/>
              <w:ind w:left="370" w:right="228"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Dinamizar un huerto ecológico escolar. </w:t>
            </w:r>
          </w:p>
        </w:tc>
        <w:tc>
          <w:tcPr>
            <w:tcW w:w="2557" w:type="dxa"/>
            <w:vAlign w:val="center"/>
          </w:tcPr>
          <w:p w14:paraId="7FD4E390" w14:textId="77777777" w:rsidR="009C5E90" w:rsidRPr="0021476E" w:rsidRDefault="009C5E90" w:rsidP="0021476E">
            <w:pPr>
              <w:numPr>
                <w:ilvl w:val="0"/>
                <w:numId w:val="23"/>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Reflexionar sobre el consumo y sobre FORM (fracción orgánica de residuos municipales). </w:t>
            </w:r>
          </w:p>
          <w:p w14:paraId="252B0513" w14:textId="77777777" w:rsidR="009C5E90" w:rsidRPr="0021476E" w:rsidRDefault="009C5E90" w:rsidP="0021476E">
            <w:pPr>
              <w:numPr>
                <w:ilvl w:val="0"/>
                <w:numId w:val="23"/>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Avanzar hacia la reducción de residuos mediante composteras domésticas.</w:t>
            </w:r>
          </w:p>
          <w:p w14:paraId="7E6E63D2" w14:textId="77777777" w:rsidR="009C5E90" w:rsidRPr="0021476E" w:rsidRDefault="009C5E90" w:rsidP="0021476E">
            <w:pPr>
              <w:numPr>
                <w:ilvl w:val="0"/>
                <w:numId w:val="23"/>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Asesorar en el proceso de compostaje individual (doméstico) a grupos de vecinos interesados. </w:t>
            </w:r>
          </w:p>
        </w:tc>
        <w:tc>
          <w:tcPr>
            <w:tcW w:w="2693" w:type="dxa"/>
            <w:vAlign w:val="center"/>
          </w:tcPr>
          <w:p w14:paraId="6BF858C9" w14:textId="77777777" w:rsidR="009C5E90" w:rsidRPr="0021476E" w:rsidRDefault="009C5E90" w:rsidP="0021476E">
            <w:pPr>
              <w:numPr>
                <w:ilvl w:val="0"/>
                <w:numId w:val="23"/>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Reflexionar sobre el consumo y sobre FORM (fracción orgánica de residuos municipales). </w:t>
            </w:r>
          </w:p>
          <w:p w14:paraId="31730DA2" w14:textId="77777777" w:rsidR="009C5E90" w:rsidRPr="0021476E" w:rsidRDefault="009C5E90" w:rsidP="0021476E">
            <w:pPr>
              <w:numPr>
                <w:ilvl w:val="0"/>
                <w:numId w:val="23"/>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Avanzar hacia la reducción de residuos, mediante la implantación de composteras comunitarias en determinados puntos/barrios del municipio. </w:t>
            </w:r>
          </w:p>
          <w:p w14:paraId="25DEC802" w14:textId="77777777" w:rsidR="009C5E90" w:rsidRPr="0021476E" w:rsidRDefault="009C5E90" w:rsidP="0021476E">
            <w:pPr>
              <w:numPr>
                <w:ilvl w:val="0"/>
                <w:numId w:val="23"/>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Asesorar en el proceso de compostaje conjunto (comunitario). </w:t>
            </w:r>
          </w:p>
        </w:tc>
      </w:tr>
      <w:tr w:rsidR="0021476E" w:rsidRPr="0021476E" w14:paraId="372A6F5C" w14:textId="77777777" w:rsidTr="0021476E">
        <w:tc>
          <w:tcPr>
            <w:tcW w:w="1418" w:type="dxa"/>
            <w:shd w:val="clear" w:color="auto" w:fill="auto"/>
            <w:vAlign w:val="center"/>
          </w:tcPr>
          <w:p w14:paraId="4FAA87A6" w14:textId="77777777" w:rsidR="009C5E90" w:rsidRPr="0021476E" w:rsidRDefault="009C5E90" w:rsidP="0021476E">
            <w:pPr>
              <w:suppressLineNumbers/>
              <w:suppressAutoHyphens/>
              <w:rPr>
                <w:rFonts w:asciiTheme="minorHAnsi" w:eastAsia="SimSun" w:hAnsiTheme="minorHAnsi" w:cstheme="minorHAnsi"/>
                <w:b/>
                <w:kern w:val="1"/>
                <w:sz w:val="18"/>
                <w:szCs w:val="18"/>
                <w:lang w:eastAsia="zh-CN" w:bidi="hi-IN"/>
              </w:rPr>
            </w:pPr>
            <w:r w:rsidRPr="0021476E">
              <w:rPr>
                <w:rFonts w:asciiTheme="minorHAnsi" w:eastAsia="SimSun" w:hAnsiTheme="minorHAnsi" w:cstheme="minorHAnsi"/>
                <w:b/>
                <w:kern w:val="1"/>
                <w:sz w:val="18"/>
                <w:szCs w:val="18"/>
                <w:lang w:eastAsia="zh-CN" w:bidi="hi-IN"/>
              </w:rPr>
              <w:t>METODOLOGÍA</w:t>
            </w:r>
          </w:p>
        </w:tc>
        <w:tc>
          <w:tcPr>
            <w:tcW w:w="2546" w:type="dxa"/>
            <w:shd w:val="clear" w:color="auto" w:fill="auto"/>
            <w:vAlign w:val="center"/>
          </w:tcPr>
          <w:p w14:paraId="5C22D447"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Sesiones presenciales en el Centro Educativo a lo largo del curso escolar. </w:t>
            </w:r>
          </w:p>
        </w:tc>
        <w:tc>
          <w:tcPr>
            <w:tcW w:w="2557" w:type="dxa"/>
            <w:vAlign w:val="center"/>
          </w:tcPr>
          <w:p w14:paraId="3F3693FD" w14:textId="77777777" w:rsidR="009C5E90" w:rsidRPr="0021476E" w:rsidRDefault="009C5E90" w:rsidP="0021476E">
            <w:pPr>
              <w:numPr>
                <w:ilvl w:val="0"/>
                <w:numId w:val="24"/>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Taller inicial de formación.</w:t>
            </w:r>
          </w:p>
          <w:p w14:paraId="2BD835D7" w14:textId="77777777" w:rsidR="009C5E90" w:rsidRPr="0021476E" w:rsidRDefault="009C5E90" w:rsidP="0021476E">
            <w:pPr>
              <w:numPr>
                <w:ilvl w:val="0"/>
                <w:numId w:val="24"/>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Sesiones de asistencia y seguimiento presencial y remoto. </w:t>
            </w:r>
          </w:p>
        </w:tc>
        <w:tc>
          <w:tcPr>
            <w:tcW w:w="2693" w:type="dxa"/>
            <w:vAlign w:val="center"/>
          </w:tcPr>
          <w:p w14:paraId="20964649" w14:textId="77777777" w:rsidR="009C5E90" w:rsidRPr="0021476E" w:rsidRDefault="009C5E90" w:rsidP="0021476E">
            <w:pPr>
              <w:numPr>
                <w:ilvl w:val="0"/>
                <w:numId w:val="24"/>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Taller inicial de formación.</w:t>
            </w:r>
          </w:p>
          <w:p w14:paraId="40131571" w14:textId="77777777" w:rsidR="009C5E90" w:rsidRPr="0021476E" w:rsidRDefault="009C5E90" w:rsidP="0021476E">
            <w:pPr>
              <w:numPr>
                <w:ilvl w:val="0"/>
                <w:numId w:val="24"/>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Sesiones de asistencia y seguimiento presencial y remoto.  </w:t>
            </w:r>
          </w:p>
        </w:tc>
      </w:tr>
      <w:tr w:rsidR="0021476E" w:rsidRPr="0021476E" w14:paraId="3E5F0B2A" w14:textId="77777777" w:rsidTr="0021476E">
        <w:tc>
          <w:tcPr>
            <w:tcW w:w="1418" w:type="dxa"/>
            <w:shd w:val="clear" w:color="auto" w:fill="auto"/>
            <w:vAlign w:val="center"/>
          </w:tcPr>
          <w:p w14:paraId="71FEF80E" w14:textId="77777777" w:rsidR="009C5E90" w:rsidRPr="0021476E" w:rsidRDefault="009C5E90" w:rsidP="0021476E">
            <w:pPr>
              <w:suppressLineNumbers/>
              <w:suppressAutoHyphens/>
              <w:rPr>
                <w:rFonts w:asciiTheme="minorHAnsi" w:eastAsia="SimSun" w:hAnsiTheme="minorHAnsi" w:cstheme="minorHAnsi"/>
                <w:b/>
                <w:kern w:val="1"/>
                <w:sz w:val="18"/>
                <w:szCs w:val="18"/>
                <w:lang w:eastAsia="zh-CN" w:bidi="hi-IN"/>
              </w:rPr>
            </w:pPr>
            <w:r w:rsidRPr="0021476E">
              <w:rPr>
                <w:rFonts w:asciiTheme="minorHAnsi" w:eastAsia="SimSun" w:hAnsiTheme="minorHAnsi" w:cstheme="minorHAnsi"/>
                <w:b/>
                <w:kern w:val="1"/>
                <w:sz w:val="18"/>
                <w:szCs w:val="18"/>
                <w:lang w:eastAsia="zh-CN" w:bidi="hi-IN"/>
              </w:rPr>
              <w:t>RESULTADOS ESPERADOS</w:t>
            </w:r>
          </w:p>
        </w:tc>
        <w:tc>
          <w:tcPr>
            <w:tcW w:w="2546" w:type="dxa"/>
            <w:shd w:val="clear" w:color="auto" w:fill="auto"/>
            <w:vAlign w:val="center"/>
          </w:tcPr>
          <w:p w14:paraId="5D7F36E8"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Huerto y Compostera escolar, como nuevos recursos didácticos en el centro. </w:t>
            </w:r>
          </w:p>
        </w:tc>
        <w:tc>
          <w:tcPr>
            <w:tcW w:w="2557" w:type="dxa"/>
            <w:vAlign w:val="center"/>
          </w:tcPr>
          <w:p w14:paraId="746A4C01" w14:textId="77777777" w:rsidR="009C5E90" w:rsidRPr="0021476E" w:rsidRDefault="009C5E90" w:rsidP="0021476E">
            <w:pPr>
              <w:numPr>
                <w:ilvl w:val="0"/>
                <w:numId w:val="25"/>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Reducción de residuos orgánicos mediante compostaje descentralizado (doméstico). </w:t>
            </w:r>
          </w:p>
          <w:p w14:paraId="2CF2A785" w14:textId="77777777" w:rsidR="009C5E90" w:rsidRPr="0021476E" w:rsidRDefault="009C5E90" w:rsidP="0021476E">
            <w:pPr>
              <w:numPr>
                <w:ilvl w:val="0"/>
                <w:numId w:val="25"/>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Disminución de la cantidad de residuos que son transportados y depositados en vertedero.</w:t>
            </w:r>
          </w:p>
        </w:tc>
        <w:tc>
          <w:tcPr>
            <w:tcW w:w="2693" w:type="dxa"/>
            <w:vAlign w:val="center"/>
          </w:tcPr>
          <w:p w14:paraId="7411552E" w14:textId="77777777" w:rsidR="009C5E90" w:rsidRPr="0021476E" w:rsidRDefault="009C5E90" w:rsidP="0021476E">
            <w:pPr>
              <w:numPr>
                <w:ilvl w:val="0"/>
                <w:numId w:val="25"/>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Reducción de residuos orgánicos mediante compostaje descentralizado (comunitario). </w:t>
            </w:r>
          </w:p>
          <w:p w14:paraId="57FDCAEF" w14:textId="77777777" w:rsidR="009C5E90" w:rsidRPr="0021476E" w:rsidRDefault="009C5E90" w:rsidP="0021476E">
            <w:pPr>
              <w:numPr>
                <w:ilvl w:val="0"/>
                <w:numId w:val="25"/>
              </w:numPr>
              <w:suppressLineNumbers/>
              <w:suppressAutoHyphens/>
              <w:ind w:left="370" w:hanging="283"/>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Disminución de la cantidad de residuos que son transportados y depositados en vertedero.</w:t>
            </w:r>
          </w:p>
        </w:tc>
      </w:tr>
      <w:tr w:rsidR="0021476E" w:rsidRPr="0021476E" w14:paraId="06364C56" w14:textId="77777777" w:rsidTr="0021476E">
        <w:trPr>
          <w:trHeight w:val="555"/>
        </w:trPr>
        <w:tc>
          <w:tcPr>
            <w:tcW w:w="1418" w:type="dxa"/>
            <w:shd w:val="clear" w:color="auto" w:fill="auto"/>
            <w:vAlign w:val="center"/>
          </w:tcPr>
          <w:p w14:paraId="5F3C2A04" w14:textId="77777777" w:rsidR="009C5E90" w:rsidRPr="0021476E" w:rsidRDefault="009C5E90" w:rsidP="0021476E">
            <w:pPr>
              <w:suppressLineNumbers/>
              <w:suppressAutoHyphens/>
              <w:rPr>
                <w:rFonts w:asciiTheme="minorHAnsi" w:eastAsia="SimSun" w:hAnsiTheme="minorHAnsi" w:cstheme="minorHAnsi"/>
                <w:b/>
                <w:kern w:val="1"/>
                <w:sz w:val="18"/>
                <w:szCs w:val="18"/>
                <w:lang w:eastAsia="zh-CN" w:bidi="hi-IN"/>
              </w:rPr>
            </w:pPr>
            <w:r w:rsidRPr="0021476E">
              <w:rPr>
                <w:rFonts w:asciiTheme="minorHAnsi" w:eastAsia="SimSun" w:hAnsiTheme="minorHAnsi" w:cstheme="minorHAnsi"/>
                <w:b/>
                <w:kern w:val="1"/>
                <w:sz w:val="18"/>
                <w:szCs w:val="18"/>
                <w:lang w:eastAsia="zh-CN" w:bidi="hi-IN"/>
              </w:rPr>
              <w:t>DESTINATARIOS</w:t>
            </w:r>
          </w:p>
        </w:tc>
        <w:tc>
          <w:tcPr>
            <w:tcW w:w="2546" w:type="dxa"/>
            <w:shd w:val="clear" w:color="auto" w:fill="auto"/>
            <w:vAlign w:val="center"/>
          </w:tcPr>
          <w:p w14:paraId="2224BA8A"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Escolares (y familias).</w:t>
            </w:r>
          </w:p>
        </w:tc>
        <w:tc>
          <w:tcPr>
            <w:tcW w:w="2557" w:type="dxa"/>
            <w:vAlign w:val="center"/>
          </w:tcPr>
          <w:p w14:paraId="761506DD"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Vecinos. </w:t>
            </w:r>
          </w:p>
        </w:tc>
        <w:tc>
          <w:tcPr>
            <w:tcW w:w="2693" w:type="dxa"/>
            <w:vAlign w:val="center"/>
          </w:tcPr>
          <w:p w14:paraId="1FB5381C"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Ayuntamiento y Vecinos.  </w:t>
            </w:r>
          </w:p>
        </w:tc>
      </w:tr>
      <w:tr w:rsidR="0021476E" w:rsidRPr="0021476E" w14:paraId="5C41732E" w14:textId="77777777" w:rsidTr="0021476E">
        <w:tc>
          <w:tcPr>
            <w:tcW w:w="1418" w:type="dxa"/>
            <w:shd w:val="clear" w:color="auto" w:fill="auto"/>
            <w:vAlign w:val="center"/>
          </w:tcPr>
          <w:p w14:paraId="6C1B41A0" w14:textId="77777777" w:rsidR="009C5E90" w:rsidRPr="0021476E" w:rsidRDefault="009C5E90" w:rsidP="0021476E">
            <w:pPr>
              <w:suppressLineNumbers/>
              <w:suppressAutoHyphens/>
              <w:rPr>
                <w:rFonts w:asciiTheme="minorHAnsi" w:eastAsia="SimSun" w:hAnsiTheme="minorHAnsi" w:cstheme="minorHAnsi"/>
                <w:b/>
                <w:kern w:val="1"/>
                <w:sz w:val="18"/>
                <w:szCs w:val="18"/>
                <w:lang w:eastAsia="zh-CN" w:bidi="hi-IN"/>
              </w:rPr>
            </w:pPr>
            <w:r w:rsidRPr="0021476E">
              <w:rPr>
                <w:rFonts w:asciiTheme="minorHAnsi" w:eastAsia="SimSun" w:hAnsiTheme="minorHAnsi" w:cstheme="minorHAnsi"/>
                <w:b/>
                <w:kern w:val="1"/>
                <w:sz w:val="18"/>
                <w:szCs w:val="18"/>
                <w:lang w:eastAsia="zh-CN" w:bidi="hi-IN"/>
              </w:rPr>
              <w:t>RECURSOS NECESARIOS</w:t>
            </w:r>
          </w:p>
        </w:tc>
        <w:tc>
          <w:tcPr>
            <w:tcW w:w="2546" w:type="dxa"/>
            <w:shd w:val="clear" w:color="auto" w:fill="auto"/>
            <w:vAlign w:val="center"/>
          </w:tcPr>
          <w:p w14:paraId="6CB194C7"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Parcela impermeable. Acceso a agua.</w:t>
            </w:r>
          </w:p>
        </w:tc>
        <w:tc>
          <w:tcPr>
            <w:tcW w:w="2557" w:type="dxa"/>
            <w:vAlign w:val="center"/>
          </w:tcPr>
          <w:p w14:paraId="73A587A8"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Composteras domésticas. Comerciales o auto manufacturadas.</w:t>
            </w:r>
          </w:p>
        </w:tc>
        <w:tc>
          <w:tcPr>
            <w:tcW w:w="2693" w:type="dxa"/>
            <w:vAlign w:val="center"/>
          </w:tcPr>
          <w:p w14:paraId="3052317E"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Composteras comunitarias. Comerciales o auto manufacturadas.</w:t>
            </w:r>
          </w:p>
        </w:tc>
      </w:tr>
      <w:tr w:rsidR="0021476E" w:rsidRPr="0021476E" w14:paraId="17D7A190" w14:textId="77777777" w:rsidTr="0021476E">
        <w:tc>
          <w:tcPr>
            <w:tcW w:w="1418" w:type="dxa"/>
            <w:shd w:val="clear" w:color="auto" w:fill="auto"/>
            <w:vAlign w:val="center"/>
          </w:tcPr>
          <w:p w14:paraId="55ECA5B1" w14:textId="77777777" w:rsidR="009C5E90" w:rsidRPr="0021476E" w:rsidRDefault="009C5E90" w:rsidP="0021476E">
            <w:pPr>
              <w:suppressLineNumbers/>
              <w:suppressAutoHyphens/>
              <w:rPr>
                <w:rFonts w:asciiTheme="minorHAnsi" w:eastAsia="SimSun" w:hAnsiTheme="minorHAnsi" w:cstheme="minorHAnsi"/>
                <w:b/>
                <w:kern w:val="1"/>
                <w:sz w:val="18"/>
                <w:szCs w:val="18"/>
                <w:lang w:eastAsia="zh-CN" w:bidi="hi-IN"/>
              </w:rPr>
            </w:pPr>
            <w:r w:rsidRPr="0021476E">
              <w:rPr>
                <w:rFonts w:asciiTheme="minorHAnsi" w:eastAsia="SimSun" w:hAnsiTheme="minorHAnsi" w:cstheme="minorHAnsi"/>
                <w:b/>
                <w:kern w:val="1"/>
                <w:sz w:val="18"/>
                <w:szCs w:val="18"/>
                <w:lang w:eastAsia="zh-CN" w:bidi="hi-IN"/>
              </w:rPr>
              <w:t>APORTACIÓN DEL PROGRAMA</w:t>
            </w:r>
          </w:p>
        </w:tc>
        <w:tc>
          <w:tcPr>
            <w:tcW w:w="2546" w:type="dxa"/>
            <w:shd w:val="clear" w:color="auto" w:fill="auto"/>
            <w:vAlign w:val="center"/>
          </w:tcPr>
          <w:p w14:paraId="729D6C69"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Diputación realizará una aportación económica al Ayuntamiento para que éste contrate: </w:t>
            </w:r>
          </w:p>
          <w:p w14:paraId="1C54F4AE" w14:textId="77777777" w:rsidR="009C5E90" w:rsidRPr="0021476E" w:rsidRDefault="009C5E90" w:rsidP="0021476E">
            <w:pPr>
              <w:numPr>
                <w:ilvl w:val="0"/>
                <w:numId w:val="26"/>
              </w:numPr>
              <w:suppressLineNumbers/>
              <w:suppressAutoHyphens/>
              <w:ind w:left="225" w:hanging="225"/>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La dinamización de la iniciativa en el municipio a una empresa de educación ambiental </w:t>
            </w:r>
          </w:p>
          <w:p w14:paraId="023B667F" w14:textId="77777777" w:rsidR="009C5E90" w:rsidRPr="0021476E" w:rsidRDefault="009C5E90" w:rsidP="0021476E">
            <w:pPr>
              <w:numPr>
                <w:ilvl w:val="0"/>
                <w:numId w:val="26"/>
              </w:numPr>
              <w:suppressLineNumbers/>
              <w:suppressAutoHyphens/>
              <w:ind w:left="225" w:hanging="225"/>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La adquisición de herramientas para huerto y compostera. </w:t>
            </w:r>
          </w:p>
          <w:p w14:paraId="3BD7BADA"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p>
        </w:tc>
        <w:tc>
          <w:tcPr>
            <w:tcW w:w="5250" w:type="dxa"/>
            <w:gridSpan w:val="2"/>
            <w:vAlign w:val="center"/>
          </w:tcPr>
          <w:p w14:paraId="5E28172F"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p>
          <w:p w14:paraId="430E5CB0"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p>
          <w:p w14:paraId="19069405"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Diputación realizará una aportación económica al Ayuntamiento para que contrate: </w:t>
            </w:r>
          </w:p>
          <w:p w14:paraId="2C69539E" w14:textId="77777777" w:rsidR="009C5E90" w:rsidRPr="0021476E" w:rsidRDefault="009C5E90" w:rsidP="0021476E">
            <w:pPr>
              <w:numPr>
                <w:ilvl w:val="0"/>
                <w:numId w:val="27"/>
              </w:num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La dinamización de la iniciativa en el municipio a una empresa de educación ambiental, </w:t>
            </w:r>
          </w:p>
          <w:p w14:paraId="5FB99908" w14:textId="77777777" w:rsidR="009C5E90" w:rsidRPr="0021476E" w:rsidRDefault="009C5E90" w:rsidP="0021476E">
            <w:pPr>
              <w:numPr>
                <w:ilvl w:val="0"/>
                <w:numId w:val="27"/>
              </w:numPr>
              <w:suppressLineNumbers/>
              <w:suppressAutoHyphens/>
              <w:rPr>
                <w:rFonts w:asciiTheme="minorHAnsi" w:eastAsia="SimSun" w:hAnsiTheme="minorHAnsi" w:cstheme="minorHAnsi"/>
                <w:kern w:val="1"/>
                <w:sz w:val="18"/>
                <w:szCs w:val="18"/>
                <w:lang w:eastAsia="zh-CN" w:bidi="hi-IN"/>
              </w:rPr>
            </w:pPr>
            <w:r w:rsidRPr="0021476E">
              <w:rPr>
                <w:rFonts w:asciiTheme="minorHAnsi" w:eastAsia="SimSun" w:hAnsiTheme="minorHAnsi" w:cstheme="minorHAnsi"/>
                <w:kern w:val="1"/>
                <w:sz w:val="18"/>
                <w:szCs w:val="18"/>
                <w:lang w:eastAsia="zh-CN" w:bidi="hi-IN"/>
              </w:rPr>
              <w:t xml:space="preserve">La adquisición de las composteras comerciales necesarias y de las herramientas asociadas. </w:t>
            </w:r>
          </w:p>
          <w:p w14:paraId="6E30B06E" w14:textId="77777777" w:rsidR="009C5E90" w:rsidRPr="0021476E" w:rsidRDefault="009C5E90" w:rsidP="0021476E">
            <w:pPr>
              <w:suppressLineNumbers/>
              <w:suppressAutoHyphens/>
              <w:jc w:val="both"/>
              <w:rPr>
                <w:rFonts w:asciiTheme="minorHAnsi" w:eastAsia="SimSun" w:hAnsiTheme="minorHAnsi" w:cstheme="minorHAnsi"/>
                <w:kern w:val="1"/>
                <w:sz w:val="18"/>
                <w:szCs w:val="18"/>
                <w:lang w:eastAsia="zh-CN" w:bidi="hi-IN"/>
              </w:rPr>
            </w:pPr>
          </w:p>
          <w:p w14:paraId="5CED54B6" w14:textId="77777777" w:rsidR="009C5E90" w:rsidRPr="0021476E" w:rsidRDefault="009C5E90" w:rsidP="0021476E">
            <w:pPr>
              <w:suppressLineNumbers/>
              <w:suppressAutoHyphens/>
              <w:rPr>
                <w:rFonts w:asciiTheme="minorHAnsi" w:eastAsia="SimSun" w:hAnsiTheme="minorHAnsi" w:cstheme="minorHAnsi"/>
                <w:kern w:val="1"/>
                <w:sz w:val="18"/>
                <w:szCs w:val="18"/>
                <w:lang w:eastAsia="zh-CN" w:bidi="hi-IN"/>
              </w:rPr>
            </w:pPr>
          </w:p>
        </w:tc>
      </w:tr>
    </w:tbl>
    <w:p w14:paraId="465DC3D0" w14:textId="77777777" w:rsidR="009C5E90" w:rsidRPr="00B8513B" w:rsidRDefault="009C5E90" w:rsidP="009C5E90">
      <w:pPr>
        <w:spacing w:line="288" w:lineRule="auto"/>
        <w:rPr>
          <w:sz w:val="22"/>
          <w:szCs w:val="20"/>
        </w:rPr>
      </w:pPr>
    </w:p>
    <w:p w14:paraId="162DECBD" w14:textId="77777777" w:rsidR="00B8513B" w:rsidRPr="00B0496C" w:rsidRDefault="00B8513B" w:rsidP="00B0496C">
      <w:pPr>
        <w:pStyle w:val="Prrafodelista"/>
        <w:numPr>
          <w:ilvl w:val="0"/>
          <w:numId w:val="39"/>
        </w:numPr>
        <w:spacing w:line="288" w:lineRule="auto"/>
        <w:jc w:val="both"/>
        <w:rPr>
          <w:rFonts w:asciiTheme="minorHAnsi" w:hAnsiTheme="minorHAnsi" w:cstheme="minorHAnsi"/>
          <w:b/>
          <w:bCs/>
          <w:sz w:val="22"/>
          <w:szCs w:val="22"/>
        </w:rPr>
      </w:pPr>
      <w:r w:rsidRPr="00B0496C">
        <w:rPr>
          <w:rFonts w:asciiTheme="minorHAnsi" w:hAnsiTheme="minorHAnsi" w:cstheme="minorHAnsi"/>
          <w:b/>
          <w:bCs/>
          <w:sz w:val="22"/>
          <w:szCs w:val="22"/>
        </w:rPr>
        <w:t xml:space="preserve">DESTINATARIOS </w:t>
      </w:r>
    </w:p>
    <w:p w14:paraId="7ADFD0E5" w14:textId="77777777" w:rsidR="00B8513B" w:rsidRPr="00B8513B" w:rsidRDefault="00B8513B" w:rsidP="00B8513B">
      <w:pPr>
        <w:spacing w:line="288" w:lineRule="auto"/>
        <w:ind w:firstLine="397"/>
        <w:jc w:val="both"/>
        <w:rPr>
          <w:rFonts w:ascii="Bookman Old Style" w:hAnsi="Bookman Old Style"/>
          <w:sz w:val="12"/>
          <w:szCs w:val="22"/>
        </w:rPr>
      </w:pPr>
    </w:p>
    <w:p w14:paraId="775DD0E8" w14:textId="77777777" w:rsidR="00585A79" w:rsidRPr="00585A79" w:rsidRDefault="00585A79" w:rsidP="0021476E">
      <w:pPr>
        <w:spacing w:line="288" w:lineRule="auto"/>
        <w:ind w:firstLine="360"/>
        <w:contextualSpacing/>
        <w:jc w:val="both"/>
        <w:rPr>
          <w:rFonts w:ascii="Calibri" w:hAnsi="Calibri"/>
          <w:color w:val="000000"/>
          <w:sz w:val="22"/>
          <w:szCs w:val="22"/>
          <w:lang w:eastAsia="en-US"/>
        </w:rPr>
      </w:pPr>
      <w:r w:rsidRPr="00585A79">
        <w:rPr>
          <w:rFonts w:ascii="Calibri" w:hAnsi="Calibri"/>
          <w:color w:val="000000"/>
          <w:sz w:val="22"/>
          <w:szCs w:val="22"/>
          <w:lang w:eastAsia="en-US"/>
        </w:rPr>
        <w:t>Municipios menores de 20.000 habitantes y entidades locales autónomas que cumplan los siguientes requisitos:</w:t>
      </w:r>
    </w:p>
    <w:p w14:paraId="65244DE3" w14:textId="77777777" w:rsidR="00585A79" w:rsidRPr="00585A79" w:rsidRDefault="00585A79" w:rsidP="00585A79">
      <w:pPr>
        <w:spacing w:line="288" w:lineRule="auto"/>
        <w:ind w:left="720"/>
        <w:contextualSpacing/>
        <w:jc w:val="both"/>
        <w:rPr>
          <w:rFonts w:ascii="Calibri" w:hAnsi="Calibri"/>
          <w:b/>
          <w:sz w:val="22"/>
          <w:szCs w:val="22"/>
          <w:lang w:eastAsia="en-US"/>
        </w:rPr>
      </w:pPr>
    </w:p>
    <w:p w14:paraId="3CCCF62D" w14:textId="77777777" w:rsidR="00585A79" w:rsidRPr="00585A79" w:rsidRDefault="00585A79" w:rsidP="00585A79">
      <w:pPr>
        <w:numPr>
          <w:ilvl w:val="2"/>
          <w:numId w:val="5"/>
        </w:numPr>
        <w:tabs>
          <w:tab w:val="num" w:pos="900"/>
          <w:tab w:val="num" w:pos="2340"/>
        </w:tabs>
        <w:autoSpaceDE w:val="0"/>
        <w:autoSpaceDN w:val="0"/>
        <w:adjustRightInd w:val="0"/>
        <w:spacing w:line="288" w:lineRule="auto"/>
        <w:ind w:left="900"/>
        <w:jc w:val="both"/>
        <w:rPr>
          <w:rFonts w:ascii="Calibri" w:hAnsi="Calibri"/>
          <w:sz w:val="22"/>
          <w:szCs w:val="22"/>
        </w:rPr>
      </w:pPr>
      <w:r w:rsidRPr="00585A79">
        <w:rPr>
          <w:rFonts w:ascii="Calibri" w:hAnsi="Calibri"/>
          <w:sz w:val="22"/>
          <w:szCs w:val="22"/>
        </w:rPr>
        <w:t xml:space="preserve">Como </w:t>
      </w:r>
      <w:r w:rsidRPr="00585A79">
        <w:rPr>
          <w:rFonts w:ascii="Calibri" w:hAnsi="Calibri"/>
          <w:b/>
          <w:sz w:val="22"/>
          <w:szCs w:val="22"/>
        </w:rPr>
        <w:t>requisito previo</w:t>
      </w:r>
      <w:r w:rsidRPr="00585A79">
        <w:rPr>
          <w:rFonts w:ascii="Calibri" w:hAnsi="Calibri"/>
          <w:sz w:val="22"/>
          <w:szCs w:val="22"/>
        </w:rPr>
        <w:t xml:space="preserve"> para poder solicitar este programa, las entidades locales deberán estar desarrollando al menos alguno de los siguientes programas en favor del desarrollo sostenible urbano: </w:t>
      </w:r>
    </w:p>
    <w:p w14:paraId="1E0CE7BA" w14:textId="77777777" w:rsidR="00585A79" w:rsidRPr="00585A79" w:rsidRDefault="00585A79" w:rsidP="00585A79">
      <w:pPr>
        <w:spacing w:line="288" w:lineRule="auto"/>
        <w:ind w:left="709"/>
        <w:contextualSpacing/>
        <w:jc w:val="both"/>
        <w:rPr>
          <w:rFonts w:ascii="Calibri" w:hAnsi="Calibri"/>
          <w:sz w:val="22"/>
          <w:szCs w:val="22"/>
          <w:lang w:eastAsia="en-US"/>
        </w:rPr>
      </w:pPr>
    </w:p>
    <w:p w14:paraId="70229A11" w14:textId="77777777" w:rsidR="00585A79" w:rsidRPr="00585A79" w:rsidRDefault="00585A79" w:rsidP="00585A79">
      <w:pPr>
        <w:numPr>
          <w:ilvl w:val="0"/>
          <w:numId w:val="6"/>
        </w:numPr>
        <w:spacing w:line="288" w:lineRule="auto"/>
        <w:contextualSpacing/>
        <w:jc w:val="both"/>
        <w:rPr>
          <w:rFonts w:ascii="Calibri" w:hAnsi="Calibri"/>
          <w:sz w:val="22"/>
          <w:szCs w:val="22"/>
          <w:lang w:eastAsia="en-US"/>
        </w:rPr>
      </w:pPr>
      <w:r w:rsidRPr="00585A79">
        <w:rPr>
          <w:rFonts w:ascii="Calibri" w:hAnsi="Calibri"/>
          <w:sz w:val="22"/>
          <w:szCs w:val="22"/>
          <w:lang w:eastAsia="en-US"/>
        </w:rPr>
        <w:t xml:space="preserve">Agenda 21 Local. </w:t>
      </w:r>
    </w:p>
    <w:p w14:paraId="7A7D73A9" w14:textId="77777777" w:rsidR="00585A79" w:rsidRPr="00585A79" w:rsidRDefault="00585A79" w:rsidP="00585A79">
      <w:pPr>
        <w:numPr>
          <w:ilvl w:val="0"/>
          <w:numId w:val="6"/>
        </w:numPr>
        <w:spacing w:line="288" w:lineRule="auto"/>
        <w:contextualSpacing/>
        <w:jc w:val="both"/>
        <w:rPr>
          <w:rFonts w:ascii="Calibri" w:hAnsi="Calibri"/>
          <w:sz w:val="22"/>
          <w:szCs w:val="22"/>
          <w:lang w:eastAsia="en-US"/>
        </w:rPr>
      </w:pPr>
      <w:r w:rsidRPr="00585A79">
        <w:rPr>
          <w:rFonts w:ascii="Calibri" w:hAnsi="Calibri"/>
          <w:sz w:val="22"/>
          <w:szCs w:val="22"/>
          <w:lang w:eastAsia="en-US"/>
        </w:rPr>
        <w:t>Agenda 2030.</w:t>
      </w:r>
    </w:p>
    <w:p w14:paraId="39CB1368" w14:textId="77777777" w:rsidR="00585A79" w:rsidRPr="00585A79" w:rsidRDefault="00585A79" w:rsidP="00585A79">
      <w:pPr>
        <w:numPr>
          <w:ilvl w:val="0"/>
          <w:numId w:val="6"/>
        </w:numPr>
        <w:spacing w:line="288" w:lineRule="auto"/>
        <w:contextualSpacing/>
        <w:jc w:val="both"/>
        <w:rPr>
          <w:rFonts w:ascii="Calibri" w:hAnsi="Calibri"/>
          <w:sz w:val="22"/>
          <w:szCs w:val="22"/>
          <w:lang w:eastAsia="en-US"/>
        </w:rPr>
      </w:pPr>
      <w:r w:rsidRPr="00585A79">
        <w:rPr>
          <w:rFonts w:ascii="Calibri" w:hAnsi="Calibri"/>
          <w:sz w:val="22"/>
          <w:szCs w:val="22"/>
          <w:lang w:eastAsia="en-US"/>
        </w:rPr>
        <w:t xml:space="preserve">Pacto de Alcaldes. </w:t>
      </w:r>
    </w:p>
    <w:p w14:paraId="3EB43DBF" w14:textId="77777777" w:rsidR="00585A79" w:rsidRPr="00585A79" w:rsidRDefault="00585A79" w:rsidP="00585A79">
      <w:pPr>
        <w:numPr>
          <w:ilvl w:val="0"/>
          <w:numId w:val="6"/>
        </w:numPr>
        <w:spacing w:line="288" w:lineRule="auto"/>
        <w:contextualSpacing/>
        <w:jc w:val="both"/>
        <w:rPr>
          <w:rFonts w:ascii="Calibri" w:hAnsi="Calibri"/>
          <w:sz w:val="22"/>
          <w:szCs w:val="22"/>
          <w:lang w:eastAsia="en-US"/>
        </w:rPr>
      </w:pPr>
      <w:r w:rsidRPr="00585A79">
        <w:rPr>
          <w:rFonts w:ascii="Calibri" w:hAnsi="Calibri"/>
          <w:sz w:val="22"/>
          <w:szCs w:val="22"/>
          <w:lang w:eastAsia="en-US"/>
        </w:rPr>
        <w:t>Formar parte de la Red GRAMAS (en la concertación correspondiente).</w:t>
      </w:r>
    </w:p>
    <w:p w14:paraId="23B18E5F" w14:textId="77777777" w:rsidR="00585A79" w:rsidRPr="00585A79" w:rsidRDefault="00585A79" w:rsidP="00585A79">
      <w:pPr>
        <w:spacing w:line="288" w:lineRule="auto"/>
        <w:ind w:left="720"/>
        <w:contextualSpacing/>
        <w:jc w:val="both"/>
        <w:rPr>
          <w:rFonts w:ascii="Calibri" w:hAnsi="Calibri"/>
          <w:sz w:val="22"/>
          <w:szCs w:val="22"/>
          <w:lang w:eastAsia="en-US"/>
        </w:rPr>
      </w:pPr>
    </w:p>
    <w:p w14:paraId="6DAF9F03" w14:textId="77777777" w:rsidR="00585A79" w:rsidRPr="00BD7A36" w:rsidRDefault="00585A79" w:rsidP="00585A79">
      <w:pPr>
        <w:numPr>
          <w:ilvl w:val="2"/>
          <w:numId w:val="5"/>
        </w:numPr>
        <w:tabs>
          <w:tab w:val="num" w:pos="900"/>
        </w:tabs>
        <w:autoSpaceDE w:val="0"/>
        <w:autoSpaceDN w:val="0"/>
        <w:adjustRightInd w:val="0"/>
        <w:spacing w:line="288" w:lineRule="auto"/>
        <w:ind w:left="900"/>
        <w:rPr>
          <w:rFonts w:ascii="Calibri" w:hAnsi="Calibri"/>
          <w:sz w:val="22"/>
          <w:szCs w:val="22"/>
        </w:rPr>
      </w:pPr>
      <w:r w:rsidRPr="00585A79">
        <w:rPr>
          <w:rFonts w:ascii="Calibri" w:hAnsi="Calibri"/>
          <w:sz w:val="22"/>
          <w:szCs w:val="22"/>
        </w:rPr>
        <w:t xml:space="preserve">Además, el Ente Local deberá entregar </w:t>
      </w:r>
      <w:r w:rsidRPr="00BD7A36">
        <w:rPr>
          <w:rFonts w:ascii="Calibri" w:hAnsi="Calibri"/>
          <w:sz w:val="22"/>
          <w:szCs w:val="22"/>
        </w:rPr>
        <w:t xml:space="preserve">una breve memoria de actuación (máximo 2 folios) que atienda a los siguientes epígrafes: </w:t>
      </w:r>
    </w:p>
    <w:p w14:paraId="05742164" w14:textId="77777777" w:rsidR="00BD7A36" w:rsidRPr="00BD7A36" w:rsidRDefault="00BD7A36" w:rsidP="00BD7A36">
      <w:pPr>
        <w:autoSpaceDE w:val="0"/>
        <w:autoSpaceDN w:val="0"/>
        <w:adjustRightInd w:val="0"/>
        <w:spacing w:line="288" w:lineRule="auto"/>
        <w:ind w:left="900"/>
        <w:rPr>
          <w:rFonts w:ascii="Calibri" w:hAnsi="Calibri"/>
          <w:sz w:val="22"/>
          <w:szCs w:val="22"/>
        </w:rPr>
      </w:pPr>
    </w:p>
    <w:p w14:paraId="5331B100" w14:textId="77777777" w:rsidR="00585A79" w:rsidRPr="00BD7A36" w:rsidRDefault="00585A79" w:rsidP="00BD7A36">
      <w:pPr>
        <w:pStyle w:val="Prrafodelista"/>
        <w:numPr>
          <w:ilvl w:val="0"/>
          <w:numId w:val="33"/>
        </w:numPr>
        <w:autoSpaceDE w:val="0"/>
        <w:autoSpaceDN w:val="0"/>
        <w:adjustRightInd w:val="0"/>
        <w:spacing w:line="288" w:lineRule="auto"/>
        <w:jc w:val="both"/>
        <w:rPr>
          <w:rFonts w:ascii="Calibri" w:hAnsi="Calibri"/>
          <w:sz w:val="22"/>
          <w:szCs w:val="22"/>
        </w:rPr>
      </w:pPr>
      <w:r w:rsidRPr="00BD7A36">
        <w:rPr>
          <w:rFonts w:ascii="Calibri" w:hAnsi="Calibri"/>
          <w:sz w:val="22"/>
          <w:szCs w:val="22"/>
        </w:rPr>
        <w:t xml:space="preserve">Línea/s de intervención (si se solicitan varias, priorizar). </w:t>
      </w:r>
    </w:p>
    <w:p w14:paraId="34602544" w14:textId="77777777" w:rsidR="00585A79" w:rsidRPr="00BD7A36" w:rsidRDefault="00BD7A36" w:rsidP="00BD7A36">
      <w:pPr>
        <w:pStyle w:val="Prrafodelista"/>
        <w:numPr>
          <w:ilvl w:val="0"/>
          <w:numId w:val="33"/>
        </w:numPr>
        <w:autoSpaceDE w:val="0"/>
        <w:autoSpaceDN w:val="0"/>
        <w:adjustRightInd w:val="0"/>
        <w:spacing w:line="288" w:lineRule="auto"/>
        <w:jc w:val="both"/>
        <w:rPr>
          <w:rFonts w:ascii="Calibri" w:hAnsi="Calibri"/>
          <w:sz w:val="22"/>
          <w:szCs w:val="22"/>
        </w:rPr>
      </w:pPr>
      <w:r w:rsidRPr="00BD7A36">
        <w:rPr>
          <w:rFonts w:ascii="Calibri" w:hAnsi="Calibri"/>
          <w:sz w:val="22"/>
          <w:szCs w:val="22"/>
        </w:rPr>
        <w:t>Descri</w:t>
      </w:r>
      <w:r w:rsidR="00585A79" w:rsidRPr="00BD7A36">
        <w:rPr>
          <w:rFonts w:ascii="Calibri" w:hAnsi="Calibri"/>
          <w:sz w:val="22"/>
          <w:szCs w:val="22"/>
        </w:rPr>
        <w:t xml:space="preserve">pción de la actuación a realizar. </w:t>
      </w:r>
    </w:p>
    <w:p w14:paraId="67827A7E" w14:textId="77777777" w:rsidR="00585A79" w:rsidRPr="00BD7A36" w:rsidRDefault="00585A79" w:rsidP="00BD7A36">
      <w:pPr>
        <w:pStyle w:val="Prrafodelista"/>
        <w:numPr>
          <w:ilvl w:val="0"/>
          <w:numId w:val="33"/>
        </w:numPr>
        <w:autoSpaceDE w:val="0"/>
        <w:autoSpaceDN w:val="0"/>
        <w:adjustRightInd w:val="0"/>
        <w:spacing w:line="288" w:lineRule="auto"/>
        <w:jc w:val="both"/>
        <w:rPr>
          <w:rFonts w:ascii="Calibri" w:hAnsi="Calibri"/>
          <w:sz w:val="22"/>
          <w:szCs w:val="22"/>
        </w:rPr>
      </w:pPr>
      <w:r w:rsidRPr="00BD7A36">
        <w:rPr>
          <w:rFonts w:ascii="Calibri" w:hAnsi="Calibri"/>
          <w:sz w:val="22"/>
          <w:szCs w:val="22"/>
        </w:rPr>
        <w:t xml:space="preserve">Según la línea de intervención seleccionada, se deberá además, indicar: </w:t>
      </w:r>
    </w:p>
    <w:p w14:paraId="13A216FB" w14:textId="77777777" w:rsidR="00BD7A36" w:rsidRPr="00BD7A36" w:rsidRDefault="00BD7A36" w:rsidP="00BD7A36">
      <w:pPr>
        <w:pStyle w:val="Prrafodelista"/>
        <w:autoSpaceDE w:val="0"/>
        <w:autoSpaceDN w:val="0"/>
        <w:adjustRightInd w:val="0"/>
        <w:spacing w:line="288" w:lineRule="auto"/>
        <w:ind w:left="1260"/>
        <w:jc w:val="both"/>
        <w:rPr>
          <w:rFonts w:ascii="Calibri" w:hAnsi="Calibri"/>
          <w:sz w:val="22"/>
          <w:szCs w:val="22"/>
        </w:rPr>
      </w:pPr>
    </w:p>
    <w:p w14:paraId="4C58618A" w14:textId="77777777" w:rsidR="00BD7A36" w:rsidRPr="00BD7A36" w:rsidRDefault="00BD7A36" w:rsidP="00BD7A36">
      <w:pPr>
        <w:pStyle w:val="Prrafodelista"/>
        <w:numPr>
          <w:ilvl w:val="0"/>
          <w:numId w:val="34"/>
        </w:numPr>
        <w:jc w:val="both"/>
        <w:rPr>
          <w:rFonts w:ascii="Calibri" w:hAnsi="Calibri"/>
          <w:sz w:val="22"/>
          <w:szCs w:val="22"/>
        </w:rPr>
      </w:pPr>
      <w:r w:rsidRPr="00BD7A36">
        <w:rPr>
          <w:rFonts w:ascii="Calibri" w:hAnsi="Calibri"/>
          <w:sz w:val="22"/>
          <w:szCs w:val="22"/>
        </w:rPr>
        <w:t xml:space="preserve">En caso de asesoramiento y dinamización de huertos y composteras escolares: centro escolar donde se llevarán a cabo las actuaciones, indicando cursos que participarán y número de sesiones presenciales que se realizarán (con temática de cada uno). </w:t>
      </w:r>
    </w:p>
    <w:p w14:paraId="75A2DA79" w14:textId="77777777" w:rsidR="00BD7A36" w:rsidRPr="00BD7A36" w:rsidRDefault="00BD7A36" w:rsidP="00BD7A36">
      <w:pPr>
        <w:pStyle w:val="Prrafodelista"/>
        <w:numPr>
          <w:ilvl w:val="0"/>
          <w:numId w:val="34"/>
        </w:numPr>
        <w:jc w:val="both"/>
        <w:rPr>
          <w:rFonts w:ascii="Calibri" w:hAnsi="Calibri"/>
          <w:sz w:val="22"/>
          <w:szCs w:val="22"/>
        </w:rPr>
      </w:pPr>
      <w:r w:rsidRPr="00BD7A36">
        <w:rPr>
          <w:rFonts w:ascii="Calibri" w:hAnsi="Calibri"/>
          <w:sz w:val="22"/>
          <w:szCs w:val="22"/>
        </w:rPr>
        <w:t xml:space="preserve">En caso de fomento de compostaje comunitario: barrio/s en el que se llevará a cabo la iniciativa, población potencial a la que se pretende llegar y número de sesiones a realizar. </w:t>
      </w:r>
    </w:p>
    <w:p w14:paraId="03A45104" w14:textId="77777777" w:rsidR="00BD7A36" w:rsidRPr="00BD7A36" w:rsidRDefault="00BD7A36" w:rsidP="00BD7A36">
      <w:pPr>
        <w:pStyle w:val="Prrafodelista"/>
        <w:numPr>
          <w:ilvl w:val="0"/>
          <w:numId w:val="34"/>
        </w:numPr>
        <w:jc w:val="both"/>
        <w:rPr>
          <w:rFonts w:ascii="Calibri" w:hAnsi="Calibri"/>
          <w:sz w:val="22"/>
          <w:szCs w:val="22"/>
        </w:rPr>
      </w:pPr>
      <w:r w:rsidRPr="00BD7A36">
        <w:rPr>
          <w:rFonts w:ascii="Calibri" w:hAnsi="Calibri"/>
          <w:sz w:val="22"/>
          <w:szCs w:val="22"/>
        </w:rPr>
        <w:t xml:space="preserve">En caso fomento de compostaje doméstico: número potencial de vecinos a los que se pretende tutorizar y número de sesiones previstas. </w:t>
      </w:r>
    </w:p>
    <w:p w14:paraId="51C4C012" w14:textId="77777777" w:rsidR="00BD7A36" w:rsidRPr="00BD7A36" w:rsidRDefault="00BD7A36" w:rsidP="00BD7A36">
      <w:pPr>
        <w:pStyle w:val="Prrafodelista"/>
        <w:autoSpaceDE w:val="0"/>
        <w:autoSpaceDN w:val="0"/>
        <w:adjustRightInd w:val="0"/>
        <w:spacing w:line="288" w:lineRule="auto"/>
        <w:ind w:left="1260"/>
        <w:jc w:val="both"/>
        <w:rPr>
          <w:rFonts w:ascii="Calibri" w:hAnsi="Calibri"/>
          <w:sz w:val="22"/>
          <w:szCs w:val="22"/>
        </w:rPr>
      </w:pPr>
    </w:p>
    <w:p w14:paraId="04096688" w14:textId="77777777" w:rsidR="00BD7A36" w:rsidRPr="00BD7A36" w:rsidRDefault="00BD7A36" w:rsidP="00BD7A36">
      <w:pPr>
        <w:pStyle w:val="Prrafodelista"/>
        <w:numPr>
          <w:ilvl w:val="0"/>
          <w:numId w:val="33"/>
        </w:numPr>
        <w:autoSpaceDE w:val="0"/>
        <w:autoSpaceDN w:val="0"/>
        <w:adjustRightInd w:val="0"/>
        <w:spacing w:line="288" w:lineRule="auto"/>
        <w:jc w:val="both"/>
        <w:rPr>
          <w:rFonts w:ascii="Calibri" w:hAnsi="Calibri"/>
          <w:sz w:val="22"/>
          <w:szCs w:val="22"/>
        </w:rPr>
      </w:pPr>
      <w:r w:rsidRPr="00BD7A36">
        <w:rPr>
          <w:rFonts w:ascii="Calibri" w:hAnsi="Calibri"/>
          <w:sz w:val="22"/>
          <w:szCs w:val="22"/>
        </w:rPr>
        <w:t>Factura/s proforma/s de propuesta que se quiere llevar a cabo.</w:t>
      </w:r>
    </w:p>
    <w:p w14:paraId="77AF29C6" w14:textId="77777777" w:rsidR="00BD7A36" w:rsidRDefault="00BD7A36" w:rsidP="00BD7A36">
      <w:pPr>
        <w:jc w:val="both"/>
        <w:rPr>
          <w:rFonts w:asciiTheme="minorHAnsi" w:hAnsiTheme="minorHAnsi" w:cstheme="minorHAnsi"/>
          <w:b/>
          <w:bCs/>
          <w:sz w:val="22"/>
          <w:szCs w:val="22"/>
        </w:rPr>
      </w:pPr>
    </w:p>
    <w:p w14:paraId="15E27DE1" w14:textId="77777777" w:rsidR="00BD7A36" w:rsidRDefault="00BD7A36" w:rsidP="0021476E">
      <w:pPr>
        <w:ind w:firstLine="426"/>
        <w:jc w:val="both"/>
        <w:rPr>
          <w:rFonts w:asciiTheme="minorHAnsi" w:hAnsiTheme="minorHAnsi" w:cstheme="minorHAnsi"/>
          <w:bCs/>
          <w:sz w:val="22"/>
          <w:szCs w:val="22"/>
        </w:rPr>
      </w:pPr>
      <w:r w:rsidRPr="00BD7A36">
        <w:rPr>
          <w:rFonts w:asciiTheme="minorHAnsi" w:hAnsiTheme="minorHAnsi" w:cstheme="minorHAnsi"/>
          <w:bCs/>
          <w:sz w:val="22"/>
          <w:szCs w:val="22"/>
        </w:rPr>
        <w:t>La documentación indicada anteriormente deberá ser remitida</w:t>
      </w:r>
      <w:r w:rsidR="00A54475">
        <w:rPr>
          <w:rFonts w:asciiTheme="minorHAnsi" w:hAnsiTheme="minorHAnsi" w:cstheme="minorHAnsi"/>
          <w:bCs/>
          <w:sz w:val="22"/>
          <w:szCs w:val="22"/>
        </w:rPr>
        <w:t>, junto con</w:t>
      </w:r>
      <w:r w:rsidR="00A54475" w:rsidRPr="00A54475">
        <w:rPr>
          <w:rFonts w:asciiTheme="minorHAnsi" w:hAnsiTheme="minorHAnsi" w:cstheme="minorHAnsi"/>
          <w:bCs/>
          <w:sz w:val="22"/>
          <w:szCs w:val="22"/>
        </w:rPr>
        <w:t xml:space="preserve"> la documentación indicada en el cuadro de criterios de valoración</w:t>
      </w:r>
      <w:r w:rsidR="00A54475">
        <w:rPr>
          <w:rFonts w:asciiTheme="minorHAnsi" w:hAnsiTheme="minorHAnsi" w:cstheme="minorHAnsi"/>
          <w:bCs/>
          <w:sz w:val="22"/>
          <w:szCs w:val="22"/>
        </w:rPr>
        <w:t>,</w:t>
      </w:r>
      <w:r w:rsidRPr="00BD7A36">
        <w:rPr>
          <w:rFonts w:asciiTheme="minorHAnsi" w:hAnsiTheme="minorHAnsi" w:cstheme="minorHAnsi"/>
          <w:bCs/>
          <w:sz w:val="22"/>
          <w:szCs w:val="22"/>
        </w:rPr>
        <w:t xml:space="preserve"> al Servicio de Sostenibilidad Ambiental, dentro del plazo establecido para la presentación de las correspondientes fichas de concertación.</w:t>
      </w:r>
    </w:p>
    <w:p w14:paraId="2D03D869" w14:textId="77777777" w:rsidR="00BD7A36" w:rsidRDefault="00BD7A36" w:rsidP="00BD7A36">
      <w:pPr>
        <w:ind w:firstLine="708"/>
        <w:jc w:val="both"/>
        <w:rPr>
          <w:rFonts w:asciiTheme="minorHAnsi" w:hAnsiTheme="minorHAnsi" w:cstheme="minorHAnsi"/>
          <w:bCs/>
          <w:sz w:val="22"/>
          <w:szCs w:val="22"/>
        </w:rPr>
      </w:pPr>
    </w:p>
    <w:p w14:paraId="07920C6A" w14:textId="77777777" w:rsidR="00BD7A36" w:rsidRPr="00BD7A36" w:rsidRDefault="00BD7A36" w:rsidP="0021476E">
      <w:pPr>
        <w:ind w:firstLine="360"/>
        <w:jc w:val="both"/>
        <w:rPr>
          <w:rFonts w:asciiTheme="minorHAnsi" w:hAnsiTheme="minorHAnsi" w:cstheme="minorHAnsi"/>
          <w:bCs/>
          <w:sz w:val="22"/>
          <w:szCs w:val="22"/>
        </w:rPr>
      </w:pPr>
      <w:r w:rsidRPr="00BD7A36">
        <w:rPr>
          <w:rFonts w:asciiTheme="minorHAnsi" w:hAnsiTheme="minorHAnsi" w:cstheme="minorHAnsi"/>
          <w:bCs/>
          <w:sz w:val="22"/>
          <w:szCs w:val="22"/>
        </w:rPr>
        <w:t>Cada Ayuntamiento podrá solicitar un máximo de dos líneas de intervención en el periodo de concertación. Se recomienda que las solicitudes se realicen para los dos años (2020-2021), de manera que se consiga afianzar la iniciativa en los colectivos con los que se trabaje, evitando que sean actuaciones puntuales en el tiempo.</w:t>
      </w:r>
    </w:p>
    <w:p w14:paraId="08F2F0F0" w14:textId="77777777" w:rsidR="00BD7A36" w:rsidRDefault="00BD7A36" w:rsidP="00BD7A36">
      <w:pPr>
        <w:jc w:val="both"/>
        <w:rPr>
          <w:rFonts w:asciiTheme="minorHAnsi" w:hAnsiTheme="minorHAnsi" w:cstheme="minorHAnsi"/>
          <w:b/>
          <w:bCs/>
          <w:sz w:val="22"/>
          <w:szCs w:val="22"/>
        </w:rPr>
      </w:pPr>
    </w:p>
    <w:p w14:paraId="6B11E407" w14:textId="77777777" w:rsidR="00BD7A36" w:rsidRPr="00B8513B" w:rsidRDefault="00BD7A36" w:rsidP="00B8513B">
      <w:pPr>
        <w:ind w:left="360" w:firstLine="397"/>
        <w:jc w:val="both"/>
        <w:rPr>
          <w:rFonts w:asciiTheme="minorHAnsi" w:hAnsiTheme="minorHAnsi" w:cstheme="minorHAnsi"/>
          <w:b/>
          <w:bCs/>
          <w:sz w:val="22"/>
          <w:szCs w:val="22"/>
        </w:rPr>
      </w:pPr>
    </w:p>
    <w:p w14:paraId="2865CD44" w14:textId="77777777" w:rsidR="00B8513B" w:rsidRPr="00B0496C" w:rsidRDefault="00B8513B" w:rsidP="00B0496C">
      <w:pPr>
        <w:pStyle w:val="Prrafodelista"/>
        <w:numPr>
          <w:ilvl w:val="0"/>
          <w:numId w:val="39"/>
        </w:numPr>
        <w:spacing w:line="288" w:lineRule="auto"/>
        <w:jc w:val="both"/>
        <w:rPr>
          <w:rFonts w:asciiTheme="minorHAnsi" w:hAnsiTheme="minorHAnsi" w:cstheme="minorHAnsi"/>
          <w:b/>
          <w:bCs/>
          <w:sz w:val="22"/>
          <w:szCs w:val="22"/>
        </w:rPr>
      </w:pPr>
      <w:r w:rsidRPr="00B0496C">
        <w:rPr>
          <w:rFonts w:asciiTheme="minorHAnsi" w:hAnsiTheme="minorHAnsi" w:cstheme="minorHAnsi"/>
          <w:b/>
          <w:bCs/>
          <w:sz w:val="22"/>
          <w:szCs w:val="22"/>
        </w:rPr>
        <w:t xml:space="preserve">FINANCIACIÓN </w:t>
      </w:r>
    </w:p>
    <w:p w14:paraId="648072C2" w14:textId="77777777" w:rsidR="00FC47C2" w:rsidRDefault="00FC47C2" w:rsidP="00FC47C2">
      <w:pPr>
        <w:spacing w:line="288" w:lineRule="auto"/>
        <w:ind w:firstLine="397"/>
        <w:jc w:val="both"/>
        <w:rPr>
          <w:rFonts w:asciiTheme="minorHAnsi" w:hAnsiTheme="minorHAnsi" w:cstheme="minorHAnsi"/>
          <w:sz w:val="22"/>
          <w:szCs w:val="22"/>
          <w:highlight w:val="yellow"/>
        </w:rPr>
      </w:pPr>
    </w:p>
    <w:p w14:paraId="2EBF5A23" w14:textId="77777777" w:rsidR="00FC47C2" w:rsidRPr="00A04947" w:rsidRDefault="00FC47C2" w:rsidP="00FC47C2">
      <w:pPr>
        <w:spacing w:line="288" w:lineRule="auto"/>
        <w:ind w:firstLine="397"/>
        <w:jc w:val="both"/>
        <w:rPr>
          <w:rFonts w:asciiTheme="minorHAnsi" w:hAnsiTheme="minorHAnsi" w:cstheme="minorHAnsi"/>
          <w:sz w:val="22"/>
          <w:szCs w:val="22"/>
        </w:rPr>
      </w:pPr>
      <w:r w:rsidRPr="00B8409E">
        <w:rPr>
          <w:rFonts w:asciiTheme="minorHAnsi" w:hAnsiTheme="minorHAnsi" w:cstheme="minorHAnsi"/>
          <w:sz w:val="22"/>
          <w:szCs w:val="22"/>
        </w:rPr>
        <w:t>Diputación de Granada realizará una aportación económica a la entidad local en función de la población, de conformidad con lo indicado en los siguientes cuadros, y esta deberá encargarse de ejecutar la correspondiente actuación.</w:t>
      </w:r>
      <w:r w:rsidRPr="00A04947">
        <w:rPr>
          <w:rFonts w:asciiTheme="minorHAnsi" w:hAnsiTheme="minorHAnsi" w:cstheme="minorHAnsi"/>
          <w:sz w:val="22"/>
          <w:szCs w:val="22"/>
        </w:rPr>
        <w:t xml:space="preserve"> </w:t>
      </w:r>
    </w:p>
    <w:p w14:paraId="7DF1CC80" w14:textId="77777777" w:rsidR="00FC47C2" w:rsidRPr="00A04947" w:rsidRDefault="00FC47C2" w:rsidP="00FC47C2">
      <w:pPr>
        <w:spacing w:line="288" w:lineRule="auto"/>
        <w:ind w:firstLine="397"/>
        <w:jc w:val="both"/>
        <w:rPr>
          <w:rFonts w:asciiTheme="minorHAnsi" w:hAnsiTheme="minorHAnsi" w:cstheme="minorHAnsi"/>
          <w:sz w:val="22"/>
          <w:szCs w:val="22"/>
        </w:rPr>
      </w:pPr>
    </w:p>
    <w:p w14:paraId="403F37E5" w14:textId="77777777" w:rsidR="00FC47C2" w:rsidRPr="00BE28B6" w:rsidRDefault="00FC47C2" w:rsidP="00FC47C2">
      <w:pPr>
        <w:spacing w:line="288" w:lineRule="auto"/>
        <w:jc w:val="both"/>
        <w:rPr>
          <w:rFonts w:asciiTheme="minorHAnsi" w:hAnsiTheme="minorHAnsi" w:cstheme="minorHAnsi"/>
          <w:b/>
          <w:bCs/>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FC47C2" w:rsidRPr="00947DBD" w14:paraId="22EF45A6" w14:textId="77777777" w:rsidTr="0021476E">
        <w:trPr>
          <w:trHeight w:val="744"/>
          <w:jc w:val="center"/>
        </w:trPr>
        <w:tc>
          <w:tcPr>
            <w:tcW w:w="8363" w:type="dxa"/>
            <w:vAlign w:val="center"/>
          </w:tcPr>
          <w:p w14:paraId="54502D86" w14:textId="77777777" w:rsidR="00FC47C2" w:rsidRPr="007C7272" w:rsidRDefault="00FC47C2" w:rsidP="0021476E">
            <w:pPr>
              <w:spacing w:line="360" w:lineRule="auto"/>
              <w:jc w:val="center"/>
              <w:rPr>
                <w:rFonts w:asciiTheme="minorHAnsi" w:hAnsiTheme="minorHAnsi" w:cstheme="minorHAnsi"/>
                <w:b/>
                <w:sz w:val="20"/>
                <w:szCs w:val="20"/>
              </w:rPr>
            </w:pPr>
            <w:r>
              <w:rPr>
                <w:rFonts w:asciiTheme="minorHAnsi" w:hAnsiTheme="minorHAnsi" w:cstheme="minorHAnsi"/>
                <w:b/>
                <w:sz w:val="20"/>
                <w:szCs w:val="20"/>
              </w:rPr>
              <w:t>A</w:t>
            </w:r>
            <w:r w:rsidRPr="007C7272">
              <w:rPr>
                <w:rFonts w:asciiTheme="minorHAnsi" w:hAnsiTheme="minorHAnsi" w:cstheme="minorHAnsi"/>
                <w:b/>
                <w:sz w:val="20"/>
                <w:szCs w:val="20"/>
              </w:rPr>
              <w:t xml:space="preserve">: </w:t>
            </w:r>
            <w:r w:rsidRPr="00FC47C2">
              <w:rPr>
                <w:rFonts w:asciiTheme="minorHAnsi" w:hAnsiTheme="minorHAnsi" w:cstheme="minorHAnsi"/>
                <w:b/>
                <w:sz w:val="20"/>
                <w:szCs w:val="20"/>
              </w:rPr>
              <w:t>ASESORAMIENTO Y DINAMIZACIÓN DE COMPOSTERAS Y HUERTOS ESCOLARES</w:t>
            </w:r>
          </w:p>
        </w:tc>
      </w:tr>
    </w:tbl>
    <w:tbl>
      <w:tblPr>
        <w:tblStyle w:val="Tablaconcuadrcula"/>
        <w:tblW w:w="8363" w:type="dxa"/>
        <w:jc w:val="center"/>
        <w:tblLook w:val="04A0" w:firstRow="1" w:lastRow="0" w:firstColumn="1" w:lastColumn="0" w:noHBand="0" w:noVBand="1"/>
      </w:tblPr>
      <w:tblGrid>
        <w:gridCol w:w="3119"/>
        <w:gridCol w:w="2976"/>
        <w:gridCol w:w="2268"/>
      </w:tblGrid>
      <w:tr w:rsidR="00FC47C2" w:rsidRPr="00BE28B6" w14:paraId="3CD04E79" w14:textId="77777777" w:rsidTr="0021476E">
        <w:trPr>
          <w:trHeight w:val="901"/>
          <w:jc w:val="center"/>
        </w:trPr>
        <w:tc>
          <w:tcPr>
            <w:tcW w:w="3119" w:type="dxa"/>
            <w:vAlign w:val="center"/>
          </w:tcPr>
          <w:p w14:paraId="504FAE39" w14:textId="77777777" w:rsidR="00FC47C2" w:rsidRPr="00BE28B6" w:rsidRDefault="00FC47C2" w:rsidP="0021476E">
            <w:pPr>
              <w:tabs>
                <w:tab w:val="left" w:pos="284"/>
              </w:tabs>
              <w:spacing w:after="160" w:line="360" w:lineRule="auto"/>
              <w:jc w:val="center"/>
              <w:rPr>
                <w:rFonts w:asciiTheme="minorHAnsi" w:hAnsiTheme="minorHAnsi"/>
                <w:b/>
                <w:sz w:val="20"/>
                <w:szCs w:val="20"/>
              </w:rPr>
            </w:pPr>
            <w:r w:rsidRPr="00BE28B6">
              <w:rPr>
                <w:rFonts w:asciiTheme="minorHAnsi" w:hAnsiTheme="minorHAnsi"/>
                <w:b/>
                <w:sz w:val="20"/>
                <w:szCs w:val="20"/>
              </w:rPr>
              <w:t>Tramos de habitantes</w:t>
            </w:r>
          </w:p>
        </w:tc>
        <w:tc>
          <w:tcPr>
            <w:tcW w:w="2976" w:type="dxa"/>
            <w:vAlign w:val="center"/>
          </w:tcPr>
          <w:p w14:paraId="1BDB8E09" w14:textId="77777777" w:rsidR="00FC47C2" w:rsidRPr="00BE28B6" w:rsidRDefault="00FC47C2" w:rsidP="0021476E">
            <w:pPr>
              <w:spacing w:line="276" w:lineRule="auto"/>
              <w:jc w:val="center"/>
              <w:rPr>
                <w:rFonts w:asciiTheme="minorHAnsi" w:hAnsiTheme="minorHAnsi"/>
                <w:b/>
                <w:sz w:val="20"/>
                <w:szCs w:val="20"/>
              </w:rPr>
            </w:pPr>
            <w:r w:rsidRPr="00BE28B6">
              <w:rPr>
                <w:rFonts w:asciiTheme="minorHAnsi" w:hAnsiTheme="minorHAnsi"/>
                <w:b/>
                <w:sz w:val="20"/>
                <w:szCs w:val="20"/>
              </w:rPr>
              <w:t>Aportación Diputación</w:t>
            </w:r>
          </w:p>
          <w:p w14:paraId="50E4B421" w14:textId="77777777" w:rsidR="00FC47C2" w:rsidRPr="00BE28B6" w:rsidRDefault="00FC47C2" w:rsidP="00AA695E">
            <w:pPr>
              <w:spacing w:line="276" w:lineRule="auto"/>
              <w:jc w:val="center"/>
              <w:rPr>
                <w:rFonts w:asciiTheme="minorHAnsi" w:hAnsiTheme="minorHAnsi"/>
                <w:b/>
                <w:sz w:val="20"/>
                <w:szCs w:val="20"/>
              </w:rPr>
            </w:pPr>
            <w:r w:rsidRPr="00BE28B6">
              <w:rPr>
                <w:rFonts w:asciiTheme="minorHAnsi" w:hAnsiTheme="minorHAnsi"/>
                <w:b/>
                <w:sz w:val="20"/>
                <w:szCs w:val="20"/>
              </w:rPr>
              <w:t xml:space="preserve">año/campaña: </w:t>
            </w:r>
            <w:r w:rsidRPr="00BE28B6">
              <w:rPr>
                <w:rFonts w:asciiTheme="minorHAnsi" w:hAnsiTheme="minorHAnsi"/>
                <w:sz w:val="20"/>
                <w:szCs w:val="20"/>
              </w:rPr>
              <w:t>80% del presupuesto presentado, hasta un máximo de</w:t>
            </w:r>
          </w:p>
        </w:tc>
        <w:tc>
          <w:tcPr>
            <w:tcW w:w="2268" w:type="dxa"/>
            <w:vAlign w:val="center"/>
          </w:tcPr>
          <w:p w14:paraId="70DF2D0D" w14:textId="77777777" w:rsidR="00FC47C2" w:rsidRPr="00BE28B6" w:rsidRDefault="00FC47C2" w:rsidP="00AA695E">
            <w:pPr>
              <w:spacing w:line="276" w:lineRule="auto"/>
              <w:jc w:val="center"/>
              <w:rPr>
                <w:rFonts w:asciiTheme="minorHAnsi" w:hAnsiTheme="minorHAnsi"/>
                <w:sz w:val="20"/>
                <w:szCs w:val="20"/>
              </w:rPr>
            </w:pPr>
            <w:r w:rsidRPr="00BE28B6">
              <w:rPr>
                <w:rFonts w:asciiTheme="minorHAnsi" w:hAnsiTheme="minorHAnsi"/>
                <w:b/>
                <w:sz w:val="20"/>
                <w:szCs w:val="20"/>
              </w:rPr>
              <w:t>Aportación EELL año/campaña</w:t>
            </w:r>
          </w:p>
        </w:tc>
      </w:tr>
      <w:tr w:rsidR="00FC47C2" w:rsidRPr="00BE28B6" w14:paraId="25B790F0" w14:textId="77777777" w:rsidTr="0021476E">
        <w:trPr>
          <w:trHeight w:val="368"/>
          <w:jc w:val="center"/>
        </w:trPr>
        <w:tc>
          <w:tcPr>
            <w:tcW w:w="3119" w:type="dxa"/>
            <w:vAlign w:val="center"/>
          </w:tcPr>
          <w:p w14:paraId="1E5F5073" w14:textId="77777777" w:rsidR="00FC47C2" w:rsidRPr="00BE28B6" w:rsidRDefault="00FC47C2" w:rsidP="0021476E">
            <w:pPr>
              <w:spacing w:line="348" w:lineRule="auto"/>
              <w:jc w:val="center"/>
              <w:rPr>
                <w:rFonts w:asciiTheme="minorHAnsi" w:hAnsiTheme="minorHAnsi"/>
                <w:sz w:val="20"/>
                <w:szCs w:val="20"/>
              </w:rPr>
            </w:pPr>
            <w:r>
              <w:rPr>
                <w:rFonts w:asciiTheme="minorHAnsi" w:hAnsiTheme="minorHAnsi"/>
                <w:sz w:val="20"/>
                <w:szCs w:val="20"/>
              </w:rPr>
              <w:t>Hasta</w:t>
            </w:r>
            <w:r w:rsidRPr="00BE28B6">
              <w:rPr>
                <w:rFonts w:asciiTheme="minorHAnsi" w:hAnsiTheme="minorHAnsi"/>
                <w:sz w:val="20"/>
                <w:szCs w:val="20"/>
              </w:rPr>
              <w:t xml:space="preserve"> </w:t>
            </w:r>
            <w:r>
              <w:rPr>
                <w:rFonts w:asciiTheme="minorHAnsi" w:hAnsiTheme="minorHAnsi"/>
                <w:sz w:val="20"/>
                <w:szCs w:val="20"/>
              </w:rPr>
              <w:t>1.0</w:t>
            </w:r>
            <w:r w:rsidRPr="00BE28B6">
              <w:rPr>
                <w:rFonts w:asciiTheme="minorHAnsi" w:hAnsiTheme="minorHAnsi"/>
                <w:sz w:val="20"/>
                <w:szCs w:val="20"/>
              </w:rPr>
              <w:t>00 hab.</w:t>
            </w:r>
          </w:p>
        </w:tc>
        <w:tc>
          <w:tcPr>
            <w:tcW w:w="2976" w:type="dxa"/>
            <w:vAlign w:val="center"/>
          </w:tcPr>
          <w:p w14:paraId="499E131C" w14:textId="77777777" w:rsidR="00FC47C2" w:rsidRPr="00BE28B6" w:rsidRDefault="00FC47C2" w:rsidP="0021476E">
            <w:pPr>
              <w:spacing w:line="348" w:lineRule="auto"/>
              <w:jc w:val="center"/>
              <w:rPr>
                <w:rFonts w:asciiTheme="minorHAnsi" w:hAnsiTheme="minorHAnsi"/>
                <w:sz w:val="20"/>
                <w:szCs w:val="20"/>
              </w:rPr>
            </w:pPr>
            <w:r>
              <w:rPr>
                <w:rFonts w:asciiTheme="minorHAnsi" w:hAnsiTheme="minorHAnsi"/>
                <w:sz w:val="20"/>
                <w:szCs w:val="20"/>
              </w:rPr>
              <w:t>1.5</w:t>
            </w:r>
            <w:r w:rsidRPr="00BE28B6">
              <w:rPr>
                <w:rFonts w:asciiTheme="minorHAnsi" w:hAnsiTheme="minorHAnsi"/>
                <w:sz w:val="20"/>
                <w:szCs w:val="20"/>
              </w:rPr>
              <w:t>00 €.</w:t>
            </w:r>
          </w:p>
        </w:tc>
        <w:tc>
          <w:tcPr>
            <w:tcW w:w="2268" w:type="dxa"/>
            <w:vMerge w:val="restart"/>
            <w:vAlign w:val="center"/>
          </w:tcPr>
          <w:p w14:paraId="504FF003" w14:textId="77777777" w:rsidR="00FC47C2" w:rsidRPr="00BE28B6" w:rsidRDefault="00FC47C2" w:rsidP="0021476E">
            <w:pPr>
              <w:spacing w:line="348" w:lineRule="auto"/>
              <w:jc w:val="center"/>
              <w:rPr>
                <w:rFonts w:asciiTheme="minorHAnsi" w:hAnsiTheme="minorHAnsi"/>
                <w:sz w:val="20"/>
                <w:szCs w:val="20"/>
              </w:rPr>
            </w:pPr>
            <w:r w:rsidRPr="00BE28B6">
              <w:rPr>
                <w:rFonts w:asciiTheme="minorHAnsi" w:hAnsiTheme="minorHAnsi"/>
                <w:sz w:val="20"/>
                <w:szCs w:val="20"/>
              </w:rPr>
              <w:t>Mínimo 20% del presupuesto presentado o hasta completar presupuesto</w:t>
            </w:r>
          </w:p>
        </w:tc>
      </w:tr>
      <w:tr w:rsidR="00FC47C2" w:rsidRPr="00BE28B6" w14:paraId="0CE5AE87" w14:textId="77777777" w:rsidTr="0021476E">
        <w:trPr>
          <w:trHeight w:val="398"/>
          <w:jc w:val="center"/>
        </w:trPr>
        <w:tc>
          <w:tcPr>
            <w:tcW w:w="3119" w:type="dxa"/>
            <w:vAlign w:val="center"/>
          </w:tcPr>
          <w:p w14:paraId="0E40059B" w14:textId="77777777" w:rsidR="00FC47C2" w:rsidRPr="00BE28B6" w:rsidRDefault="00FC47C2" w:rsidP="0021476E">
            <w:pPr>
              <w:spacing w:line="360" w:lineRule="auto"/>
              <w:jc w:val="center"/>
              <w:rPr>
                <w:rFonts w:asciiTheme="minorHAnsi" w:hAnsiTheme="minorHAnsi" w:cs="Arial"/>
                <w:sz w:val="20"/>
                <w:szCs w:val="20"/>
              </w:rPr>
            </w:pPr>
            <w:r w:rsidRPr="00BE28B6">
              <w:rPr>
                <w:rFonts w:asciiTheme="minorHAnsi" w:hAnsiTheme="minorHAnsi" w:cs="Arial"/>
                <w:sz w:val="20"/>
                <w:szCs w:val="20"/>
              </w:rPr>
              <w:t>De 1.001 a 3.000 hab.</w:t>
            </w:r>
          </w:p>
        </w:tc>
        <w:tc>
          <w:tcPr>
            <w:tcW w:w="2976" w:type="dxa"/>
            <w:vAlign w:val="center"/>
          </w:tcPr>
          <w:p w14:paraId="4923CA8C" w14:textId="77777777" w:rsidR="00FC47C2" w:rsidRPr="00BE28B6" w:rsidRDefault="00FC47C2" w:rsidP="0021476E">
            <w:pPr>
              <w:spacing w:line="348" w:lineRule="auto"/>
              <w:jc w:val="center"/>
              <w:rPr>
                <w:rFonts w:asciiTheme="minorHAnsi" w:hAnsiTheme="minorHAnsi"/>
                <w:sz w:val="20"/>
                <w:szCs w:val="20"/>
              </w:rPr>
            </w:pPr>
            <w:r>
              <w:rPr>
                <w:rFonts w:asciiTheme="minorHAnsi" w:hAnsiTheme="minorHAnsi"/>
                <w:sz w:val="20"/>
                <w:szCs w:val="20"/>
              </w:rPr>
              <w:t>1.3</w:t>
            </w:r>
            <w:r w:rsidRPr="00BE28B6">
              <w:rPr>
                <w:rFonts w:asciiTheme="minorHAnsi" w:hAnsiTheme="minorHAnsi"/>
                <w:sz w:val="20"/>
                <w:szCs w:val="20"/>
              </w:rPr>
              <w:t>00 €.</w:t>
            </w:r>
          </w:p>
        </w:tc>
        <w:tc>
          <w:tcPr>
            <w:tcW w:w="2268" w:type="dxa"/>
            <w:vMerge/>
            <w:vAlign w:val="center"/>
          </w:tcPr>
          <w:p w14:paraId="7D1E4262" w14:textId="77777777" w:rsidR="00FC47C2" w:rsidRPr="00BE28B6" w:rsidRDefault="00FC47C2" w:rsidP="0021476E">
            <w:pPr>
              <w:spacing w:line="348" w:lineRule="auto"/>
              <w:jc w:val="center"/>
              <w:rPr>
                <w:rFonts w:asciiTheme="minorHAnsi" w:hAnsiTheme="minorHAnsi"/>
                <w:sz w:val="20"/>
                <w:szCs w:val="20"/>
              </w:rPr>
            </w:pPr>
          </w:p>
        </w:tc>
      </w:tr>
      <w:tr w:rsidR="00FC47C2" w:rsidRPr="00BE28B6" w14:paraId="28137288" w14:textId="77777777" w:rsidTr="0021476E">
        <w:trPr>
          <w:trHeight w:val="418"/>
          <w:jc w:val="center"/>
        </w:trPr>
        <w:tc>
          <w:tcPr>
            <w:tcW w:w="3119" w:type="dxa"/>
            <w:vAlign w:val="center"/>
          </w:tcPr>
          <w:p w14:paraId="62652D82" w14:textId="77777777" w:rsidR="00FC47C2" w:rsidRPr="00BE28B6" w:rsidRDefault="00FC47C2" w:rsidP="0021476E">
            <w:pPr>
              <w:spacing w:line="360" w:lineRule="auto"/>
              <w:jc w:val="center"/>
              <w:rPr>
                <w:rFonts w:asciiTheme="minorHAnsi" w:hAnsiTheme="minorHAnsi" w:cs="Arial"/>
                <w:sz w:val="20"/>
                <w:szCs w:val="20"/>
              </w:rPr>
            </w:pPr>
            <w:r w:rsidRPr="00BE28B6">
              <w:rPr>
                <w:rFonts w:asciiTheme="minorHAnsi" w:hAnsiTheme="minorHAnsi" w:cs="Arial"/>
                <w:sz w:val="20"/>
                <w:szCs w:val="20"/>
              </w:rPr>
              <w:t>De 3.001 a 5.000 hab.</w:t>
            </w:r>
          </w:p>
        </w:tc>
        <w:tc>
          <w:tcPr>
            <w:tcW w:w="2976" w:type="dxa"/>
            <w:vAlign w:val="center"/>
          </w:tcPr>
          <w:p w14:paraId="5E8FC478" w14:textId="77777777" w:rsidR="00FC47C2" w:rsidRPr="00BE28B6" w:rsidRDefault="00FC47C2" w:rsidP="0021476E">
            <w:pPr>
              <w:spacing w:line="348" w:lineRule="auto"/>
              <w:jc w:val="center"/>
              <w:rPr>
                <w:rFonts w:asciiTheme="minorHAnsi" w:hAnsiTheme="minorHAnsi"/>
                <w:sz w:val="20"/>
                <w:szCs w:val="20"/>
              </w:rPr>
            </w:pPr>
            <w:r>
              <w:rPr>
                <w:rFonts w:asciiTheme="minorHAnsi" w:hAnsiTheme="minorHAnsi"/>
                <w:sz w:val="20"/>
                <w:szCs w:val="20"/>
              </w:rPr>
              <w:t>1.1</w:t>
            </w:r>
            <w:r w:rsidRPr="00BE28B6">
              <w:rPr>
                <w:rFonts w:asciiTheme="minorHAnsi" w:hAnsiTheme="minorHAnsi"/>
                <w:sz w:val="20"/>
                <w:szCs w:val="20"/>
              </w:rPr>
              <w:t>00 €.</w:t>
            </w:r>
          </w:p>
        </w:tc>
        <w:tc>
          <w:tcPr>
            <w:tcW w:w="2268" w:type="dxa"/>
            <w:vMerge/>
            <w:vAlign w:val="center"/>
          </w:tcPr>
          <w:p w14:paraId="4C710D2E" w14:textId="77777777" w:rsidR="00FC47C2" w:rsidRPr="00BE28B6" w:rsidRDefault="00FC47C2" w:rsidP="0021476E">
            <w:pPr>
              <w:spacing w:line="348" w:lineRule="auto"/>
              <w:jc w:val="center"/>
              <w:rPr>
                <w:rFonts w:asciiTheme="minorHAnsi" w:hAnsiTheme="minorHAnsi"/>
                <w:sz w:val="20"/>
                <w:szCs w:val="20"/>
              </w:rPr>
            </w:pPr>
          </w:p>
        </w:tc>
      </w:tr>
      <w:tr w:rsidR="00FC47C2" w:rsidRPr="00BE28B6" w14:paraId="615A4616" w14:textId="77777777" w:rsidTr="0021476E">
        <w:trPr>
          <w:trHeight w:val="418"/>
          <w:jc w:val="center"/>
        </w:trPr>
        <w:tc>
          <w:tcPr>
            <w:tcW w:w="3119" w:type="dxa"/>
            <w:vAlign w:val="center"/>
          </w:tcPr>
          <w:p w14:paraId="0D1D9690" w14:textId="77777777" w:rsidR="00FC47C2" w:rsidRPr="00BE28B6" w:rsidRDefault="00FC47C2" w:rsidP="0021476E">
            <w:pPr>
              <w:spacing w:line="360" w:lineRule="auto"/>
              <w:jc w:val="center"/>
              <w:rPr>
                <w:rFonts w:asciiTheme="minorHAnsi" w:hAnsiTheme="minorHAnsi" w:cs="Arial"/>
                <w:sz w:val="20"/>
                <w:szCs w:val="20"/>
              </w:rPr>
            </w:pPr>
            <w:r w:rsidRPr="00BE28B6">
              <w:rPr>
                <w:rFonts w:asciiTheme="minorHAnsi" w:hAnsiTheme="minorHAnsi" w:cs="Arial"/>
                <w:sz w:val="20"/>
                <w:szCs w:val="20"/>
              </w:rPr>
              <w:t>De 5.001 a 10.000 hab.</w:t>
            </w:r>
          </w:p>
        </w:tc>
        <w:tc>
          <w:tcPr>
            <w:tcW w:w="2976" w:type="dxa"/>
            <w:vAlign w:val="center"/>
          </w:tcPr>
          <w:p w14:paraId="4325CCE8" w14:textId="77777777" w:rsidR="00FC47C2" w:rsidRPr="00BE28B6" w:rsidRDefault="00FC47C2" w:rsidP="0021476E">
            <w:pPr>
              <w:spacing w:line="348" w:lineRule="auto"/>
              <w:jc w:val="center"/>
              <w:rPr>
                <w:rFonts w:asciiTheme="minorHAnsi" w:hAnsiTheme="minorHAnsi"/>
                <w:sz w:val="20"/>
                <w:szCs w:val="20"/>
              </w:rPr>
            </w:pPr>
            <w:r>
              <w:rPr>
                <w:rFonts w:asciiTheme="minorHAnsi" w:hAnsiTheme="minorHAnsi"/>
                <w:sz w:val="20"/>
                <w:szCs w:val="20"/>
              </w:rPr>
              <w:t>9</w:t>
            </w:r>
            <w:r w:rsidRPr="00BE28B6">
              <w:rPr>
                <w:rFonts w:asciiTheme="minorHAnsi" w:hAnsiTheme="minorHAnsi"/>
                <w:sz w:val="20"/>
                <w:szCs w:val="20"/>
              </w:rPr>
              <w:t>00 €.</w:t>
            </w:r>
          </w:p>
        </w:tc>
        <w:tc>
          <w:tcPr>
            <w:tcW w:w="2268" w:type="dxa"/>
            <w:vMerge/>
            <w:vAlign w:val="center"/>
          </w:tcPr>
          <w:p w14:paraId="1C32BBC5" w14:textId="77777777" w:rsidR="00FC47C2" w:rsidRPr="00BE28B6" w:rsidRDefault="00FC47C2" w:rsidP="0021476E">
            <w:pPr>
              <w:spacing w:line="348" w:lineRule="auto"/>
              <w:jc w:val="center"/>
              <w:rPr>
                <w:rFonts w:asciiTheme="minorHAnsi" w:hAnsiTheme="minorHAnsi"/>
                <w:sz w:val="20"/>
                <w:szCs w:val="20"/>
              </w:rPr>
            </w:pPr>
          </w:p>
        </w:tc>
      </w:tr>
      <w:tr w:rsidR="00FC47C2" w:rsidRPr="00BE28B6" w14:paraId="51DCC7A5" w14:textId="77777777" w:rsidTr="0021476E">
        <w:trPr>
          <w:trHeight w:val="424"/>
          <w:jc w:val="center"/>
        </w:trPr>
        <w:tc>
          <w:tcPr>
            <w:tcW w:w="3119" w:type="dxa"/>
            <w:vAlign w:val="center"/>
          </w:tcPr>
          <w:p w14:paraId="5F3FABCF" w14:textId="77777777" w:rsidR="00FC47C2" w:rsidRPr="00BE28B6" w:rsidRDefault="00FC47C2" w:rsidP="0021476E">
            <w:pPr>
              <w:spacing w:line="360" w:lineRule="auto"/>
              <w:jc w:val="center"/>
              <w:rPr>
                <w:rFonts w:asciiTheme="minorHAnsi" w:hAnsiTheme="minorHAnsi" w:cs="Arial"/>
                <w:sz w:val="20"/>
                <w:szCs w:val="20"/>
              </w:rPr>
            </w:pPr>
            <w:r w:rsidRPr="00BE28B6">
              <w:rPr>
                <w:rFonts w:asciiTheme="minorHAnsi" w:hAnsiTheme="minorHAnsi" w:cs="Arial"/>
                <w:sz w:val="20"/>
                <w:szCs w:val="20"/>
              </w:rPr>
              <w:t>De 10.001 a 15.000 hab.</w:t>
            </w:r>
          </w:p>
        </w:tc>
        <w:tc>
          <w:tcPr>
            <w:tcW w:w="2976" w:type="dxa"/>
            <w:vAlign w:val="center"/>
          </w:tcPr>
          <w:p w14:paraId="28AEFAAB" w14:textId="77777777" w:rsidR="00FC47C2" w:rsidRPr="00BE28B6" w:rsidRDefault="00FC47C2" w:rsidP="0021476E">
            <w:pPr>
              <w:spacing w:line="348" w:lineRule="auto"/>
              <w:jc w:val="center"/>
              <w:rPr>
                <w:rFonts w:asciiTheme="minorHAnsi" w:hAnsiTheme="minorHAnsi"/>
                <w:sz w:val="20"/>
                <w:szCs w:val="20"/>
              </w:rPr>
            </w:pPr>
            <w:r>
              <w:rPr>
                <w:rFonts w:asciiTheme="minorHAnsi" w:hAnsiTheme="minorHAnsi"/>
                <w:sz w:val="20"/>
                <w:szCs w:val="20"/>
              </w:rPr>
              <w:t>7</w:t>
            </w:r>
            <w:r w:rsidRPr="00BE28B6">
              <w:rPr>
                <w:rFonts w:asciiTheme="minorHAnsi" w:hAnsiTheme="minorHAnsi"/>
                <w:sz w:val="20"/>
                <w:szCs w:val="20"/>
              </w:rPr>
              <w:t>00 €.</w:t>
            </w:r>
          </w:p>
        </w:tc>
        <w:tc>
          <w:tcPr>
            <w:tcW w:w="2268" w:type="dxa"/>
            <w:vMerge/>
            <w:vAlign w:val="center"/>
          </w:tcPr>
          <w:p w14:paraId="5BD33D1F" w14:textId="77777777" w:rsidR="00FC47C2" w:rsidRPr="00BE28B6" w:rsidRDefault="00FC47C2" w:rsidP="0021476E">
            <w:pPr>
              <w:spacing w:line="348" w:lineRule="auto"/>
              <w:jc w:val="center"/>
              <w:rPr>
                <w:rFonts w:asciiTheme="minorHAnsi" w:hAnsiTheme="minorHAnsi"/>
                <w:sz w:val="20"/>
                <w:szCs w:val="20"/>
              </w:rPr>
            </w:pPr>
          </w:p>
        </w:tc>
      </w:tr>
      <w:tr w:rsidR="00FC47C2" w:rsidRPr="00BE28B6" w14:paraId="23DE3046" w14:textId="77777777" w:rsidTr="0021476E">
        <w:trPr>
          <w:trHeight w:val="424"/>
          <w:jc w:val="center"/>
        </w:trPr>
        <w:tc>
          <w:tcPr>
            <w:tcW w:w="3119" w:type="dxa"/>
            <w:vAlign w:val="center"/>
          </w:tcPr>
          <w:p w14:paraId="1DE3E8AC" w14:textId="77777777" w:rsidR="00FC47C2" w:rsidRPr="00BE28B6" w:rsidRDefault="00FC47C2" w:rsidP="0021476E">
            <w:pPr>
              <w:spacing w:line="360" w:lineRule="auto"/>
              <w:jc w:val="center"/>
              <w:rPr>
                <w:rFonts w:asciiTheme="minorHAnsi" w:hAnsiTheme="minorHAnsi" w:cs="Arial"/>
                <w:sz w:val="20"/>
                <w:szCs w:val="20"/>
              </w:rPr>
            </w:pPr>
            <w:r w:rsidRPr="00BE28B6">
              <w:rPr>
                <w:rFonts w:asciiTheme="minorHAnsi" w:hAnsiTheme="minorHAnsi" w:cs="Arial"/>
                <w:sz w:val="20"/>
                <w:szCs w:val="20"/>
              </w:rPr>
              <w:t>De 15.001 a 20.000 hab.</w:t>
            </w:r>
          </w:p>
        </w:tc>
        <w:tc>
          <w:tcPr>
            <w:tcW w:w="2976" w:type="dxa"/>
            <w:vAlign w:val="center"/>
          </w:tcPr>
          <w:p w14:paraId="4B61DF42" w14:textId="77777777" w:rsidR="00FC47C2" w:rsidRPr="00BE28B6" w:rsidRDefault="00FC47C2" w:rsidP="0021476E">
            <w:pPr>
              <w:spacing w:line="348" w:lineRule="auto"/>
              <w:jc w:val="center"/>
              <w:rPr>
                <w:rFonts w:asciiTheme="minorHAnsi" w:hAnsiTheme="minorHAnsi"/>
                <w:sz w:val="20"/>
                <w:szCs w:val="20"/>
              </w:rPr>
            </w:pPr>
            <w:r>
              <w:rPr>
                <w:rFonts w:asciiTheme="minorHAnsi" w:hAnsiTheme="minorHAnsi"/>
                <w:sz w:val="20"/>
                <w:szCs w:val="20"/>
              </w:rPr>
              <w:t>5</w:t>
            </w:r>
            <w:r w:rsidRPr="00BE28B6">
              <w:rPr>
                <w:rFonts w:asciiTheme="minorHAnsi" w:hAnsiTheme="minorHAnsi"/>
                <w:sz w:val="20"/>
                <w:szCs w:val="20"/>
              </w:rPr>
              <w:t>00 €.</w:t>
            </w:r>
          </w:p>
        </w:tc>
        <w:tc>
          <w:tcPr>
            <w:tcW w:w="2268" w:type="dxa"/>
            <w:vMerge/>
            <w:vAlign w:val="center"/>
          </w:tcPr>
          <w:p w14:paraId="04BEB97A" w14:textId="77777777" w:rsidR="00FC47C2" w:rsidRPr="00BE28B6" w:rsidRDefault="00FC47C2" w:rsidP="0021476E">
            <w:pPr>
              <w:spacing w:line="348" w:lineRule="auto"/>
              <w:jc w:val="center"/>
              <w:rPr>
                <w:rFonts w:asciiTheme="minorHAnsi" w:hAnsiTheme="minorHAnsi"/>
                <w:sz w:val="20"/>
                <w:szCs w:val="20"/>
              </w:rPr>
            </w:pPr>
          </w:p>
        </w:tc>
      </w:tr>
    </w:tbl>
    <w:p w14:paraId="1DEEB4B0" w14:textId="77777777" w:rsidR="00FC47C2" w:rsidRPr="00BE28B6" w:rsidRDefault="00FC47C2" w:rsidP="0021476E">
      <w:pPr>
        <w:spacing w:line="360" w:lineRule="auto"/>
        <w:jc w:val="center"/>
        <w:rPr>
          <w:rFonts w:ascii="Bookman Old Style" w:hAnsi="Bookman Old Style"/>
          <w:sz w:val="22"/>
          <w:szCs w:val="22"/>
        </w:rPr>
      </w:pPr>
    </w:p>
    <w:p w14:paraId="699693CF" w14:textId="77777777" w:rsidR="00FC47C2" w:rsidRPr="007C7272" w:rsidRDefault="00FC47C2" w:rsidP="0021476E">
      <w:pPr>
        <w:spacing w:line="288" w:lineRule="auto"/>
        <w:jc w:val="center"/>
        <w:rPr>
          <w:rFonts w:asciiTheme="minorHAnsi" w:hAnsiTheme="minorHAnsi" w:cstheme="minorHAnsi"/>
          <w:b/>
          <w:bCs/>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FC47C2" w:rsidRPr="007C7272" w14:paraId="39C11D85" w14:textId="77777777" w:rsidTr="00AA695E">
        <w:trPr>
          <w:jc w:val="center"/>
        </w:trPr>
        <w:tc>
          <w:tcPr>
            <w:tcW w:w="8363" w:type="dxa"/>
          </w:tcPr>
          <w:p w14:paraId="50B15E2A" w14:textId="77777777" w:rsidR="00FC47C2" w:rsidRPr="00FC47C2" w:rsidRDefault="00FC47C2" w:rsidP="0021476E">
            <w:pPr>
              <w:spacing w:line="360" w:lineRule="auto"/>
              <w:jc w:val="center"/>
              <w:rPr>
                <w:rFonts w:asciiTheme="minorHAnsi" w:hAnsiTheme="minorHAnsi" w:cstheme="minorHAnsi"/>
                <w:b/>
                <w:sz w:val="20"/>
                <w:szCs w:val="20"/>
              </w:rPr>
            </w:pPr>
            <w:r>
              <w:rPr>
                <w:rFonts w:asciiTheme="minorHAnsi" w:hAnsiTheme="minorHAnsi" w:cstheme="minorHAnsi"/>
                <w:b/>
                <w:sz w:val="20"/>
                <w:szCs w:val="20"/>
              </w:rPr>
              <w:t>B</w:t>
            </w:r>
            <w:r w:rsidRPr="00FC47C2">
              <w:rPr>
                <w:rFonts w:asciiTheme="minorHAnsi" w:hAnsiTheme="minorHAnsi" w:cstheme="minorHAnsi"/>
                <w:b/>
                <w:sz w:val="20"/>
                <w:szCs w:val="20"/>
              </w:rPr>
              <w:t>: FOMENTO DEL COMPOSTAJE DOMÉSTICO</w:t>
            </w:r>
          </w:p>
          <w:p w14:paraId="3F7655A9" w14:textId="77777777" w:rsidR="00FC47C2" w:rsidRPr="007C7272" w:rsidRDefault="00FC47C2" w:rsidP="0021476E">
            <w:pPr>
              <w:spacing w:line="360" w:lineRule="auto"/>
              <w:jc w:val="center"/>
              <w:rPr>
                <w:rFonts w:asciiTheme="minorHAnsi" w:hAnsiTheme="minorHAnsi" w:cstheme="minorHAnsi"/>
                <w:b/>
                <w:sz w:val="20"/>
                <w:szCs w:val="20"/>
              </w:rPr>
            </w:pPr>
            <w:r>
              <w:rPr>
                <w:rFonts w:asciiTheme="minorHAnsi" w:hAnsiTheme="minorHAnsi" w:cstheme="minorHAnsi"/>
                <w:b/>
                <w:sz w:val="20"/>
                <w:szCs w:val="20"/>
              </w:rPr>
              <w:t>C</w:t>
            </w:r>
            <w:r w:rsidRPr="00FC47C2">
              <w:rPr>
                <w:rFonts w:asciiTheme="minorHAnsi" w:hAnsiTheme="minorHAnsi" w:cstheme="minorHAnsi"/>
                <w:b/>
                <w:sz w:val="20"/>
                <w:szCs w:val="20"/>
              </w:rPr>
              <w:t>: FOMENTO DEL COMPOSTAJE COMUNITARIO</w:t>
            </w:r>
          </w:p>
        </w:tc>
      </w:tr>
    </w:tbl>
    <w:tbl>
      <w:tblPr>
        <w:tblStyle w:val="Tablaconcuadrcula"/>
        <w:tblW w:w="8363" w:type="dxa"/>
        <w:jc w:val="center"/>
        <w:tblLook w:val="04A0" w:firstRow="1" w:lastRow="0" w:firstColumn="1" w:lastColumn="0" w:noHBand="0" w:noVBand="1"/>
      </w:tblPr>
      <w:tblGrid>
        <w:gridCol w:w="3119"/>
        <w:gridCol w:w="2976"/>
        <w:gridCol w:w="2268"/>
      </w:tblGrid>
      <w:tr w:rsidR="00FC47C2" w:rsidRPr="007C7272" w14:paraId="35CF838B" w14:textId="77777777" w:rsidTr="00AA695E">
        <w:trPr>
          <w:trHeight w:val="901"/>
          <w:jc w:val="center"/>
        </w:trPr>
        <w:tc>
          <w:tcPr>
            <w:tcW w:w="3119" w:type="dxa"/>
            <w:vAlign w:val="center"/>
          </w:tcPr>
          <w:p w14:paraId="40964B16" w14:textId="77777777" w:rsidR="00FC47C2" w:rsidRPr="007C7272" w:rsidRDefault="00FC47C2" w:rsidP="0021476E">
            <w:pPr>
              <w:tabs>
                <w:tab w:val="left" w:pos="284"/>
              </w:tabs>
              <w:spacing w:after="160" w:line="360" w:lineRule="auto"/>
              <w:jc w:val="center"/>
              <w:rPr>
                <w:rFonts w:asciiTheme="minorHAnsi" w:hAnsiTheme="minorHAnsi"/>
                <w:b/>
                <w:sz w:val="20"/>
                <w:szCs w:val="20"/>
              </w:rPr>
            </w:pPr>
            <w:r w:rsidRPr="007C7272">
              <w:rPr>
                <w:rFonts w:asciiTheme="minorHAnsi" w:hAnsiTheme="minorHAnsi"/>
                <w:b/>
                <w:sz w:val="20"/>
                <w:szCs w:val="20"/>
              </w:rPr>
              <w:t>Tramos de habitantes</w:t>
            </w:r>
          </w:p>
        </w:tc>
        <w:tc>
          <w:tcPr>
            <w:tcW w:w="2976" w:type="dxa"/>
            <w:vAlign w:val="center"/>
          </w:tcPr>
          <w:p w14:paraId="60CB67AD" w14:textId="77777777" w:rsidR="00FC47C2" w:rsidRPr="007C7272" w:rsidRDefault="00FC47C2" w:rsidP="0021476E">
            <w:pPr>
              <w:spacing w:line="276" w:lineRule="auto"/>
              <w:jc w:val="center"/>
              <w:rPr>
                <w:rFonts w:asciiTheme="minorHAnsi" w:hAnsiTheme="minorHAnsi"/>
                <w:b/>
                <w:sz w:val="20"/>
                <w:szCs w:val="20"/>
              </w:rPr>
            </w:pPr>
            <w:r w:rsidRPr="007C7272">
              <w:rPr>
                <w:rFonts w:asciiTheme="minorHAnsi" w:hAnsiTheme="minorHAnsi"/>
                <w:b/>
                <w:sz w:val="20"/>
                <w:szCs w:val="20"/>
              </w:rPr>
              <w:t>Aportación Diputación</w:t>
            </w:r>
          </w:p>
          <w:p w14:paraId="76554C22" w14:textId="77777777" w:rsidR="00FC47C2" w:rsidRPr="007C7272" w:rsidRDefault="00FC47C2" w:rsidP="00AA695E">
            <w:pPr>
              <w:spacing w:line="276" w:lineRule="auto"/>
              <w:jc w:val="center"/>
              <w:rPr>
                <w:rFonts w:asciiTheme="minorHAnsi" w:hAnsiTheme="minorHAnsi"/>
                <w:b/>
                <w:sz w:val="20"/>
                <w:szCs w:val="20"/>
              </w:rPr>
            </w:pPr>
            <w:r w:rsidRPr="007C7272">
              <w:rPr>
                <w:rFonts w:asciiTheme="minorHAnsi" w:hAnsiTheme="minorHAnsi"/>
                <w:b/>
                <w:sz w:val="20"/>
                <w:szCs w:val="20"/>
              </w:rPr>
              <w:t xml:space="preserve">año/campaña: </w:t>
            </w:r>
            <w:r>
              <w:rPr>
                <w:rFonts w:asciiTheme="minorHAnsi" w:hAnsiTheme="minorHAnsi"/>
                <w:sz w:val="20"/>
                <w:szCs w:val="20"/>
              </w:rPr>
              <w:t>80</w:t>
            </w:r>
            <w:r w:rsidRPr="007C7272">
              <w:rPr>
                <w:rFonts w:asciiTheme="minorHAnsi" w:hAnsiTheme="minorHAnsi"/>
                <w:sz w:val="20"/>
                <w:szCs w:val="20"/>
              </w:rPr>
              <w:t>% del presupuesto presentado, hasta un máximo de</w:t>
            </w:r>
          </w:p>
        </w:tc>
        <w:tc>
          <w:tcPr>
            <w:tcW w:w="2268" w:type="dxa"/>
            <w:vAlign w:val="center"/>
          </w:tcPr>
          <w:p w14:paraId="4156B0F5" w14:textId="77777777" w:rsidR="00FC47C2" w:rsidRPr="007C7272" w:rsidRDefault="00FC47C2" w:rsidP="00AA695E">
            <w:pPr>
              <w:spacing w:line="276" w:lineRule="auto"/>
              <w:jc w:val="center"/>
              <w:rPr>
                <w:rFonts w:asciiTheme="minorHAnsi" w:hAnsiTheme="minorHAnsi"/>
                <w:sz w:val="20"/>
                <w:szCs w:val="20"/>
              </w:rPr>
            </w:pPr>
            <w:r w:rsidRPr="007C7272">
              <w:rPr>
                <w:rFonts w:asciiTheme="minorHAnsi" w:hAnsiTheme="minorHAnsi"/>
                <w:b/>
                <w:sz w:val="20"/>
                <w:szCs w:val="20"/>
              </w:rPr>
              <w:t>Aportación EELL año/campaña</w:t>
            </w:r>
          </w:p>
        </w:tc>
      </w:tr>
      <w:tr w:rsidR="00FC47C2" w:rsidRPr="007C7272" w14:paraId="41349032" w14:textId="77777777" w:rsidTr="00AA695E">
        <w:trPr>
          <w:trHeight w:val="368"/>
          <w:jc w:val="center"/>
        </w:trPr>
        <w:tc>
          <w:tcPr>
            <w:tcW w:w="3119" w:type="dxa"/>
            <w:vAlign w:val="center"/>
          </w:tcPr>
          <w:p w14:paraId="74F62B7B" w14:textId="77777777" w:rsidR="00FC47C2" w:rsidRPr="007C7272" w:rsidRDefault="00FC47C2" w:rsidP="0021476E">
            <w:pPr>
              <w:spacing w:line="348" w:lineRule="auto"/>
              <w:jc w:val="center"/>
              <w:rPr>
                <w:rFonts w:asciiTheme="minorHAnsi" w:hAnsiTheme="minorHAnsi"/>
                <w:sz w:val="20"/>
                <w:szCs w:val="20"/>
              </w:rPr>
            </w:pPr>
            <w:r>
              <w:rPr>
                <w:rFonts w:asciiTheme="minorHAnsi" w:hAnsiTheme="minorHAnsi"/>
                <w:sz w:val="20"/>
                <w:szCs w:val="20"/>
              </w:rPr>
              <w:t>Hasta</w:t>
            </w:r>
            <w:r w:rsidRPr="007C7272">
              <w:rPr>
                <w:rFonts w:asciiTheme="minorHAnsi" w:hAnsiTheme="minorHAnsi"/>
                <w:sz w:val="20"/>
                <w:szCs w:val="20"/>
              </w:rPr>
              <w:t xml:space="preserve"> 1.000 hab.</w:t>
            </w:r>
          </w:p>
        </w:tc>
        <w:tc>
          <w:tcPr>
            <w:tcW w:w="2976" w:type="dxa"/>
            <w:vAlign w:val="center"/>
          </w:tcPr>
          <w:p w14:paraId="22EF1289" w14:textId="77777777" w:rsidR="00FC47C2" w:rsidRPr="007C7272" w:rsidRDefault="00FC47C2" w:rsidP="0021476E">
            <w:pPr>
              <w:spacing w:line="348" w:lineRule="auto"/>
              <w:jc w:val="center"/>
              <w:rPr>
                <w:rFonts w:asciiTheme="minorHAnsi" w:hAnsiTheme="minorHAnsi"/>
                <w:sz w:val="20"/>
                <w:szCs w:val="20"/>
              </w:rPr>
            </w:pPr>
            <w:r>
              <w:rPr>
                <w:rFonts w:asciiTheme="minorHAnsi" w:hAnsiTheme="minorHAnsi"/>
                <w:sz w:val="20"/>
                <w:szCs w:val="20"/>
              </w:rPr>
              <w:t>4.0</w:t>
            </w:r>
            <w:r w:rsidRPr="007C7272">
              <w:rPr>
                <w:rFonts w:asciiTheme="minorHAnsi" w:hAnsiTheme="minorHAnsi"/>
                <w:sz w:val="20"/>
                <w:szCs w:val="20"/>
              </w:rPr>
              <w:t>00 €.</w:t>
            </w:r>
          </w:p>
        </w:tc>
        <w:tc>
          <w:tcPr>
            <w:tcW w:w="2268" w:type="dxa"/>
            <w:vMerge w:val="restart"/>
            <w:vAlign w:val="center"/>
          </w:tcPr>
          <w:p w14:paraId="48A6C731" w14:textId="77777777" w:rsidR="00FC47C2" w:rsidRPr="007C7272" w:rsidRDefault="00FC47C2" w:rsidP="0021476E">
            <w:pPr>
              <w:spacing w:line="348" w:lineRule="auto"/>
              <w:jc w:val="center"/>
              <w:rPr>
                <w:rFonts w:asciiTheme="minorHAnsi" w:hAnsiTheme="minorHAnsi"/>
                <w:sz w:val="20"/>
                <w:szCs w:val="20"/>
              </w:rPr>
            </w:pPr>
            <w:r w:rsidRPr="007C7272">
              <w:rPr>
                <w:rFonts w:asciiTheme="minorHAnsi" w:hAnsiTheme="minorHAnsi"/>
                <w:sz w:val="20"/>
                <w:szCs w:val="20"/>
              </w:rPr>
              <w:t>Mínimo 2</w:t>
            </w:r>
            <w:r>
              <w:rPr>
                <w:rFonts w:asciiTheme="minorHAnsi" w:hAnsiTheme="minorHAnsi"/>
                <w:sz w:val="20"/>
                <w:szCs w:val="20"/>
              </w:rPr>
              <w:t>0</w:t>
            </w:r>
            <w:r w:rsidRPr="007C7272">
              <w:rPr>
                <w:rFonts w:asciiTheme="minorHAnsi" w:hAnsiTheme="minorHAnsi"/>
                <w:sz w:val="20"/>
                <w:szCs w:val="20"/>
              </w:rPr>
              <w:t>% del presupuesto presentado o hasta completar presupuesto</w:t>
            </w:r>
          </w:p>
        </w:tc>
      </w:tr>
      <w:tr w:rsidR="00FC47C2" w:rsidRPr="007C7272" w14:paraId="02CF9FE6" w14:textId="77777777" w:rsidTr="00AA695E">
        <w:trPr>
          <w:trHeight w:val="398"/>
          <w:jc w:val="center"/>
        </w:trPr>
        <w:tc>
          <w:tcPr>
            <w:tcW w:w="3119" w:type="dxa"/>
            <w:vAlign w:val="center"/>
          </w:tcPr>
          <w:p w14:paraId="188CAF80" w14:textId="77777777" w:rsidR="00FC47C2" w:rsidRPr="007C7272" w:rsidRDefault="00FC47C2" w:rsidP="0021476E">
            <w:pPr>
              <w:spacing w:line="360" w:lineRule="auto"/>
              <w:jc w:val="center"/>
              <w:rPr>
                <w:rFonts w:asciiTheme="minorHAnsi" w:hAnsiTheme="minorHAnsi" w:cs="Arial"/>
                <w:sz w:val="20"/>
                <w:szCs w:val="20"/>
              </w:rPr>
            </w:pPr>
            <w:r w:rsidRPr="007C7272">
              <w:rPr>
                <w:rFonts w:asciiTheme="minorHAnsi" w:hAnsiTheme="minorHAnsi" w:cs="Arial"/>
                <w:sz w:val="20"/>
                <w:szCs w:val="20"/>
              </w:rPr>
              <w:t>De 1.001 a 3.000 hab.</w:t>
            </w:r>
          </w:p>
        </w:tc>
        <w:tc>
          <w:tcPr>
            <w:tcW w:w="2976" w:type="dxa"/>
            <w:vAlign w:val="center"/>
          </w:tcPr>
          <w:p w14:paraId="6835731A" w14:textId="77777777" w:rsidR="00FC47C2" w:rsidRPr="007C7272" w:rsidRDefault="00FC47C2" w:rsidP="0021476E">
            <w:pPr>
              <w:spacing w:line="348" w:lineRule="auto"/>
              <w:jc w:val="center"/>
              <w:rPr>
                <w:rFonts w:asciiTheme="minorHAnsi" w:hAnsiTheme="minorHAnsi"/>
                <w:sz w:val="20"/>
                <w:szCs w:val="20"/>
              </w:rPr>
            </w:pPr>
            <w:r>
              <w:rPr>
                <w:rFonts w:asciiTheme="minorHAnsi" w:hAnsiTheme="minorHAnsi"/>
                <w:sz w:val="20"/>
                <w:szCs w:val="20"/>
              </w:rPr>
              <w:t>3.6</w:t>
            </w:r>
            <w:r w:rsidRPr="007C7272">
              <w:rPr>
                <w:rFonts w:asciiTheme="minorHAnsi" w:hAnsiTheme="minorHAnsi"/>
                <w:sz w:val="20"/>
                <w:szCs w:val="20"/>
              </w:rPr>
              <w:t>00 €.</w:t>
            </w:r>
          </w:p>
        </w:tc>
        <w:tc>
          <w:tcPr>
            <w:tcW w:w="2268" w:type="dxa"/>
            <w:vMerge/>
            <w:vAlign w:val="center"/>
          </w:tcPr>
          <w:p w14:paraId="658D8FB9" w14:textId="77777777" w:rsidR="00FC47C2" w:rsidRPr="007C7272" w:rsidRDefault="00FC47C2" w:rsidP="0021476E">
            <w:pPr>
              <w:spacing w:line="348" w:lineRule="auto"/>
              <w:jc w:val="center"/>
              <w:rPr>
                <w:rFonts w:asciiTheme="minorHAnsi" w:hAnsiTheme="minorHAnsi"/>
                <w:sz w:val="20"/>
                <w:szCs w:val="20"/>
              </w:rPr>
            </w:pPr>
          </w:p>
        </w:tc>
      </w:tr>
      <w:tr w:rsidR="00FC47C2" w:rsidRPr="007C7272" w14:paraId="446728F7" w14:textId="77777777" w:rsidTr="00AA695E">
        <w:trPr>
          <w:trHeight w:val="418"/>
          <w:jc w:val="center"/>
        </w:trPr>
        <w:tc>
          <w:tcPr>
            <w:tcW w:w="3119" w:type="dxa"/>
            <w:vAlign w:val="center"/>
          </w:tcPr>
          <w:p w14:paraId="7235FF69" w14:textId="77777777" w:rsidR="00FC47C2" w:rsidRPr="007C7272" w:rsidRDefault="00FC47C2" w:rsidP="0021476E">
            <w:pPr>
              <w:spacing w:line="360" w:lineRule="auto"/>
              <w:jc w:val="center"/>
              <w:rPr>
                <w:rFonts w:asciiTheme="minorHAnsi" w:hAnsiTheme="minorHAnsi" w:cs="Arial"/>
                <w:sz w:val="20"/>
                <w:szCs w:val="20"/>
              </w:rPr>
            </w:pPr>
            <w:r w:rsidRPr="007C7272">
              <w:rPr>
                <w:rFonts w:asciiTheme="minorHAnsi" w:hAnsiTheme="minorHAnsi" w:cs="Arial"/>
                <w:sz w:val="20"/>
                <w:szCs w:val="20"/>
              </w:rPr>
              <w:t>De 3.001 a 5.000 hab.</w:t>
            </w:r>
          </w:p>
        </w:tc>
        <w:tc>
          <w:tcPr>
            <w:tcW w:w="2976" w:type="dxa"/>
            <w:vAlign w:val="center"/>
          </w:tcPr>
          <w:p w14:paraId="1C945C94" w14:textId="77777777" w:rsidR="00FC47C2" w:rsidRPr="007C7272" w:rsidRDefault="00FC47C2" w:rsidP="0021476E">
            <w:pPr>
              <w:spacing w:line="348" w:lineRule="auto"/>
              <w:jc w:val="center"/>
              <w:rPr>
                <w:rFonts w:asciiTheme="minorHAnsi" w:hAnsiTheme="minorHAnsi"/>
                <w:sz w:val="20"/>
                <w:szCs w:val="20"/>
              </w:rPr>
            </w:pPr>
            <w:r>
              <w:rPr>
                <w:rFonts w:asciiTheme="minorHAnsi" w:hAnsiTheme="minorHAnsi"/>
                <w:sz w:val="20"/>
                <w:szCs w:val="20"/>
              </w:rPr>
              <w:t>3.2</w:t>
            </w:r>
            <w:r w:rsidRPr="007C7272">
              <w:rPr>
                <w:rFonts w:asciiTheme="minorHAnsi" w:hAnsiTheme="minorHAnsi"/>
                <w:sz w:val="20"/>
                <w:szCs w:val="20"/>
              </w:rPr>
              <w:t>00 €.</w:t>
            </w:r>
          </w:p>
        </w:tc>
        <w:tc>
          <w:tcPr>
            <w:tcW w:w="2268" w:type="dxa"/>
            <w:vMerge/>
            <w:vAlign w:val="center"/>
          </w:tcPr>
          <w:p w14:paraId="02B066DF" w14:textId="77777777" w:rsidR="00FC47C2" w:rsidRPr="007C7272" w:rsidRDefault="00FC47C2" w:rsidP="0021476E">
            <w:pPr>
              <w:spacing w:line="348" w:lineRule="auto"/>
              <w:jc w:val="center"/>
              <w:rPr>
                <w:rFonts w:asciiTheme="minorHAnsi" w:hAnsiTheme="minorHAnsi"/>
                <w:sz w:val="20"/>
                <w:szCs w:val="20"/>
              </w:rPr>
            </w:pPr>
          </w:p>
        </w:tc>
      </w:tr>
      <w:tr w:rsidR="00FC47C2" w:rsidRPr="007C7272" w14:paraId="087F5DD8" w14:textId="77777777" w:rsidTr="00AA695E">
        <w:trPr>
          <w:trHeight w:val="418"/>
          <w:jc w:val="center"/>
        </w:trPr>
        <w:tc>
          <w:tcPr>
            <w:tcW w:w="3119" w:type="dxa"/>
            <w:vAlign w:val="center"/>
          </w:tcPr>
          <w:p w14:paraId="449B6F2A" w14:textId="77777777" w:rsidR="00FC47C2" w:rsidRPr="007C7272" w:rsidRDefault="00FC47C2" w:rsidP="0021476E">
            <w:pPr>
              <w:spacing w:line="360" w:lineRule="auto"/>
              <w:jc w:val="center"/>
              <w:rPr>
                <w:rFonts w:asciiTheme="minorHAnsi" w:hAnsiTheme="minorHAnsi" w:cs="Arial"/>
                <w:sz w:val="20"/>
                <w:szCs w:val="20"/>
              </w:rPr>
            </w:pPr>
            <w:r w:rsidRPr="007C7272">
              <w:rPr>
                <w:rFonts w:asciiTheme="minorHAnsi" w:hAnsiTheme="minorHAnsi" w:cs="Arial"/>
                <w:sz w:val="20"/>
                <w:szCs w:val="20"/>
              </w:rPr>
              <w:t>De 5.001 a 10.000 hab.</w:t>
            </w:r>
          </w:p>
        </w:tc>
        <w:tc>
          <w:tcPr>
            <w:tcW w:w="2976" w:type="dxa"/>
            <w:vAlign w:val="center"/>
          </w:tcPr>
          <w:p w14:paraId="1A046A2A" w14:textId="77777777" w:rsidR="00FC47C2" w:rsidRPr="007C7272" w:rsidRDefault="00FC47C2" w:rsidP="0021476E">
            <w:pPr>
              <w:spacing w:line="348" w:lineRule="auto"/>
              <w:jc w:val="center"/>
              <w:rPr>
                <w:rFonts w:asciiTheme="minorHAnsi" w:hAnsiTheme="minorHAnsi"/>
                <w:sz w:val="20"/>
                <w:szCs w:val="20"/>
              </w:rPr>
            </w:pPr>
            <w:r>
              <w:rPr>
                <w:rFonts w:asciiTheme="minorHAnsi" w:hAnsiTheme="minorHAnsi"/>
                <w:sz w:val="20"/>
                <w:szCs w:val="20"/>
              </w:rPr>
              <w:t>2.8</w:t>
            </w:r>
            <w:r w:rsidRPr="007C7272">
              <w:rPr>
                <w:rFonts w:asciiTheme="minorHAnsi" w:hAnsiTheme="minorHAnsi"/>
                <w:sz w:val="20"/>
                <w:szCs w:val="20"/>
              </w:rPr>
              <w:t>00 €.</w:t>
            </w:r>
          </w:p>
        </w:tc>
        <w:tc>
          <w:tcPr>
            <w:tcW w:w="2268" w:type="dxa"/>
            <w:vMerge/>
            <w:vAlign w:val="center"/>
          </w:tcPr>
          <w:p w14:paraId="366980CF" w14:textId="77777777" w:rsidR="00FC47C2" w:rsidRPr="007C7272" w:rsidRDefault="00FC47C2" w:rsidP="0021476E">
            <w:pPr>
              <w:spacing w:line="348" w:lineRule="auto"/>
              <w:jc w:val="center"/>
              <w:rPr>
                <w:rFonts w:asciiTheme="minorHAnsi" w:hAnsiTheme="minorHAnsi"/>
                <w:sz w:val="20"/>
                <w:szCs w:val="20"/>
              </w:rPr>
            </w:pPr>
          </w:p>
        </w:tc>
      </w:tr>
      <w:tr w:rsidR="00FC47C2" w:rsidRPr="007C7272" w14:paraId="3BC075F5" w14:textId="77777777" w:rsidTr="00AA695E">
        <w:trPr>
          <w:trHeight w:val="424"/>
          <w:jc w:val="center"/>
        </w:trPr>
        <w:tc>
          <w:tcPr>
            <w:tcW w:w="3119" w:type="dxa"/>
            <w:vAlign w:val="center"/>
          </w:tcPr>
          <w:p w14:paraId="193FD660" w14:textId="77777777" w:rsidR="00FC47C2" w:rsidRPr="007C7272" w:rsidRDefault="00FC47C2" w:rsidP="0021476E">
            <w:pPr>
              <w:spacing w:line="360" w:lineRule="auto"/>
              <w:jc w:val="center"/>
              <w:rPr>
                <w:rFonts w:asciiTheme="minorHAnsi" w:hAnsiTheme="minorHAnsi" w:cs="Arial"/>
                <w:sz w:val="20"/>
                <w:szCs w:val="20"/>
              </w:rPr>
            </w:pPr>
            <w:r w:rsidRPr="007C7272">
              <w:rPr>
                <w:rFonts w:asciiTheme="minorHAnsi" w:hAnsiTheme="minorHAnsi" w:cs="Arial"/>
                <w:sz w:val="20"/>
                <w:szCs w:val="20"/>
              </w:rPr>
              <w:t>De 10.001 a 15.000 hab.</w:t>
            </w:r>
          </w:p>
        </w:tc>
        <w:tc>
          <w:tcPr>
            <w:tcW w:w="2976" w:type="dxa"/>
            <w:vAlign w:val="center"/>
          </w:tcPr>
          <w:p w14:paraId="410FEF7A" w14:textId="77777777" w:rsidR="00FC47C2" w:rsidRPr="007C7272" w:rsidRDefault="00FC47C2" w:rsidP="0021476E">
            <w:pPr>
              <w:spacing w:line="348" w:lineRule="auto"/>
              <w:jc w:val="center"/>
              <w:rPr>
                <w:rFonts w:asciiTheme="minorHAnsi" w:hAnsiTheme="minorHAnsi"/>
                <w:sz w:val="20"/>
                <w:szCs w:val="20"/>
              </w:rPr>
            </w:pPr>
            <w:r>
              <w:rPr>
                <w:rFonts w:asciiTheme="minorHAnsi" w:hAnsiTheme="minorHAnsi"/>
                <w:sz w:val="20"/>
                <w:szCs w:val="20"/>
              </w:rPr>
              <w:t>2.4</w:t>
            </w:r>
            <w:r w:rsidRPr="007C7272">
              <w:rPr>
                <w:rFonts w:asciiTheme="minorHAnsi" w:hAnsiTheme="minorHAnsi"/>
                <w:sz w:val="20"/>
                <w:szCs w:val="20"/>
              </w:rPr>
              <w:t>00 €.</w:t>
            </w:r>
          </w:p>
        </w:tc>
        <w:tc>
          <w:tcPr>
            <w:tcW w:w="2268" w:type="dxa"/>
            <w:vMerge/>
            <w:vAlign w:val="center"/>
          </w:tcPr>
          <w:p w14:paraId="1B62E38E" w14:textId="77777777" w:rsidR="00FC47C2" w:rsidRPr="007C7272" w:rsidRDefault="00FC47C2" w:rsidP="0021476E">
            <w:pPr>
              <w:spacing w:line="348" w:lineRule="auto"/>
              <w:jc w:val="center"/>
              <w:rPr>
                <w:rFonts w:asciiTheme="minorHAnsi" w:hAnsiTheme="minorHAnsi"/>
                <w:sz w:val="20"/>
                <w:szCs w:val="20"/>
              </w:rPr>
            </w:pPr>
          </w:p>
        </w:tc>
      </w:tr>
      <w:tr w:rsidR="00FC47C2" w:rsidRPr="007C7272" w14:paraId="79019CF2" w14:textId="77777777" w:rsidTr="00AA695E">
        <w:trPr>
          <w:trHeight w:val="424"/>
          <w:jc w:val="center"/>
        </w:trPr>
        <w:tc>
          <w:tcPr>
            <w:tcW w:w="3119" w:type="dxa"/>
            <w:vAlign w:val="center"/>
          </w:tcPr>
          <w:p w14:paraId="617A1AC2" w14:textId="77777777" w:rsidR="00FC47C2" w:rsidRPr="007C7272" w:rsidRDefault="00FC47C2" w:rsidP="0021476E">
            <w:pPr>
              <w:spacing w:line="360" w:lineRule="auto"/>
              <w:jc w:val="center"/>
              <w:rPr>
                <w:rFonts w:asciiTheme="minorHAnsi" w:hAnsiTheme="minorHAnsi" w:cs="Arial"/>
                <w:sz w:val="20"/>
                <w:szCs w:val="20"/>
              </w:rPr>
            </w:pPr>
            <w:r w:rsidRPr="007C7272">
              <w:rPr>
                <w:rFonts w:asciiTheme="minorHAnsi" w:hAnsiTheme="minorHAnsi" w:cs="Arial"/>
                <w:sz w:val="20"/>
                <w:szCs w:val="20"/>
              </w:rPr>
              <w:t>De 15.001 a 20.000 hab.</w:t>
            </w:r>
          </w:p>
        </w:tc>
        <w:tc>
          <w:tcPr>
            <w:tcW w:w="2976" w:type="dxa"/>
            <w:vAlign w:val="center"/>
          </w:tcPr>
          <w:p w14:paraId="24616DC1" w14:textId="77777777" w:rsidR="00FC47C2" w:rsidRPr="007C7272" w:rsidRDefault="00FC47C2" w:rsidP="0021476E">
            <w:pPr>
              <w:spacing w:line="348" w:lineRule="auto"/>
              <w:jc w:val="center"/>
              <w:rPr>
                <w:rFonts w:asciiTheme="minorHAnsi" w:hAnsiTheme="minorHAnsi"/>
                <w:sz w:val="20"/>
                <w:szCs w:val="20"/>
              </w:rPr>
            </w:pPr>
            <w:r>
              <w:rPr>
                <w:rFonts w:asciiTheme="minorHAnsi" w:hAnsiTheme="minorHAnsi"/>
                <w:sz w:val="20"/>
                <w:szCs w:val="20"/>
              </w:rPr>
              <w:t>2.0</w:t>
            </w:r>
            <w:r w:rsidRPr="007C7272">
              <w:rPr>
                <w:rFonts w:asciiTheme="minorHAnsi" w:hAnsiTheme="minorHAnsi"/>
                <w:sz w:val="20"/>
                <w:szCs w:val="20"/>
              </w:rPr>
              <w:t>00 €.</w:t>
            </w:r>
          </w:p>
        </w:tc>
        <w:tc>
          <w:tcPr>
            <w:tcW w:w="2268" w:type="dxa"/>
            <w:vMerge/>
            <w:vAlign w:val="center"/>
          </w:tcPr>
          <w:p w14:paraId="48BC4075" w14:textId="77777777" w:rsidR="00FC47C2" w:rsidRPr="007C7272" w:rsidRDefault="00FC47C2" w:rsidP="0021476E">
            <w:pPr>
              <w:spacing w:line="348" w:lineRule="auto"/>
              <w:jc w:val="center"/>
              <w:rPr>
                <w:rFonts w:asciiTheme="minorHAnsi" w:hAnsiTheme="minorHAnsi"/>
                <w:sz w:val="20"/>
                <w:szCs w:val="20"/>
              </w:rPr>
            </w:pPr>
          </w:p>
        </w:tc>
      </w:tr>
    </w:tbl>
    <w:p w14:paraId="4DEEE4F4" w14:textId="77777777" w:rsidR="00FC47C2" w:rsidRDefault="00FC47C2" w:rsidP="00FC47C2">
      <w:pPr>
        <w:spacing w:line="288" w:lineRule="auto"/>
        <w:ind w:firstLine="426"/>
        <w:jc w:val="both"/>
        <w:rPr>
          <w:rFonts w:ascii="Calibri" w:hAnsi="Calibri"/>
          <w:sz w:val="22"/>
          <w:szCs w:val="22"/>
        </w:rPr>
      </w:pPr>
    </w:p>
    <w:p w14:paraId="60D233FD" w14:textId="77777777" w:rsidR="00FC47C2" w:rsidRDefault="00FC47C2" w:rsidP="00FC47C2">
      <w:pPr>
        <w:spacing w:line="288" w:lineRule="auto"/>
        <w:ind w:firstLine="426"/>
        <w:jc w:val="both"/>
        <w:rPr>
          <w:rFonts w:ascii="Calibri" w:hAnsi="Calibri"/>
          <w:sz w:val="22"/>
          <w:szCs w:val="22"/>
        </w:rPr>
      </w:pPr>
    </w:p>
    <w:p w14:paraId="7B215875" w14:textId="77777777" w:rsidR="00FC47C2" w:rsidRDefault="00FC47C2" w:rsidP="00FC47C2">
      <w:pPr>
        <w:spacing w:line="288" w:lineRule="auto"/>
        <w:ind w:firstLine="426"/>
        <w:jc w:val="both"/>
        <w:rPr>
          <w:rFonts w:ascii="Calibri" w:hAnsi="Calibri"/>
          <w:sz w:val="22"/>
          <w:szCs w:val="22"/>
        </w:rPr>
      </w:pPr>
      <w:r w:rsidRPr="000009DB">
        <w:rPr>
          <w:rFonts w:ascii="Calibri" w:hAnsi="Calibri"/>
          <w:sz w:val="22"/>
          <w:szCs w:val="22"/>
        </w:rPr>
        <w:t xml:space="preserve">La asistencia técnica prestada por Diputación a cada uno de los entes locales participantes en el programa, </w:t>
      </w:r>
      <w:r>
        <w:rPr>
          <w:rFonts w:ascii="Calibri" w:hAnsi="Calibri"/>
          <w:sz w:val="22"/>
          <w:szCs w:val="22"/>
        </w:rPr>
        <w:t xml:space="preserve">por actuación, </w:t>
      </w:r>
      <w:r w:rsidRPr="000009DB">
        <w:rPr>
          <w:rFonts w:ascii="Calibri" w:hAnsi="Calibri"/>
          <w:sz w:val="22"/>
          <w:szCs w:val="22"/>
        </w:rPr>
        <w:t xml:space="preserve">se </w:t>
      </w:r>
      <w:r w:rsidRPr="004652CC">
        <w:rPr>
          <w:rFonts w:ascii="Calibri" w:hAnsi="Calibri"/>
          <w:sz w:val="22"/>
          <w:szCs w:val="22"/>
        </w:rPr>
        <w:t>valorará en 2.600 €/año.</w:t>
      </w:r>
      <w:r w:rsidRPr="000009DB">
        <w:rPr>
          <w:rFonts w:ascii="Calibri" w:hAnsi="Calibri"/>
          <w:sz w:val="22"/>
          <w:szCs w:val="22"/>
        </w:rPr>
        <w:t xml:space="preserve">  </w:t>
      </w:r>
    </w:p>
    <w:p w14:paraId="494B81C1" w14:textId="77777777" w:rsidR="00FC47C2" w:rsidRDefault="00FC47C2" w:rsidP="00FC47C2">
      <w:pPr>
        <w:spacing w:line="288" w:lineRule="auto"/>
        <w:ind w:firstLine="426"/>
        <w:jc w:val="both"/>
        <w:rPr>
          <w:rFonts w:ascii="Calibri" w:hAnsi="Calibri"/>
          <w:sz w:val="22"/>
          <w:szCs w:val="22"/>
        </w:rPr>
      </w:pPr>
    </w:p>
    <w:p w14:paraId="70BDAFB0" w14:textId="77777777" w:rsidR="00FC47C2" w:rsidRPr="00A04947" w:rsidRDefault="00FC47C2" w:rsidP="00FC47C2">
      <w:pPr>
        <w:spacing w:line="288" w:lineRule="auto"/>
        <w:ind w:firstLine="426"/>
        <w:jc w:val="both"/>
        <w:rPr>
          <w:rFonts w:ascii="Calibri" w:hAnsi="Calibri"/>
          <w:sz w:val="22"/>
          <w:szCs w:val="22"/>
        </w:rPr>
      </w:pPr>
      <w:r w:rsidRPr="00381EAD">
        <w:rPr>
          <w:rFonts w:ascii="Calibri" w:hAnsi="Calibri"/>
          <w:sz w:val="22"/>
          <w:szCs w:val="22"/>
        </w:rPr>
        <w:t>La actuación se desarrollará dentro del año para el que se hubiere concertado o en el año siguiente.</w:t>
      </w:r>
    </w:p>
    <w:p w14:paraId="3809E654" w14:textId="77777777" w:rsidR="00FC47C2" w:rsidRPr="00A04947" w:rsidRDefault="00FC47C2" w:rsidP="00FC47C2">
      <w:pPr>
        <w:spacing w:line="288" w:lineRule="auto"/>
        <w:ind w:firstLine="426"/>
        <w:jc w:val="both"/>
        <w:rPr>
          <w:rFonts w:ascii="Calibri" w:hAnsi="Calibri"/>
          <w:sz w:val="22"/>
          <w:szCs w:val="22"/>
        </w:rPr>
      </w:pPr>
    </w:p>
    <w:p w14:paraId="6ED5F3DD" w14:textId="77777777" w:rsidR="00B8513B" w:rsidRDefault="00FC47C2" w:rsidP="00FC47C2">
      <w:pPr>
        <w:spacing w:line="288" w:lineRule="auto"/>
        <w:ind w:firstLine="426"/>
        <w:jc w:val="both"/>
        <w:rPr>
          <w:rFonts w:ascii="Calibri" w:hAnsi="Calibri"/>
          <w:sz w:val="22"/>
          <w:szCs w:val="22"/>
        </w:rPr>
      </w:pPr>
      <w:r w:rsidRPr="00A04947">
        <w:rPr>
          <w:rFonts w:ascii="Calibri" w:hAnsi="Calibri"/>
          <w:sz w:val="22"/>
          <w:szCs w:val="22"/>
        </w:rPr>
        <w:t xml:space="preserve">La entidad local deberá </w:t>
      </w:r>
      <w:r w:rsidRPr="00FC47C2">
        <w:rPr>
          <w:rFonts w:ascii="Calibri" w:hAnsi="Calibri"/>
          <w:sz w:val="22"/>
          <w:szCs w:val="22"/>
        </w:rPr>
        <w:t>solicitar a la empresa dinamizadora que, una vez realizadas las actividades, envíen a la Diputación y al Ayuntamiento una memoria en la que se describan las actividades desarrolladas y los materiales suministrados (y se ilustre con imágenes que acrediten su realización).</w:t>
      </w:r>
    </w:p>
    <w:p w14:paraId="20F94CD7" w14:textId="77777777" w:rsidR="00FC47C2" w:rsidRPr="00B8513B" w:rsidRDefault="00FC47C2" w:rsidP="00FC47C2">
      <w:pPr>
        <w:spacing w:line="288" w:lineRule="auto"/>
        <w:ind w:firstLine="426"/>
        <w:jc w:val="both"/>
        <w:rPr>
          <w:rFonts w:ascii="Bookman Old Style" w:hAnsi="Bookman Old Style"/>
          <w:sz w:val="22"/>
          <w:szCs w:val="22"/>
        </w:rPr>
      </w:pPr>
    </w:p>
    <w:p w14:paraId="170588C8" w14:textId="77777777" w:rsidR="00B8513B" w:rsidRPr="00B0496C" w:rsidRDefault="00B8513B" w:rsidP="00B0496C">
      <w:pPr>
        <w:pStyle w:val="Prrafodelista"/>
        <w:numPr>
          <w:ilvl w:val="0"/>
          <w:numId w:val="39"/>
        </w:numPr>
        <w:spacing w:line="288" w:lineRule="auto"/>
        <w:jc w:val="both"/>
        <w:rPr>
          <w:rFonts w:asciiTheme="minorHAnsi" w:hAnsiTheme="minorHAnsi" w:cstheme="minorHAnsi"/>
          <w:b/>
          <w:bCs/>
          <w:sz w:val="22"/>
          <w:szCs w:val="22"/>
        </w:rPr>
      </w:pPr>
      <w:r w:rsidRPr="00B0496C">
        <w:rPr>
          <w:rFonts w:asciiTheme="minorHAnsi" w:hAnsiTheme="minorHAnsi" w:cstheme="minorHAnsi"/>
          <w:b/>
          <w:bCs/>
          <w:sz w:val="22"/>
          <w:szCs w:val="22"/>
        </w:rPr>
        <w:t xml:space="preserve">CRITERIOS DE VALORACIÓN </w:t>
      </w:r>
    </w:p>
    <w:p w14:paraId="4A5D2EBB" w14:textId="77777777" w:rsidR="00B8513B" w:rsidRPr="00B8513B" w:rsidRDefault="00B8513B" w:rsidP="00B8513B">
      <w:pPr>
        <w:spacing w:line="288" w:lineRule="auto"/>
        <w:jc w:val="both"/>
        <w:rPr>
          <w:rFonts w:asciiTheme="minorHAnsi" w:hAnsiTheme="minorHAnsi" w:cstheme="minorHAnsi"/>
          <w:b/>
          <w:bCs/>
          <w:sz w:val="22"/>
          <w:szCs w:val="22"/>
        </w:rPr>
      </w:pPr>
    </w:p>
    <w:p w14:paraId="73D6A01C" w14:textId="77777777" w:rsidR="00B8409E" w:rsidRPr="00B8409E" w:rsidRDefault="00B8409E" w:rsidP="00B8409E">
      <w:pPr>
        <w:spacing w:line="288" w:lineRule="auto"/>
        <w:ind w:firstLine="397"/>
        <w:jc w:val="both"/>
        <w:rPr>
          <w:rFonts w:asciiTheme="minorHAnsi" w:hAnsiTheme="minorHAnsi" w:cstheme="minorHAnsi"/>
          <w:sz w:val="22"/>
          <w:szCs w:val="22"/>
        </w:rPr>
      </w:pPr>
      <w:r w:rsidRPr="00B8409E">
        <w:rPr>
          <w:rFonts w:asciiTheme="minorHAnsi" w:hAnsiTheme="minorHAnsi" w:cstheme="minorHAnsi"/>
          <w:sz w:val="22"/>
          <w:szCs w:val="22"/>
        </w:rPr>
        <w:t>Para la Valoración de las solicitudes, se atenderá a los criterios básicos de valoración establecidos en el artículo 5 de la Ordenanza Reguladora de la Cooperación Local mediante Concertación de la Excma. Diputación Provincial de Granada.</w:t>
      </w:r>
    </w:p>
    <w:p w14:paraId="0BC94CC2" w14:textId="77777777" w:rsidR="00B8409E" w:rsidRPr="00B8409E" w:rsidRDefault="00B8409E" w:rsidP="00B8409E">
      <w:pPr>
        <w:spacing w:line="288" w:lineRule="auto"/>
        <w:ind w:left="360" w:firstLine="397"/>
        <w:jc w:val="both"/>
        <w:rPr>
          <w:rFonts w:asciiTheme="minorHAnsi" w:hAnsiTheme="minorHAnsi" w:cstheme="minorHAnsi"/>
          <w:sz w:val="22"/>
          <w:szCs w:val="22"/>
        </w:rPr>
      </w:pPr>
    </w:p>
    <w:p w14:paraId="4492683F" w14:textId="77777777" w:rsidR="00B8409E" w:rsidRDefault="00B8409E" w:rsidP="00B8409E">
      <w:pPr>
        <w:spacing w:line="288" w:lineRule="auto"/>
        <w:ind w:firstLine="397"/>
        <w:rPr>
          <w:rFonts w:cs="Arial"/>
          <w:bCs/>
          <w:sz w:val="22"/>
          <w:szCs w:val="36"/>
        </w:rPr>
      </w:pPr>
      <w:r w:rsidRPr="00B8409E">
        <w:rPr>
          <w:rFonts w:asciiTheme="minorHAnsi" w:hAnsiTheme="minorHAnsi" w:cstheme="minorHAnsi"/>
          <w:sz w:val="22"/>
          <w:szCs w:val="22"/>
        </w:rPr>
        <w:t>Así mismo se establecen como criterios específicos de este programa, los siguientes:</w:t>
      </w:r>
      <w:r w:rsidRPr="00B8409E">
        <w:rPr>
          <w:rFonts w:cs="Arial"/>
          <w:bCs/>
          <w:sz w:val="22"/>
          <w:szCs w:val="36"/>
        </w:rPr>
        <w:t xml:space="preserve"> </w:t>
      </w:r>
    </w:p>
    <w:p w14:paraId="3FB61473" w14:textId="77777777" w:rsidR="00B8409E" w:rsidRPr="00B8409E" w:rsidRDefault="00B8409E" w:rsidP="00B8409E">
      <w:pPr>
        <w:spacing w:line="288" w:lineRule="auto"/>
        <w:ind w:firstLine="397"/>
        <w:rPr>
          <w:rFonts w:asciiTheme="minorHAnsi" w:hAnsiTheme="minorHAnsi" w:cstheme="minorHAnsi"/>
          <w:bCs/>
          <w:sz w:val="22"/>
          <w:szCs w:val="22"/>
        </w:rPr>
      </w:pPr>
    </w:p>
    <w:tbl>
      <w:tblPr>
        <w:tblStyle w:val="Tablaconcuadrcula"/>
        <w:tblW w:w="8905" w:type="dxa"/>
        <w:jc w:val="center"/>
        <w:tblLook w:val="04A0" w:firstRow="1" w:lastRow="0" w:firstColumn="1" w:lastColumn="0" w:noHBand="0" w:noVBand="1"/>
      </w:tblPr>
      <w:tblGrid>
        <w:gridCol w:w="5245"/>
        <w:gridCol w:w="2126"/>
        <w:gridCol w:w="1534"/>
      </w:tblGrid>
      <w:tr w:rsidR="00AA695E" w:rsidRPr="00AA695E" w14:paraId="2235C80A" w14:textId="77777777" w:rsidTr="00AA695E">
        <w:trPr>
          <w:jc w:val="center"/>
        </w:trPr>
        <w:tc>
          <w:tcPr>
            <w:tcW w:w="5245" w:type="dxa"/>
            <w:vAlign w:val="center"/>
          </w:tcPr>
          <w:p w14:paraId="473B5844" w14:textId="77777777" w:rsidR="00B8409E" w:rsidRPr="00AA695E" w:rsidRDefault="00B8409E" w:rsidP="00AA695E">
            <w:pPr>
              <w:spacing w:line="288" w:lineRule="auto"/>
              <w:ind w:firstLine="37"/>
              <w:jc w:val="center"/>
              <w:rPr>
                <w:rFonts w:asciiTheme="minorHAnsi" w:hAnsiTheme="minorHAnsi" w:cstheme="minorHAnsi"/>
                <w:b/>
                <w:sz w:val="22"/>
                <w:szCs w:val="22"/>
              </w:rPr>
            </w:pPr>
            <w:r w:rsidRPr="00AA695E">
              <w:rPr>
                <w:rFonts w:asciiTheme="minorHAnsi" w:hAnsiTheme="minorHAnsi" w:cstheme="minorHAnsi"/>
                <w:b/>
                <w:sz w:val="22"/>
                <w:szCs w:val="22"/>
              </w:rPr>
              <w:t>CRITERIOS VALORACIÓN</w:t>
            </w:r>
          </w:p>
        </w:tc>
        <w:tc>
          <w:tcPr>
            <w:tcW w:w="2126" w:type="dxa"/>
            <w:vAlign w:val="center"/>
          </w:tcPr>
          <w:p w14:paraId="4AB61666" w14:textId="77777777" w:rsidR="00B8409E" w:rsidRPr="00AA695E" w:rsidRDefault="00B8409E" w:rsidP="00AA695E">
            <w:pPr>
              <w:spacing w:line="288" w:lineRule="auto"/>
              <w:jc w:val="center"/>
              <w:rPr>
                <w:rFonts w:asciiTheme="minorHAnsi" w:hAnsiTheme="minorHAnsi" w:cstheme="minorHAnsi"/>
                <w:b/>
                <w:sz w:val="22"/>
                <w:szCs w:val="22"/>
              </w:rPr>
            </w:pPr>
            <w:r w:rsidRPr="00AA695E">
              <w:rPr>
                <w:rFonts w:asciiTheme="minorHAnsi" w:hAnsiTheme="minorHAnsi" w:cstheme="minorHAnsi"/>
                <w:b/>
                <w:sz w:val="22"/>
                <w:szCs w:val="22"/>
              </w:rPr>
              <w:t>DOCUMENTACIÓN A PRESENTAR</w:t>
            </w:r>
          </w:p>
        </w:tc>
        <w:tc>
          <w:tcPr>
            <w:tcW w:w="1534" w:type="dxa"/>
            <w:vAlign w:val="center"/>
          </w:tcPr>
          <w:p w14:paraId="46861DE6" w14:textId="77777777" w:rsidR="00B8409E" w:rsidRPr="00AA695E" w:rsidRDefault="00B8409E" w:rsidP="00AA695E">
            <w:pPr>
              <w:spacing w:line="288" w:lineRule="auto"/>
              <w:jc w:val="center"/>
              <w:rPr>
                <w:rFonts w:asciiTheme="minorHAnsi" w:hAnsiTheme="minorHAnsi" w:cstheme="minorHAnsi"/>
                <w:b/>
                <w:sz w:val="22"/>
                <w:szCs w:val="22"/>
              </w:rPr>
            </w:pPr>
            <w:r w:rsidRPr="00AA695E">
              <w:rPr>
                <w:rFonts w:asciiTheme="minorHAnsi" w:hAnsiTheme="minorHAnsi" w:cstheme="minorHAnsi"/>
                <w:b/>
                <w:sz w:val="22"/>
                <w:szCs w:val="22"/>
              </w:rPr>
              <w:t>PUNTUACIÓN</w:t>
            </w:r>
          </w:p>
        </w:tc>
      </w:tr>
      <w:tr w:rsidR="00AA695E" w:rsidRPr="00AA695E" w14:paraId="6161486E" w14:textId="77777777" w:rsidTr="00AA695E">
        <w:trPr>
          <w:trHeight w:val="1515"/>
          <w:jc w:val="center"/>
        </w:trPr>
        <w:tc>
          <w:tcPr>
            <w:tcW w:w="5245" w:type="dxa"/>
            <w:vAlign w:val="center"/>
          </w:tcPr>
          <w:p w14:paraId="0447E60D" w14:textId="77777777" w:rsidR="00B8409E" w:rsidRPr="00AA695E" w:rsidRDefault="00B8409E" w:rsidP="00AA695E">
            <w:pPr>
              <w:spacing w:line="288" w:lineRule="auto"/>
              <w:rPr>
                <w:rFonts w:asciiTheme="minorHAnsi" w:hAnsiTheme="minorHAnsi" w:cstheme="minorHAnsi"/>
                <w:b/>
                <w:sz w:val="22"/>
                <w:szCs w:val="22"/>
              </w:rPr>
            </w:pPr>
            <w:r w:rsidRPr="00AA695E">
              <w:rPr>
                <w:rFonts w:asciiTheme="minorHAnsi" w:hAnsiTheme="minorHAnsi" w:cstheme="minorHAnsi"/>
                <w:sz w:val="22"/>
                <w:szCs w:val="22"/>
              </w:rPr>
              <w:t>Inclusión del proyecto de compostaje descentralizado dentro del Plan de Acción de la Agenda 21 Local o Comarcal, el Plan de Acción de Energía Sostenible o cualquier otra planificación estratégica municipal.</w:t>
            </w:r>
          </w:p>
        </w:tc>
        <w:tc>
          <w:tcPr>
            <w:tcW w:w="2126" w:type="dxa"/>
            <w:vAlign w:val="center"/>
          </w:tcPr>
          <w:p w14:paraId="55513FF6" w14:textId="77777777" w:rsidR="00B8409E" w:rsidRPr="00AA695E" w:rsidRDefault="00B8409E" w:rsidP="00AA695E">
            <w:pPr>
              <w:spacing w:line="288" w:lineRule="auto"/>
              <w:ind w:firstLine="397"/>
              <w:rPr>
                <w:rFonts w:asciiTheme="minorHAnsi" w:hAnsiTheme="minorHAnsi" w:cstheme="minorHAnsi"/>
                <w:sz w:val="22"/>
                <w:szCs w:val="22"/>
              </w:rPr>
            </w:pPr>
          </w:p>
          <w:p w14:paraId="290FA5E6" w14:textId="77777777" w:rsidR="00B8409E" w:rsidRPr="00AA695E" w:rsidRDefault="00B8409E" w:rsidP="00AA695E">
            <w:pPr>
              <w:spacing w:line="288" w:lineRule="auto"/>
              <w:rPr>
                <w:rFonts w:asciiTheme="minorHAnsi" w:hAnsiTheme="minorHAnsi" w:cstheme="minorHAnsi"/>
                <w:sz w:val="22"/>
                <w:szCs w:val="22"/>
              </w:rPr>
            </w:pPr>
            <w:r w:rsidRPr="00AA695E">
              <w:rPr>
                <w:rFonts w:asciiTheme="minorHAnsi" w:hAnsiTheme="minorHAnsi" w:cstheme="minorHAnsi"/>
                <w:sz w:val="22"/>
                <w:szCs w:val="22"/>
              </w:rPr>
              <w:t xml:space="preserve">Extracto del Plan correspondiente. </w:t>
            </w:r>
          </w:p>
        </w:tc>
        <w:tc>
          <w:tcPr>
            <w:tcW w:w="1534" w:type="dxa"/>
            <w:vAlign w:val="center"/>
          </w:tcPr>
          <w:p w14:paraId="585C20C0" w14:textId="77777777" w:rsidR="00B8409E" w:rsidRPr="00AA695E" w:rsidRDefault="00B8409E" w:rsidP="00AA695E">
            <w:pPr>
              <w:spacing w:line="288" w:lineRule="auto"/>
              <w:jc w:val="center"/>
              <w:rPr>
                <w:rFonts w:asciiTheme="minorHAnsi" w:hAnsiTheme="minorHAnsi" w:cstheme="minorHAnsi"/>
                <w:b/>
                <w:sz w:val="22"/>
                <w:szCs w:val="22"/>
              </w:rPr>
            </w:pPr>
            <w:r w:rsidRPr="00AA695E">
              <w:rPr>
                <w:rFonts w:asciiTheme="minorHAnsi" w:hAnsiTheme="minorHAnsi" w:cstheme="minorHAnsi"/>
                <w:b/>
                <w:sz w:val="22"/>
                <w:szCs w:val="22"/>
              </w:rPr>
              <w:t>10</w:t>
            </w:r>
          </w:p>
        </w:tc>
      </w:tr>
      <w:tr w:rsidR="00AA695E" w:rsidRPr="00AA695E" w14:paraId="35D51F63" w14:textId="77777777" w:rsidTr="00AA695E">
        <w:trPr>
          <w:trHeight w:val="1208"/>
          <w:jc w:val="center"/>
        </w:trPr>
        <w:tc>
          <w:tcPr>
            <w:tcW w:w="5245" w:type="dxa"/>
            <w:vAlign w:val="center"/>
          </w:tcPr>
          <w:p w14:paraId="6C248644" w14:textId="77777777" w:rsidR="00B8409E" w:rsidRPr="00AA695E" w:rsidRDefault="00B8409E" w:rsidP="00AA695E">
            <w:pPr>
              <w:spacing w:line="288" w:lineRule="auto"/>
              <w:rPr>
                <w:rFonts w:asciiTheme="minorHAnsi" w:hAnsiTheme="minorHAnsi" w:cstheme="minorHAnsi"/>
                <w:b/>
                <w:sz w:val="22"/>
                <w:szCs w:val="22"/>
              </w:rPr>
            </w:pPr>
            <w:r w:rsidRPr="00AA695E">
              <w:rPr>
                <w:rFonts w:asciiTheme="minorHAnsi" w:hAnsiTheme="minorHAnsi" w:cstheme="minorHAnsi"/>
                <w:sz w:val="22"/>
                <w:szCs w:val="22"/>
              </w:rPr>
              <w:t>Haber realizado, de manera independiente al programa de compostaje de Diputación, actividades de promoción del compostaje descentralizado en su municipio.</w:t>
            </w:r>
          </w:p>
        </w:tc>
        <w:tc>
          <w:tcPr>
            <w:tcW w:w="2126" w:type="dxa"/>
            <w:vAlign w:val="center"/>
          </w:tcPr>
          <w:p w14:paraId="503FC488" w14:textId="77777777" w:rsidR="00B8409E" w:rsidRPr="00AA695E" w:rsidRDefault="00B8409E" w:rsidP="00AA695E">
            <w:pPr>
              <w:spacing w:line="288" w:lineRule="auto"/>
              <w:rPr>
                <w:rFonts w:asciiTheme="minorHAnsi" w:hAnsiTheme="minorHAnsi" w:cstheme="minorHAnsi"/>
                <w:sz w:val="22"/>
                <w:szCs w:val="22"/>
              </w:rPr>
            </w:pPr>
            <w:r w:rsidRPr="00AA695E">
              <w:rPr>
                <w:rFonts w:asciiTheme="minorHAnsi" w:hAnsiTheme="minorHAnsi" w:cstheme="minorHAnsi"/>
                <w:sz w:val="22"/>
                <w:szCs w:val="22"/>
              </w:rPr>
              <w:t>Documentación acreditativa de la actividad</w:t>
            </w:r>
          </w:p>
        </w:tc>
        <w:tc>
          <w:tcPr>
            <w:tcW w:w="1534" w:type="dxa"/>
            <w:vAlign w:val="center"/>
          </w:tcPr>
          <w:p w14:paraId="3963698D" w14:textId="77777777" w:rsidR="00B8409E" w:rsidRPr="00AA695E" w:rsidRDefault="00B8409E" w:rsidP="00AA695E">
            <w:pPr>
              <w:spacing w:line="288" w:lineRule="auto"/>
              <w:jc w:val="center"/>
              <w:rPr>
                <w:rFonts w:asciiTheme="minorHAnsi" w:hAnsiTheme="minorHAnsi" w:cstheme="minorHAnsi"/>
                <w:b/>
                <w:sz w:val="22"/>
                <w:szCs w:val="22"/>
              </w:rPr>
            </w:pPr>
            <w:r w:rsidRPr="00AA695E">
              <w:rPr>
                <w:rFonts w:asciiTheme="minorHAnsi" w:hAnsiTheme="minorHAnsi" w:cstheme="minorHAnsi"/>
                <w:b/>
                <w:sz w:val="22"/>
                <w:szCs w:val="22"/>
              </w:rPr>
              <w:t>5</w:t>
            </w:r>
          </w:p>
        </w:tc>
      </w:tr>
      <w:tr w:rsidR="00AA695E" w:rsidRPr="00AA695E" w14:paraId="21925971" w14:textId="77777777" w:rsidTr="00AA695E">
        <w:trPr>
          <w:trHeight w:val="952"/>
          <w:jc w:val="center"/>
        </w:trPr>
        <w:tc>
          <w:tcPr>
            <w:tcW w:w="5245" w:type="dxa"/>
            <w:vAlign w:val="center"/>
          </w:tcPr>
          <w:p w14:paraId="4C21F8A6" w14:textId="77777777" w:rsidR="00B8409E" w:rsidRPr="00AA695E" w:rsidRDefault="00B8409E" w:rsidP="00AA695E">
            <w:pPr>
              <w:spacing w:line="288" w:lineRule="auto"/>
              <w:rPr>
                <w:rFonts w:asciiTheme="minorHAnsi" w:hAnsiTheme="minorHAnsi" w:cstheme="minorHAnsi"/>
                <w:sz w:val="22"/>
                <w:szCs w:val="22"/>
              </w:rPr>
            </w:pPr>
            <w:r w:rsidRPr="00AA695E">
              <w:rPr>
                <w:rFonts w:asciiTheme="minorHAnsi" w:hAnsiTheme="minorHAnsi" w:cstheme="minorHAnsi"/>
                <w:sz w:val="22"/>
                <w:szCs w:val="22"/>
              </w:rPr>
              <w:t>Participación en el programa Fomento del Compostaje Doméstico y Comunitario en la concertación 2016-2017</w:t>
            </w:r>
          </w:p>
        </w:tc>
        <w:tc>
          <w:tcPr>
            <w:tcW w:w="2126" w:type="dxa"/>
            <w:vAlign w:val="center"/>
          </w:tcPr>
          <w:p w14:paraId="4E4CD06B" w14:textId="77777777" w:rsidR="00B8409E" w:rsidRPr="00AA695E" w:rsidRDefault="00B8409E" w:rsidP="00AA695E">
            <w:pPr>
              <w:spacing w:line="288" w:lineRule="auto"/>
              <w:ind w:firstLine="397"/>
              <w:rPr>
                <w:rFonts w:asciiTheme="minorHAnsi" w:hAnsiTheme="minorHAnsi" w:cstheme="minorHAnsi"/>
                <w:b/>
                <w:sz w:val="22"/>
                <w:szCs w:val="22"/>
              </w:rPr>
            </w:pPr>
          </w:p>
        </w:tc>
        <w:tc>
          <w:tcPr>
            <w:tcW w:w="1534" w:type="dxa"/>
            <w:vAlign w:val="center"/>
          </w:tcPr>
          <w:p w14:paraId="73E48A16" w14:textId="77777777" w:rsidR="00B8409E" w:rsidRPr="00AA695E" w:rsidRDefault="00B8409E" w:rsidP="00AA695E">
            <w:pPr>
              <w:spacing w:line="288" w:lineRule="auto"/>
              <w:jc w:val="center"/>
              <w:rPr>
                <w:rFonts w:asciiTheme="minorHAnsi" w:hAnsiTheme="minorHAnsi" w:cstheme="minorHAnsi"/>
                <w:b/>
                <w:sz w:val="22"/>
                <w:szCs w:val="22"/>
              </w:rPr>
            </w:pPr>
            <w:r w:rsidRPr="00AA695E">
              <w:rPr>
                <w:rFonts w:asciiTheme="minorHAnsi" w:hAnsiTheme="minorHAnsi" w:cstheme="minorHAnsi"/>
                <w:b/>
                <w:sz w:val="22"/>
                <w:szCs w:val="22"/>
              </w:rPr>
              <w:t>1</w:t>
            </w:r>
          </w:p>
        </w:tc>
      </w:tr>
    </w:tbl>
    <w:p w14:paraId="067E09D0" w14:textId="77777777" w:rsidR="00B8513B" w:rsidRPr="00B8513B" w:rsidRDefault="00B8513B" w:rsidP="00B8409E">
      <w:pPr>
        <w:spacing w:line="288" w:lineRule="auto"/>
        <w:ind w:firstLine="397"/>
        <w:jc w:val="both"/>
        <w:rPr>
          <w:rFonts w:ascii="Bookman Old Style" w:hAnsi="Bookman Old Style"/>
          <w:sz w:val="22"/>
          <w:szCs w:val="22"/>
        </w:rPr>
      </w:pPr>
    </w:p>
    <w:p w14:paraId="2C4B2829" w14:textId="77777777" w:rsidR="00B8513B" w:rsidRPr="00B0496C" w:rsidRDefault="00B8513B" w:rsidP="00B0496C">
      <w:pPr>
        <w:pStyle w:val="Prrafodelista"/>
        <w:numPr>
          <w:ilvl w:val="0"/>
          <w:numId w:val="39"/>
        </w:numPr>
        <w:spacing w:line="288" w:lineRule="auto"/>
        <w:jc w:val="both"/>
        <w:rPr>
          <w:rFonts w:asciiTheme="minorHAnsi" w:hAnsiTheme="minorHAnsi"/>
          <w:b/>
          <w:sz w:val="22"/>
          <w:szCs w:val="22"/>
        </w:rPr>
      </w:pPr>
      <w:r w:rsidRPr="00B0496C">
        <w:rPr>
          <w:rFonts w:asciiTheme="minorHAnsi" w:hAnsiTheme="minorHAnsi"/>
          <w:b/>
          <w:sz w:val="22"/>
          <w:szCs w:val="22"/>
        </w:rPr>
        <w:t>CUANTÍA TOTAL MÁXIMA ESTIMADA</w:t>
      </w:r>
    </w:p>
    <w:p w14:paraId="5A507E31" w14:textId="77777777" w:rsidR="00B8513B" w:rsidRPr="00B8513B" w:rsidRDefault="00B8513B" w:rsidP="00B8513B">
      <w:pPr>
        <w:spacing w:line="288" w:lineRule="auto"/>
        <w:ind w:left="360"/>
        <w:jc w:val="both"/>
        <w:rPr>
          <w:rFonts w:asciiTheme="minorHAnsi" w:hAnsiTheme="minorHAnsi"/>
          <w:sz w:val="22"/>
          <w:szCs w:val="22"/>
        </w:rPr>
      </w:pPr>
    </w:p>
    <w:p w14:paraId="5D05FAB6" w14:textId="77777777" w:rsidR="00B8513B" w:rsidRPr="00B8513B" w:rsidRDefault="00B8513B" w:rsidP="00AA695E">
      <w:pPr>
        <w:spacing w:line="288" w:lineRule="auto"/>
        <w:ind w:firstLine="360"/>
        <w:jc w:val="both"/>
        <w:rPr>
          <w:rFonts w:asciiTheme="minorHAnsi" w:hAnsiTheme="minorHAnsi"/>
          <w:sz w:val="22"/>
          <w:szCs w:val="22"/>
        </w:rPr>
      </w:pPr>
      <w:r w:rsidRPr="00B8513B">
        <w:rPr>
          <w:rFonts w:asciiTheme="minorHAnsi" w:hAnsiTheme="minorHAnsi"/>
          <w:sz w:val="22"/>
          <w:szCs w:val="22"/>
        </w:rPr>
        <w:t xml:space="preserve">La cuantía máxima anual estimada para este programa asciende a la cantidad de </w:t>
      </w:r>
      <w:r w:rsidR="00B8409E">
        <w:rPr>
          <w:rFonts w:asciiTheme="minorHAnsi" w:hAnsiTheme="minorHAnsi"/>
          <w:sz w:val="22"/>
          <w:szCs w:val="22"/>
        </w:rPr>
        <w:t>6</w:t>
      </w:r>
      <w:r w:rsidRPr="00B8513B">
        <w:rPr>
          <w:rFonts w:asciiTheme="minorHAnsi" w:hAnsiTheme="minorHAnsi"/>
          <w:sz w:val="22"/>
          <w:szCs w:val="22"/>
        </w:rPr>
        <w:t>0.000,00 Euros. Dentro de los créditos disponibles, se podrá establecer una cuantía adicional</w:t>
      </w:r>
      <w:r w:rsidR="00BC039C" w:rsidRPr="00BC039C">
        <w:t xml:space="preserve"> </w:t>
      </w:r>
      <w:r w:rsidR="00BC039C" w:rsidRPr="00BC039C">
        <w:rPr>
          <w:rFonts w:asciiTheme="minorHAnsi" w:hAnsiTheme="minorHAnsi"/>
          <w:sz w:val="22"/>
          <w:szCs w:val="22"/>
        </w:rPr>
        <w:t>equivalente al 100 % de la cuantía máxima estimada</w:t>
      </w:r>
      <w:r w:rsidRPr="00B8513B">
        <w:rPr>
          <w:rFonts w:asciiTheme="minorHAnsi" w:hAnsiTheme="minorHAnsi"/>
          <w:sz w:val="22"/>
          <w:szCs w:val="22"/>
        </w:rPr>
        <w:t>, sin necesidad de nueva convocatoria.</w:t>
      </w:r>
    </w:p>
    <w:p w14:paraId="496FFAF3" w14:textId="77777777" w:rsidR="00B8513B" w:rsidRPr="00B8513B" w:rsidRDefault="00B8513B" w:rsidP="00B8513B">
      <w:pPr>
        <w:spacing w:line="288" w:lineRule="auto"/>
        <w:ind w:left="360"/>
        <w:jc w:val="both"/>
        <w:rPr>
          <w:rFonts w:asciiTheme="minorHAnsi" w:hAnsiTheme="minorHAnsi"/>
          <w:sz w:val="22"/>
          <w:szCs w:val="22"/>
        </w:rPr>
      </w:pPr>
    </w:p>
    <w:p w14:paraId="67FB0628" w14:textId="77777777" w:rsidR="00B8513B" w:rsidRPr="00B0496C" w:rsidRDefault="00B8513B" w:rsidP="00B0496C">
      <w:pPr>
        <w:pStyle w:val="Prrafodelista"/>
        <w:numPr>
          <w:ilvl w:val="0"/>
          <w:numId w:val="39"/>
        </w:numPr>
        <w:spacing w:line="288" w:lineRule="auto"/>
        <w:jc w:val="both"/>
        <w:rPr>
          <w:rFonts w:asciiTheme="minorHAnsi" w:hAnsiTheme="minorHAnsi"/>
          <w:b/>
          <w:sz w:val="22"/>
          <w:szCs w:val="22"/>
        </w:rPr>
      </w:pPr>
      <w:r w:rsidRPr="00B0496C">
        <w:rPr>
          <w:rFonts w:asciiTheme="minorHAnsi" w:hAnsiTheme="minorHAnsi"/>
          <w:b/>
          <w:sz w:val="22"/>
          <w:szCs w:val="22"/>
        </w:rPr>
        <w:t>BASE DE DATOS NACIONAL DE SUBVENCIONES</w:t>
      </w:r>
    </w:p>
    <w:p w14:paraId="24280A1E" w14:textId="77777777" w:rsidR="00B8513B" w:rsidRPr="00B8513B" w:rsidRDefault="00B8513B" w:rsidP="00B8513B">
      <w:pPr>
        <w:spacing w:line="288" w:lineRule="auto"/>
        <w:ind w:left="360" w:firstLine="360"/>
        <w:jc w:val="both"/>
        <w:rPr>
          <w:rFonts w:asciiTheme="minorHAnsi" w:hAnsiTheme="minorHAnsi"/>
          <w:sz w:val="22"/>
          <w:szCs w:val="22"/>
        </w:rPr>
      </w:pPr>
    </w:p>
    <w:p w14:paraId="2F18F5B8" w14:textId="77777777" w:rsidR="00B8513B" w:rsidRPr="00B8513B" w:rsidRDefault="00B8513B" w:rsidP="00B8513B">
      <w:pPr>
        <w:spacing w:line="288" w:lineRule="auto"/>
        <w:ind w:firstLine="360"/>
        <w:jc w:val="both"/>
        <w:rPr>
          <w:rFonts w:asciiTheme="minorHAnsi" w:hAnsiTheme="minorHAnsi"/>
          <w:sz w:val="22"/>
          <w:szCs w:val="22"/>
        </w:rPr>
      </w:pPr>
      <w:r w:rsidRPr="00B8513B">
        <w:rPr>
          <w:rFonts w:asciiTheme="minorHAnsi" w:hAnsiTheme="minorHAnsi"/>
          <w:sz w:val="22"/>
          <w:szCs w:val="22"/>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14:paraId="6B975EFF" w14:textId="77777777" w:rsidR="00B8513B" w:rsidRPr="00B8513B" w:rsidRDefault="00B8513B" w:rsidP="00B8513B">
      <w:pPr>
        <w:spacing w:line="288" w:lineRule="auto"/>
        <w:ind w:left="360" w:firstLine="360"/>
        <w:jc w:val="both"/>
        <w:rPr>
          <w:rFonts w:asciiTheme="minorHAnsi" w:hAnsiTheme="minorHAnsi"/>
          <w:sz w:val="22"/>
          <w:szCs w:val="22"/>
        </w:rPr>
      </w:pPr>
    </w:p>
    <w:p w14:paraId="29243D98" w14:textId="77777777" w:rsidR="00B8513B" w:rsidRPr="00AA695E" w:rsidRDefault="00B8513B" w:rsidP="00AA695E">
      <w:pPr>
        <w:pStyle w:val="Prrafodelista"/>
        <w:numPr>
          <w:ilvl w:val="2"/>
          <w:numId w:val="5"/>
        </w:numPr>
        <w:tabs>
          <w:tab w:val="clear" w:pos="360"/>
          <w:tab w:val="left" w:pos="709"/>
        </w:tabs>
        <w:spacing w:line="288" w:lineRule="auto"/>
        <w:ind w:left="709"/>
        <w:jc w:val="both"/>
        <w:rPr>
          <w:rFonts w:asciiTheme="minorHAnsi" w:hAnsiTheme="minorHAnsi"/>
          <w:sz w:val="22"/>
          <w:szCs w:val="22"/>
        </w:rPr>
      </w:pPr>
      <w:r w:rsidRPr="00AA695E">
        <w:rPr>
          <w:rFonts w:asciiTheme="minorHAnsi" w:hAnsiTheme="minorHAnsi"/>
          <w:sz w:val="22"/>
          <w:szCs w:val="22"/>
        </w:rPr>
        <w:t>Finalidad: Otras actuaciones de carácter económico.</w:t>
      </w:r>
    </w:p>
    <w:p w14:paraId="6E5BCBDB" w14:textId="77777777" w:rsidR="00B8513B" w:rsidRPr="00B8513B" w:rsidRDefault="00B8513B" w:rsidP="00AA695E">
      <w:pPr>
        <w:pStyle w:val="Prrafodelista"/>
        <w:numPr>
          <w:ilvl w:val="2"/>
          <w:numId w:val="5"/>
        </w:numPr>
        <w:tabs>
          <w:tab w:val="clear" w:pos="360"/>
          <w:tab w:val="left" w:pos="709"/>
        </w:tabs>
        <w:spacing w:line="288" w:lineRule="auto"/>
        <w:ind w:left="709"/>
        <w:jc w:val="both"/>
        <w:rPr>
          <w:rFonts w:asciiTheme="minorHAnsi" w:hAnsiTheme="minorHAnsi"/>
          <w:sz w:val="22"/>
          <w:szCs w:val="22"/>
        </w:rPr>
      </w:pPr>
      <w:r w:rsidRPr="00B8513B">
        <w:rPr>
          <w:rFonts w:asciiTheme="minorHAnsi" w:hAnsiTheme="minorHAnsi"/>
          <w:sz w:val="22"/>
          <w:szCs w:val="22"/>
        </w:rPr>
        <w:t>Tipo de beneficiario: JSA (personas jurídicas que no desarrollan actividad económica)</w:t>
      </w:r>
      <w:r w:rsidR="00F22D83">
        <w:rPr>
          <w:rFonts w:asciiTheme="minorHAnsi" w:hAnsiTheme="minorHAnsi"/>
          <w:sz w:val="22"/>
          <w:szCs w:val="22"/>
        </w:rPr>
        <w:t>.</w:t>
      </w:r>
    </w:p>
    <w:p w14:paraId="52A87004" w14:textId="77777777" w:rsidR="00B8513B" w:rsidRPr="00381EAD" w:rsidRDefault="00B8513B" w:rsidP="00AA695E">
      <w:pPr>
        <w:pStyle w:val="Prrafodelista"/>
        <w:numPr>
          <w:ilvl w:val="2"/>
          <w:numId w:val="5"/>
        </w:numPr>
        <w:tabs>
          <w:tab w:val="clear" w:pos="360"/>
          <w:tab w:val="left" w:pos="709"/>
        </w:tabs>
        <w:spacing w:line="288" w:lineRule="auto"/>
        <w:ind w:left="709"/>
        <w:jc w:val="both"/>
        <w:rPr>
          <w:rFonts w:asciiTheme="minorHAnsi" w:hAnsiTheme="minorHAnsi"/>
          <w:sz w:val="22"/>
          <w:szCs w:val="22"/>
        </w:rPr>
      </w:pPr>
      <w:r w:rsidRPr="00381EAD">
        <w:rPr>
          <w:rFonts w:asciiTheme="minorHAnsi" w:hAnsiTheme="minorHAnsi"/>
          <w:sz w:val="22"/>
          <w:szCs w:val="22"/>
        </w:rPr>
        <w:lastRenderedPageBreak/>
        <w:t xml:space="preserve">Plazo de ejecución: año para el que se hubiere concertado o </w:t>
      </w:r>
      <w:r w:rsidR="00381EAD" w:rsidRPr="00381EAD">
        <w:rPr>
          <w:rFonts w:asciiTheme="minorHAnsi" w:hAnsiTheme="minorHAnsi"/>
          <w:sz w:val="22"/>
          <w:szCs w:val="22"/>
        </w:rPr>
        <w:t xml:space="preserve">en </w:t>
      </w:r>
      <w:r w:rsidRPr="00381EAD">
        <w:rPr>
          <w:rFonts w:asciiTheme="minorHAnsi" w:hAnsiTheme="minorHAnsi"/>
          <w:sz w:val="22"/>
          <w:szCs w:val="22"/>
        </w:rPr>
        <w:t>el año siguiente.</w:t>
      </w:r>
    </w:p>
    <w:p w14:paraId="22DE332E" w14:textId="77777777" w:rsidR="00B8513B" w:rsidRPr="00AA695E" w:rsidRDefault="00B8513B" w:rsidP="00AA695E">
      <w:pPr>
        <w:pStyle w:val="Prrafodelista"/>
        <w:numPr>
          <w:ilvl w:val="2"/>
          <w:numId w:val="5"/>
        </w:numPr>
        <w:tabs>
          <w:tab w:val="clear" w:pos="360"/>
          <w:tab w:val="left" w:pos="709"/>
        </w:tabs>
        <w:spacing w:line="288" w:lineRule="auto"/>
        <w:ind w:left="709"/>
        <w:jc w:val="both"/>
        <w:rPr>
          <w:rFonts w:asciiTheme="minorHAnsi" w:hAnsiTheme="minorHAnsi"/>
          <w:sz w:val="22"/>
          <w:szCs w:val="22"/>
        </w:rPr>
      </w:pPr>
      <w:r w:rsidRPr="00AA695E">
        <w:rPr>
          <w:rFonts w:asciiTheme="minorHAnsi" w:hAnsiTheme="minorHAnsi"/>
          <w:sz w:val="22"/>
          <w:szCs w:val="22"/>
        </w:rPr>
        <w:t>Momento de justificación de la concesión: 3</w:t>
      </w:r>
      <w:r w:rsidR="00381EAD" w:rsidRPr="00AA695E">
        <w:rPr>
          <w:rFonts w:asciiTheme="minorHAnsi" w:hAnsiTheme="minorHAnsi"/>
          <w:sz w:val="22"/>
          <w:szCs w:val="22"/>
        </w:rPr>
        <w:t>0</w:t>
      </w:r>
      <w:r w:rsidRPr="00AA695E">
        <w:rPr>
          <w:rFonts w:asciiTheme="minorHAnsi" w:hAnsiTheme="minorHAnsi"/>
          <w:sz w:val="22"/>
          <w:szCs w:val="22"/>
        </w:rPr>
        <w:t xml:space="preserve"> de </w:t>
      </w:r>
      <w:r w:rsidR="00381EAD" w:rsidRPr="00AA695E">
        <w:rPr>
          <w:rFonts w:asciiTheme="minorHAnsi" w:hAnsiTheme="minorHAnsi"/>
          <w:sz w:val="22"/>
          <w:szCs w:val="22"/>
        </w:rPr>
        <w:t>junio</w:t>
      </w:r>
      <w:r w:rsidRPr="00AA695E">
        <w:rPr>
          <w:rFonts w:asciiTheme="minorHAnsi" w:hAnsiTheme="minorHAnsi"/>
          <w:sz w:val="22"/>
          <w:szCs w:val="22"/>
        </w:rPr>
        <w:t xml:space="preserve"> del segundo año posterior a aquel para el que se hubiere concertado su realización.</w:t>
      </w:r>
    </w:p>
    <w:p w14:paraId="415E2A80" w14:textId="77777777" w:rsidR="00B8513B" w:rsidRPr="00381EAD" w:rsidRDefault="00B8513B" w:rsidP="00AA695E">
      <w:pPr>
        <w:pStyle w:val="Prrafodelista"/>
        <w:numPr>
          <w:ilvl w:val="2"/>
          <w:numId w:val="5"/>
        </w:numPr>
        <w:tabs>
          <w:tab w:val="clear" w:pos="360"/>
          <w:tab w:val="left" w:pos="709"/>
        </w:tabs>
        <w:spacing w:line="288" w:lineRule="auto"/>
        <w:ind w:left="709"/>
        <w:jc w:val="both"/>
        <w:rPr>
          <w:rFonts w:asciiTheme="minorHAnsi" w:hAnsiTheme="minorHAnsi"/>
          <w:sz w:val="22"/>
          <w:szCs w:val="22"/>
        </w:rPr>
      </w:pPr>
      <w:r w:rsidRPr="00381EAD">
        <w:rPr>
          <w:rFonts w:asciiTheme="minorHAnsi" w:hAnsiTheme="minorHAnsi"/>
          <w:sz w:val="22"/>
          <w:szCs w:val="22"/>
        </w:rPr>
        <w:t>Impacto de género: Negativo</w:t>
      </w:r>
      <w:r w:rsidR="00F22D83">
        <w:rPr>
          <w:rFonts w:asciiTheme="minorHAnsi" w:hAnsiTheme="minorHAnsi"/>
          <w:sz w:val="22"/>
          <w:szCs w:val="22"/>
        </w:rPr>
        <w:t>.</w:t>
      </w:r>
    </w:p>
    <w:p w14:paraId="54915295" w14:textId="77777777" w:rsidR="00B8513B" w:rsidRPr="00B8513B" w:rsidRDefault="00B8513B" w:rsidP="00AA695E">
      <w:pPr>
        <w:pStyle w:val="Prrafodelista"/>
        <w:numPr>
          <w:ilvl w:val="2"/>
          <w:numId w:val="5"/>
        </w:numPr>
        <w:tabs>
          <w:tab w:val="clear" w:pos="360"/>
          <w:tab w:val="left" w:pos="709"/>
        </w:tabs>
        <w:spacing w:line="288" w:lineRule="auto"/>
        <w:ind w:left="709"/>
        <w:jc w:val="both"/>
        <w:rPr>
          <w:rFonts w:asciiTheme="minorHAnsi" w:hAnsiTheme="minorHAnsi"/>
          <w:sz w:val="22"/>
          <w:szCs w:val="22"/>
        </w:rPr>
      </w:pPr>
      <w:r w:rsidRPr="00381EAD">
        <w:rPr>
          <w:rFonts w:asciiTheme="minorHAnsi" w:hAnsiTheme="minorHAnsi"/>
          <w:sz w:val="22"/>
          <w:szCs w:val="22"/>
        </w:rPr>
        <w:t>Actividad económica: 84.1 Administración pública y de la política económica y social</w:t>
      </w:r>
      <w:r w:rsidR="00F22D83">
        <w:rPr>
          <w:rFonts w:asciiTheme="minorHAnsi" w:hAnsiTheme="minorHAnsi"/>
          <w:sz w:val="22"/>
          <w:szCs w:val="22"/>
        </w:rPr>
        <w:t>.</w:t>
      </w:r>
    </w:p>
    <w:p w14:paraId="6619EF0D" w14:textId="77777777" w:rsidR="00B8513B" w:rsidRDefault="00B8513B" w:rsidP="00B8513B">
      <w:pPr>
        <w:spacing w:line="288" w:lineRule="auto"/>
        <w:ind w:firstLine="397"/>
        <w:jc w:val="both"/>
        <w:rPr>
          <w:rFonts w:ascii="Bookman Old Style" w:hAnsi="Bookman Old Style"/>
          <w:sz w:val="22"/>
          <w:szCs w:val="22"/>
        </w:rPr>
      </w:pPr>
    </w:p>
    <w:p w14:paraId="0BF4A629" w14:textId="77777777" w:rsidR="00AA695E" w:rsidRPr="00B8513B" w:rsidRDefault="00AA695E" w:rsidP="00B8513B">
      <w:pPr>
        <w:spacing w:line="288" w:lineRule="auto"/>
        <w:ind w:firstLine="397"/>
        <w:jc w:val="both"/>
        <w:rPr>
          <w:rFonts w:ascii="Bookman Old Style" w:hAnsi="Bookman Old Style"/>
          <w:sz w:val="22"/>
          <w:szCs w:val="22"/>
        </w:rPr>
      </w:pPr>
    </w:p>
    <w:p w14:paraId="43971D9B" w14:textId="77777777" w:rsidR="00B8513B" w:rsidRPr="00B8513B" w:rsidRDefault="00B8513B" w:rsidP="00B8513B">
      <w:pPr>
        <w:spacing w:line="288" w:lineRule="auto"/>
        <w:jc w:val="both"/>
        <w:rPr>
          <w:rFonts w:asciiTheme="minorHAnsi" w:hAnsiTheme="minorHAnsi"/>
          <w:sz w:val="22"/>
          <w:szCs w:val="22"/>
        </w:rPr>
      </w:pPr>
      <w:r w:rsidRPr="00B8513B">
        <w:rPr>
          <w:rFonts w:asciiTheme="minorHAnsi" w:hAnsiTheme="minorHAnsi"/>
          <w:b/>
          <w:sz w:val="22"/>
          <w:szCs w:val="22"/>
        </w:rPr>
        <w:t>Persona responsable del programa:</w:t>
      </w:r>
    </w:p>
    <w:p w14:paraId="17578B51" w14:textId="77777777" w:rsidR="00B8513B" w:rsidRPr="00B8513B" w:rsidRDefault="00B8513B" w:rsidP="00B8513B">
      <w:pPr>
        <w:spacing w:line="288" w:lineRule="auto"/>
        <w:jc w:val="both"/>
        <w:rPr>
          <w:rFonts w:asciiTheme="minorHAnsi" w:hAnsiTheme="minorHAnsi"/>
          <w:sz w:val="22"/>
          <w:szCs w:val="22"/>
          <w:lang w:val="pt-BR"/>
        </w:rPr>
      </w:pPr>
    </w:p>
    <w:p w14:paraId="14886B42" w14:textId="77777777" w:rsidR="00B8513B" w:rsidRPr="00B8513B" w:rsidRDefault="00B8513B" w:rsidP="00B8513B">
      <w:pPr>
        <w:spacing w:line="288" w:lineRule="auto"/>
        <w:jc w:val="both"/>
        <w:rPr>
          <w:rFonts w:asciiTheme="minorHAnsi" w:hAnsiTheme="minorHAnsi"/>
          <w:sz w:val="22"/>
          <w:szCs w:val="22"/>
          <w:lang w:val="pt-BR"/>
        </w:rPr>
      </w:pPr>
      <w:r w:rsidRPr="00B8513B">
        <w:rPr>
          <w:rFonts w:asciiTheme="minorHAnsi" w:hAnsiTheme="minorHAnsi"/>
          <w:sz w:val="22"/>
          <w:szCs w:val="22"/>
          <w:lang w:val="pt-BR"/>
        </w:rPr>
        <w:t xml:space="preserve">Mª Isabel </w:t>
      </w:r>
      <w:proofErr w:type="spellStart"/>
      <w:r w:rsidRPr="00B8513B">
        <w:rPr>
          <w:rFonts w:asciiTheme="minorHAnsi" w:hAnsiTheme="minorHAnsi"/>
          <w:sz w:val="22"/>
          <w:szCs w:val="22"/>
          <w:lang w:val="pt-BR"/>
        </w:rPr>
        <w:t>Aznarte</w:t>
      </w:r>
      <w:proofErr w:type="spellEnd"/>
      <w:r w:rsidRPr="00B8513B">
        <w:rPr>
          <w:rFonts w:asciiTheme="minorHAnsi" w:hAnsiTheme="minorHAnsi"/>
          <w:sz w:val="22"/>
          <w:szCs w:val="22"/>
          <w:lang w:val="pt-BR"/>
        </w:rPr>
        <w:t xml:space="preserve"> </w:t>
      </w:r>
      <w:proofErr w:type="spellStart"/>
      <w:r w:rsidRPr="00B8513B">
        <w:rPr>
          <w:rFonts w:asciiTheme="minorHAnsi" w:hAnsiTheme="minorHAnsi"/>
          <w:sz w:val="22"/>
          <w:szCs w:val="22"/>
          <w:lang w:val="pt-BR"/>
        </w:rPr>
        <w:t>Padial</w:t>
      </w:r>
      <w:proofErr w:type="spellEnd"/>
      <w:r w:rsidRPr="00B8513B">
        <w:rPr>
          <w:rFonts w:asciiTheme="minorHAnsi" w:hAnsiTheme="minorHAnsi"/>
          <w:sz w:val="22"/>
          <w:szCs w:val="22"/>
          <w:lang w:val="pt-BR"/>
        </w:rPr>
        <w:t xml:space="preserve">.       </w:t>
      </w:r>
      <w:r w:rsidRPr="00B8513B">
        <w:rPr>
          <w:rFonts w:asciiTheme="minorHAnsi" w:hAnsiTheme="minorHAnsi" w:cs="Tahoma"/>
          <w:bCs/>
          <w:sz w:val="21"/>
          <w:szCs w:val="21"/>
          <w:lang w:val="it-IT"/>
        </w:rPr>
        <w:t>Tfno.:</w:t>
      </w:r>
      <w:r w:rsidRPr="00B8513B">
        <w:rPr>
          <w:rFonts w:asciiTheme="minorHAnsi" w:hAnsiTheme="minorHAnsi"/>
          <w:sz w:val="22"/>
          <w:szCs w:val="22"/>
          <w:lang w:val="pt-BR"/>
        </w:rPr>
        <w:t xml:space="preserve"> 958 804 956         </w:t>
      </w:r>
      <w:proofErr w:type="spellStart"/>
      <w:r w:rsidRPr="00B8513B">
        <w:rPr>
          <w:rFonts w:asciiTheme="minorHAnsi" w:hAnsiTheme="minorHAnsi"/>
          <w:sz w:val="22"/>
          <w:szCs w:val="22"/>
          <w:lang w:val="pt-BR"/>
        </w:rPr>
        <w:t>Email</w:t>
      </w:r>
      <w:proofErr w:type="spellEnd"/>
      <w:r w:rsidRPr="00B8513B">
        <w:rPr>
          <w:rFonts w:asciiTheme="minorHAnsi" w:hAnsiTheme="minorHAnsi"/>
          <w:sz w:val="22"/>
          <w:szCs w:val="22"/>
          <w:lang w:val="pt-BR"/>
        </w:rPr>
        <w:t>: aznarte@dipgra.es</w:t>
      </w:r>
    </w:p>
    <w:p w14:paraId="50878BBB" w14:textId="77777777" w:rsidR="00B8513B" w:rsidRDefault="00B8513B" w:rsidP="000009DB">
      <w:pPr>
        <w:spacing w:line="288" w:lineRule="auto"/>
        <w:rPr>
          <w:rFonts w:asciiTheme="minorHAnsi" w:hAnsiTheme="minorHAnsi" w:cstheme="minorHAnsi"/>
          <w:sz w:val="22"/>
          <w:szCs w:val="22"/>
        </w:rPr>
      </w:pPr>
    </w:p>
    <w:p w14:paraId="7B086D15" w14:textId="77777777" w:rsidR="00B8513B" w:rsidRDefault="00B8513B" w:rsidP="000009DB">
      <w:pPr>
        <w:spacing w:line="288" w:lineRule="auto"/>
        <w:rPr>
          <w:rFonts w:asciiTheme="minorHAnsi" w:hAnsiTheme="minorHAnsi" w:cstheme="minorHAnsi"/>
          <w:sz w:val="22"/>
          <w:szCs w:val="22"/>
        </w:rPr>
      </w:pPr>
    </w:p>
    <w:p w14:paraId="0D4DAAE7" w14:textId="77777777" w:rsidR="00B8409E" w:rsidRPr="00B8409E" w:rsidRDefault="00B8409E" w:rsidP="00B8409E">
      <w:pPr>
        <w:spacing w:line="360" w:lineRule="auto"/>
        <w:jc w:val="both"/>
        <w:rPr>
          <w:rFonts w:asciiTheme="minorHAnsi" w:hAnsiTheme="minorHAnsi" w:cstheme="minorHAnsi"/>
          <w:b/>
          <w:bCs/>
          <w:sz w:val="22"/>
          <w:szCs w:val="22"/>
        </w:rPr>
      </w:pPr>
      <w:r w:rsidRPr="00B8409E">
        <w:rPr>
          <w:rFonts w:asciiTheme="minorHAnsi" w:hAnsiTheme="minorHAnsi" w:cstheme="minorHAnsi"/>
          <w:b/>
          <w:bCs/>
          <w:sz w:val="22"/>
          <w:szCs w:val="22"/>
        </w:rPr>
        <w:t>13206 Exposiciones itinerantes y campañas de sensibilización ambiental</w:t>
      </w:r>
    </w:p>
    <w:p w14:paraId="77A22586" w14:textId="77777777" w:rsidR="00B8409E" w:rsidRPr="00B8409E" w:rsidRDefault="00B8409E" w:rsidP="00B8409E">
      <w:pPr>
        <w:spacing w:line="360" w:lineRule="auto"/>
        <w:ind w:firstLine="397"/>
        <w:jc w:val="center"/>
        <w:rPr>
          <w:rFonts w:ascii="Bookman Old Style" w:hAnsi="Bookman Old Style"/>
          <w:b/>
          <w:bCs/>
          <w:sz w:val="22"/>
          <w:szCs w:val="22"/>
        </w:rPr>
      </w:pPr>
    </w:p>
    <w:p w14:paraId="22867C12" w14:textId="77777777" w:rsidR="00B8409E" w:rsidRPr="002E004E" w:rsidRDefault="00B8409E" w:rsidP="002E004E">
      <w:pPr>
        <w:pStyle w:val="Prrafodelista"/>
        <w:numPr>
          <w:ilvl w:val="0"/>
          <w:numId w:val="40"/>
        </w:numPr>
        <w:spacing w:line="288" w:lineRule="auto"/>
        <w:jc w:val="both"/>
        <w:rPr>
          <w:rFonts w:asciiTheme="minorHAnsi" w:hAnsiTheme="minorHAnsi" w:cstheme="minorHAnsi"/>
          <w:b/>
          <w:bCs/>
          <w:sz w:val="22"/>
          <w:szCs w:val="22"/>
        </w:rPr>
      </w:pPr>
      <w:r w:rsidRPr="002E004E">
        <w:rPr>
          <w:rFonts w:asciiTheme="minorHAnsi" w:hAnsiTheme="minorHAnsi" w:cstheme="minorHAnsi"/>
          <w:b/>
          <w:bCs/>
          <w:sz w:val="22"/>
          <w:szCs w:val="22"/>
        </w:rPr>
        <w:t xml:space="preserve">OBJETO  </w:t>
      </w:r>
    </w:p>
    <w:p w14:paraId="1C5271B8" w14:textId="77777777" w:rsidR="00B8409E" w:rsidRPr="00B8409E" w:rsidRDefault="00B8409E" w:rsidP="00B8409E">
      <w:pPr>
        <w:spacing w:line="288" w:lineRule="auto"/>
        <w:jc w:val="both"/>
        <w:rPr>
          <w:rFonts w:asciiTheme="minorHAnsi" w:hAnsiTheme="minorHAnsi" w:cstheme="minorHAnsi"/>
          <w:b/>
          <w:bCs/>
          <w:sz w:val="22"/>
          <w:szCs w:val="22"/>
        </w:rPr>
      </w:pPr>
    </w:p>
    <w:p w14:paraId="21E155A5" w14:textId="77777777" w:rsidR="00B8409E" w:rsidRPr="00B8409E" w:rsidRDefault="00B8409E" w:rsidP="00B8409E">
      <w:pPr>
        <w:spacing w:line="288" w:lineRule="auto"/>
        <w:ind w:firstLine="397"/>
        <w:jc w:val="both"/>
        <w:rPr>
          <w:rFonts w:asciiTheme="minorHAnsi" w:hAnsiTheme="minorHAnsi" w:cstheme="minorHAnsi"/>
          <w:sz w:val="22"/>
          <w:szCs w:val="22"/>
        </w:rPr>
      </w:pPr>
      <w:r w:rsidRPr="00B8409E">
        <w:rPr>
          <w:rFonts w:asciiTheme="minorHAnsi" w:hAnsiTheme="minorHAnsi" w:cstheme="minorHAnsi"/>
          <w:sz w:val="22"/>
          <w:szCs w:val="22"/>
        </w:rPr>
        <w:t>Este programa</w:t>
      </w:r>
      <w:r w:rsidRPr="00B8409E">
        <w:rPr>
          <w:rFonts w:asciiTheme="minorHAnsi" w:hAnsiTheme="minorHAnsi" w:cstheme="minorHAnsi"/>
          <w:b/>
          <w:bCs/>
          <w:sz w:val="22"/>
          <w:szCs w:val="22"/>
        </w:rPr>
        <w:t xml:space="preserve"> </w:t>
      </w:r>
      <w:r w:rsidRPr="00B8409E">
        <w:rPr>
          <w:rFonts w:asciiTheme="minorHAnsi" w:hAnsiTheme="minorHAnsi" w:cstheme="minorHAnsi"/>
          <w:sz w:val="22"/>
          <w:szCs w:val="22"/>
        </w:rPr>
        <w:t>ofrece a los Ayuntamientos diferentes exposiciones de temática ambiental que se han ido desarrollando desde la Diputación de Granada (Medio Ambiente), con el paso de los años, con el objetivo de facilitar un recurso didáctico y de sensibilización a la población.</w:t>
      </w:r>
    </w:p>
    <w:p w14:paraId="5C9F5E73" w14:textId="77777777" w:rsidR="00B8409E" w:rsidRPr="00B8409E" w:rsidRDefault="00B8409E" w:rsidP="00B8409E">
      <w:pPr>
        <w:spacing w:line="288" w:lineRule="auto"/>
        <w:ind w:firstLine="397"/>
        <w:jc w:val="both"/>
        <w:rPr>
          <w:rFonts w:asciiTheme="minorHAnsi" w:hAnsiTheme="minorHAnsi" w:cstheme="minorHAnsi"/>
          <w:sz w:val="22"/>
          <w:szCs w:val="22"/>
        </w:rPr>
      </w:pPr>
    </w:p>
    <w:p w14:paraId="68F754DD" w14:textId="77777777" w:rsidR="00B8409E" w:rsidRPr="00B8409E" w:rsidRDefault="00B8409E" w:rsidP="00B8409E">
      <w:pPr>
        <w:spacing w:line="288" w:lineRule="auto"/>
        <w:ind w:firstLine="397"/>
        <w:jc w:val="both"/>
        <w:rPr>
          <w:rFonts w:asciiTheme="minorHAnsi" w:hAnsiTheme="minorHAnsi" w:cstheme="minorHAnsi"/>
          <w:sz w:val="22"/>
          <w:szCs w:val="22"/>
        </w:rPr>
      </w:pPr>
      <w:r w:rsidRPr="00B8409E">
        <w:rPr>
          <w:rFonts w:asciiTheme="minorHAnsi" w:hAnsiTheme="minorHAnsi" w:cstheme="minorHAnsi"/>
          <w:sz w:val="22"/>
          <w:szCs w:val="22"/>
        </w:rPr>
        <w:t xml:space="preserve">La solicitud de este programa conllevará la dinamización de la exposición/campaña en el municipio solicitante, para lo cual la Diputación prestará apoyo económico al Ayuntamiento correspondiente que deberá orientar al desarrollo de talleres, charlas y/o actividades didácticas con las que se trabaje de manera dinámica la exposición cedida de manera temporal. </w:t>
      </w:r>
    </w:p>
    <w:p w14:paraId="737FA27C" w14:textId="77777777" w:rsidR="00B8409E" w:rsidRPr="00B8409E" w:rsidRDefault="00B8409E" w:rsidP="00B8409E">
      <w:pPr>
        <w:spacing w:line="288" w:lineRule="auto"/>
        <w:jc w:val="both"/>
        <w:rPr>
          <w:rFonts w:asciiTheme="minorHAnsi" w:hAnsiTheme="minorHAnsi" w:cstheme="minorHAnsi"/>
          <w:b/>
          <w:bCs/>
          <w:sz w:val="22"/>
          <w:szCs w:val="22"/>
        </w:rPr>
      </w:pPr>
    </w:p>
    <w:p w14:paraId="02896716" w14:textId="77777777" w:rsidR="00B8409E" w:rsidRPr="00B8409E" w:rsidRDefault="00B8409E" w:rsidP="002E004E">
      <w:pPr>
        <w:pStyle w:val="Prrafodelista"/>
        <w:numPr>
          <w:ilvl w:val="0"/>
          <w:numId w:val="40"/>
        </w:numPr>
        <w:spacing w:line="288" w:lineRule="auto"/>
        <w:jc w:val="both"/>
        <w:rPr>
          <w:rFonts w:asciiTheme="minorHAnsi" w:hAnsiTheme="minorHAnsi" w:cstheme="minorHAnsi"/>
          <w:b/>
          <w:bCs/>
          <w:sz w:val="22"/>
          <w:szCs w:val="22"/>
        </w:rPr>
      </w:pPr>
      <w:r w:rsidRPr="00B8409E">
        <w:rPr>
          <w:rFonts w:asciiTheme="minorHAnsi" w:hAnsiTheme="minorHAnsi" w:cstheme="minorHAnsi"/>
          <w:b/>
          <w:bCs/>
          <w:sz w:val="22"/>
          <w:szCs w:val="22"/>
        </w:rPr>
        <w:t xml:space="preserve">DESCRIPCIÓN </w:t>
      </w:r>
    </w:p>
    <w:p w14:paraId="6C446A2A" w14:textId="77777777" w:rsidR="00B8409E" w:rsidRPr="00B8409E" w:rsidRDefault="00B8409E" w:rsidP="00B8409E">
      <w:pPr>
        <w:spacing w:line="288" w:lineRule="auto"/>
        <w:jc w:val="both"/>
        <w:rPr>
          <w:rFonts w:asciiTheme="minorHAnsi" w:hAnsiTheme="minorHAnsi" w:cstheme="minorHAnsi"/>
          <w:sz w:val="22"/>
          <w:szCs w:val="22"/>
        </w:rPr>
      </w:pPr>
    </w:p>
    <w:p w14:paraId="17A9CFCA" w14:textId="77777777" w:rsidR="00B8409E" w:rsidRPr="00B8409E" w:rsidRDefault="00B8409E" w:rsidP="00B8409E">
      <w:pPr>
        <w:spacing w:line="288" w:lineRule="auto"/>
        <w:ind w:firstLine="397"/>
        <w:jc w:val="both"/>
        <w:rPr>
          <w:rFonts w:asciiTheme="minorHAnsi" w:hAnsiTheme="minorHAnsi" w:cstheme="minorHAnsi"/>
          <w:sz w:val="22"/>
          <w:szCs w:val="22"/>
        </w:rPr>
      </w:pPr>
      <w:r w:rsidRPr="00B8409E">
        <w:rPr>
          <w:rFonts w:asciiTheme="minorHAnsi" w:hAnsiTheme="minorHAnsi" w:cstheme="minorHAnsi"/>
          <w:sz w:val="22"/>
          <w:szCs w:val="22"/>
        </w:rPr>
        <w:t xml:space="preserve">Las campañas que se ofrecen a los municipios se indican a continuación, con una breve descripción de contenidos y características: </w:t>
      </w:r>
    </w:p>
    <w:p w14:paraId="68952C9B" w14:textId="77777777" w:rsidR="00B8409E" w:rsidRPr="00B8409E" w:rsidRDefault="00B8409E" w:rsidP="00B8409E">
      <w:pPr>
        <w:spacing w:line="288" w:lineRule="auto"/>
        <w:jc w:val="both"/>
        <w:rPr>
          <w:rFonts w:asciiTheme="minorHAnsi" w:hAnsiTheme="minorHAnsi" w:cstheme="minorHAnsi"/>
          <w:sz w:val="22"/>
          <w:szCs w:val="22"/>
        </w:rPr>
      </w:pPr>
    </w:p>
    <w:p w14:paraId="3DDD274D" w14:textId="77777777" w:rsidR="00B8409E" w:rsidRPr="00B8409E" w:rsidRDefault="00B8409E" w:rsidP="00B8409E">
      <w:pPr>
        <w:numPr>
          <w:ilvl w:val="0"/>
          <w:numId w:val="20"/>
        </w:numPr>
        <w:tabs>
          <w:tab w:val="left" w:pos="284"/>
        </w:tabs>
        <w:spacing w:after="160" w:line="288" w:lineRule="auto"/>
        <w:contextualSpacing/>
        <w:jc w:val="both"/>
        <w:rPr>
          <w:rFonts w:asciiTheme="minorHAnsi" w:eastAsiaTheme="minorEastAsia" w:hAnsiTheme="minorHAnsi" w:cstheme="minorHAnsi"/>
          <w:b/>
          <w:sz w:val="22"/>
          <w:szCs w:val="22"/>
          <w:lang w:val="es-ES_tradnl" w:eastAsia="en-US"/>
        </w:rPr>
      </w:pPr>
      <w:r w:rsidRPr="00B8409E">
        <w:rPr>
          <w:rFonts w:asciiTheme="minorHAnsi" w:eastAsiaTheme="minorEastAsia" w:hAnsiTheme="minorHAnsi" w:cstheme="minorHAnsi"/>
          <w:b/>
          <w:sz w:val="22"/>
          <w:szCs w:val="22"/>
          <w:lang w:val="es-ES_tradnl" w:eastAsia="en-US"/>
        </w:rPr>
        <w:t xml:space="preserve">Campaña “Estás a menos de </w:t>
      </w:r>
      <w:smartTag w:uri="urn:schemas-microsoft-com:office:smarttags" w:element="metricconverter">
        <w:smartTagPr>
          <w:attr w:name="ProductID" w:val="2019 a"/>
        </w:smartTagPr>
        <w:r w:rsidRPr="00B8409E">
          <w:rPr>
            <w:rFonts w:asciiTheme="minorHAnsi" w:eastAsiaTheme="minorEastAsia" w:hAnsiTheme="minorHAnsi" w:cstheme="minorHAnsi"/>
            <w:b/>
            <w:sz w:val="22"/>
            <w:szCs w:val="22"/>
            <w:lang w:val="es-ES_tradnl" w:eastAsia="en-US"/>
          </w:rPr>
          <w:t>1 metro</w:t>
        </w:r>
      </w:smartTag>
      <w:r w:rsidRPr="00B8409E">
        <w:rPr>
          <w:rFonts w:asciiTheme="minorHAnsi" w:eastAsiaTheme="minorEastAsia" w:hAnsiTheme="minorHAnsi" w:cstheme="minorHAnsi"/>
          <w:b/>
          <w:sz w:val="22"/>
          <w:szCs w:val="22"/>
          <w:lang w:val="es-ES_tradnl" w:eastAsia="en-US"/>
        </w:rPr>
        <w:t xml:space="preserve"> de tener un pueblo más limpio”. </w:t>
      </w:r>
    </w:p>
    <w:p w14:paraId="68398B83" w14:textId="77777777" w:rsidR="00B8409E" w:rsidRPr="00B8409E" w:rsidRDefault="00B8409E" w:rsidP="003C11C9">
      <w:pPr>
        <w:spacing w:line="276"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p>
    <w:p w14:paraId="02AA18EE" w14:textId="77777777" w:rsidR="00B8409E" w:rsidRDefault="00B8409E" w:rsidP="003C11C9">
      <w:pPr>
        <w:spacing w:line="276"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Descripción: </w:t>
      </w:r>
    </w:p>
    <w:p w14:paraId="528B0AFF" w14:textId="77777777" w:rsidR="00B8409E" w:rsidRDefault="00B8409E" w:rsidP="003C11C9">
      <w:pPr>
        <w:spacing w:line="276" w:lineRule="auto"/>
        <w:ind w:left="284"/>
        <w:contextualSpacing/>
        <w:jc w:val="both"/>
        <w:rPr>
          <w:rFonts w:asciiTheme="minorHAnsi" w:eastAsiaTheme="minorEastAsia" w:hAnsiTheme="minorHAnsi" w:cstheme="minorHAnsi"/>
          <w:sz w:val="22"/>
          <w:szCs w:val="22"/>
          <w:lang w:val="es-ES_tradnl" w:eastAsia="en-US"/>
        </w:rPr>
      </w:pPr>
      <w:r w:rsidRPr="00B8409E">
        <w:rPr>
          <w:rFonts w:asciiTheme="minorHAnsi" w:hAnsiTheme="minorHAnsi" w:cstheme="minorHAnsi"/>
          <w:sz w:val="22"/>
          <w:szCs w:val="22"/>
        </w:rPr>
        <w:t>Campaña de sensibilización y comunicación sobre la responsabilidad de la ciudadanía en el</w:t>
      </w:r>
      <w:r w:rsidRPr="00B8409E">
        <w:rPr>
          <w:rFonts w:asciiTheme="minorHAnsi" w:eastAsiaTheme="minorEastAsia" w:hAnsiTheme="minorHAnsi" w:cstheme="minorHAnsi"/>
          <w:sz w:val="22"/>
          <w:szCs w:val="22"/>
          <w:shd w:val="clear" w:color="auto" w:fill="FFFFFF"/>
          <w:lang w:val="es-ES_tradnl" w:eastAsia="en-US"/>
        </w:rPr>
        <w:t xml:space="preserve"> cuidado y limpieza de los espacios públicos y la tenencia de mascotas. La campaña se dirige a la ciudadanía en general, promoviendo la participación de niños y niñas como transmisores de conceptos y conocimientos. </w:t>
      </w:r>
      <w:r w:rsidRPr="00B8409E">
        <w:rPr>
          <w:rFonts w:asciiTheme="minorHAnsi" w:eastAsiaTheme="minorEastAsia" w:hAnsiTheme="minorHAnsi" w:cstheme="minorHAnsi"/>
          <w:sz w:val="22"/>
          <w:szCs w:val="22"/>
          <w:lang w:val="es-ES_tradnl" w:eastAsia="en-US"/>
        </w:rPr>
        <w:t>Los objetivos son:</w:t>
      </w:r>
    </w:p>
    <w:p w14:paraId="3B31BCBE" w14:textId="77777777" w:rsidR="00BC0044" w:rsidRDefault="00BC0044" w:rsidP="003C11C9">
      <w:pPr>
        <w:spacing w:line="276" w:lineRule="auto"/>
        <w:ind w:left="284"/>
        <w:contextualSpacing/>
        <w:jc w:val="both"/>
        <w:rPr>
          <w:rFonts w:asciiTheme="minorHAnsi" w:eastAsiaTheme="minorEastAsia" w:hAnsiTheme="minorHAnsi" w:cstheme="minorHAnsi"/>
          <w:sz w:val="22"/>
          <w:szCs w:val="22"/>
          <w:lang w:val="es-ES_tradnl" w:eastAsia="en-US"/>
        </w:rPr>
      </w:pPr>
    </w:p>
    <w:p w14:paraId="7E22A946"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t>Promover la tenencia responsable de mascotas fomentando su cuidado, su sociabilización, así como la recogida de los excrementos de la vía pública por parte de los propietarios y propietarias;</w:t>
      </w:r>
    </w:p>
    <w:p w14:paraId="12C4E3FC"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lastRenderedPageBreak/>
        <w:t>Fomentar el cuidado de los espacios públicos y la limpieza viaria, divulgando hábitos y comportamientos de la ciudadanía como la correcta separación y depósito de los residuos, el respeto de los horarios y el uso de los puntos limpios.</w:t>
      </w:r>
    </w:p>
    <w:p w14:paraId="266AF046" w14:textId="77777777" w:rsidR="00B8409E" w:rsidRPr="00B8409E" w:rsidRDefault="00B8409E" w:rsidP="003C11C9">
      <w:pPr>
        <w:spacing w:line="276"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p>
    <w:p w14:paraId="6F9069F8" w14:textId="77777777" w:rsidR="00B8409E" w:rsidRPr="00B8409E" w:rsidRDefault="00B8409E" w:rsidP="003C11C9">
      <w:pPr>
        <w:spacing w:line="276"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Características técnicas: </w:t>
      </w:r>
    </w:p>
    <w:p w14:paraId="123E464F"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t>Exposición itinerante compuesta por 7 paneles tipo roll up.</w:t>
      </w:r>
    </w:p>
    <w:p w14:paraId="7A1BF7DF"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Stand informativo. </w:t>
      </w:r>
    </w:p>
    <w:p w14:paraId="1E01288A"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t>Folletos de la campaña: consejos y obligaciones con nuestras mascotas; en tu municipio, juega limpio (en papel y en formato digital para difusión en redes sociales).</w:t>
      </w:r>
    </w:p>
    <w:p w14:paraId="2D7CF9CB"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t>Manual de dinamización de la campaña (en formato digital).</w:t>
      </w:r>
    </w:p>
    <w:p w14:paraId="2E87BB69"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t>Materiales promocionales (en su caso).</w:t>
      </w:r>
    </w:p>
    <w:p w14:paraId="282D7CBE" w14:textId="77777777" w:rsidR="00B8409E" w:rsidRPr="00B8409E" w:rsidRDefault="00B8409E" w:rsidP="003C11C9">
      <w:pPr>
        <w:spacing w:line="276" w:lineRule="auto"/>
        <w:rPr>
          <w:rFonts w:asciiTheme="minorHAnsi" w:hAnsiTheme="minorHAnsi" w:cstheme="minorHAnsi"/>
          <w:sz w:val="22"/>
          <w:szCs w:val="22"/>
          <w:shd w:val="clear" w:color="auto" w:fill="FFFFFF"/>
        </w:rPr>
      </w:pPr>
    </w:p>
    <w:p w14:paraId="74175771" w14:textId="77777777" w:rsidR="00B8409E" w:rsidRPr="00B8409E" w:rsidRDefault="00B8409E" w:rsidP="003C11C9">
      <w:pPr>
        <w:spacing w:line="276" w:lineRule="auto"/>
        <w:rPr>
          <w:rFonts w:asciiTheme="minorHAnsi" w:hAnsiTheme="minorHAnsi" w:cstheme="minorHAnsi"/>
          <w:sz w:val="22"/>
          <w:szCs w:val="22"/>
        </w:rPr>
      </w:pPr>
      <w:r w:rsidRPr="00B8409E">
        <w:rPr>
          <w:rFonts w:asciiTheme="minorHAnsi" w:hAnsiTheme="minorHAnsi" w:cstheme="minorHAnsi"/>
          <w:sz w:val="22"/>
          <w:szCs w:val="22"/>
          <w:shd w:val="clear" w:color="auto" w:fill="FFFFFF"/>
        </w:rPr>
        <w:t xml:space="preserve">Descripción de la campaña en: </w:t>
      </w:r>
      <w:hyperlink r:id="rId7" w:history="1">
        <w:r w:rsidRPr="00B8409E">
          <w:rPr>
            <w:rFonts w:asciiTheme="minorHAnsi" w:hAnsiTheme="minorHAnsi" w:cstheme="minorHAnsi"/>
            <w:color w:val="0563C1"/>
            <w:sz w:val="22"/>
            <w:szCs w:val="22"/>
            <w:u w:val="single"/>
          </w:rPr>
          <w:t>http://www.dipgra.es/contenidos/planificacion-educacion-ambiental/</w:t>
        </w:r>
      </w:hyperlink>
    </w:p>
    <w:p w14:paraId="3E8282C3" w14:textId="77777777" w:rsidR="00B8409E" w:rsidRPr="00B8409E" w:rsidRDefault="00B8409E" w:rsidP="003C11C9">
      <w:pPr>
        <w:spacing w:line="276" w:lineRule="auto"/>
        <w:contextualSpacing/>
        <w:jc w:val="both"/>
        <w:rPr>
          <w:rFonts w:asciiTheme="minorHAnsi" w:eastAsiaTheme="minorEastAsia" w:hAnsiTheme="minorHAnsi" w:cstheme="minorHAnsi"/>
          <w:sz w:val="22"/>
          <w:szCs w:val="22"/>
          <w:lang w:val="es-ES_tradnl" w:eastAsia="en-US"/>
        </w:rPr>
      </w:pPr>
    </w:p>
    <w:p w14:paraId="2FDF3E4B" w14:textId="77777777" w:rsidR="00B8409E" w:rsidRPr="00B8409E" w:rsidRDefault="00B8409E" w:rsidP="003C11C9">
      <w:pPr>
        <w:numPr>
          <w:ilvl w:val="0"/>
          <w:numId w:val="20"/>
        </w:numPr>
        <w:tabs>
          <w:tab w:val="left" w:pos="284"/>
        </w:tabs>
        <w:spacing w:after="160" w:line="276" w:lineRule="auto"/>
        <w:contextualSpacing/>
        <w:jc w:val="both"/>
        <w:rPr>
          <w:rFonts w:asciiTheme="minorHAnsi" w:eastAsiaTheme="minorEastAsia" w:hAnsiTheme="minorHAnsi" w:cstheme="minorHAnsi"/>
          <w:b/>
          <w:sz w:val="22"/>
          <w:szCs w:val="22"/>
          <w:lang w:val="es-ES_tradnl" w:eastAsia="en-US"/>
        </w:rPr>
      </w:pPr>
      <w:r w:rsidRPr="00B8409E">
        <w:rPr>
          <w:rFonts w:asciiTheme="minorHAnsi" w:eastAsiaTheme="minorEastAsia" w:hAnsiTheme="minorHAnsi" w:cstheme="minorHAnsi"/>
          <w:b/>
          <w:sz w:val="22"/>
          <w:szCs w:val="22"/>
          <w:lang w:val="es-ES_tradnl" w:eastAsia="en-US"/>
        </w:rPr>
        <w:t>“Somos lo que comemos. Campaña sobre hábitos saludables”</w:t>
      </w:r>
    </w:p>
    <w:p w14:paraId="226599B7" w14:textId="77777777" w:rsidR="00B8409E" w:rsidRPr="00B8409E" w:rsidRDefault="00B8409E" w:rsidP="003C11C9">
      <w:pPr>
        <w:spacing w:line="276"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p>
    <w:p w14:paraId="2EC6CC7C" w14:textId="77777777" w:rsidR="00B8409E" w:rsidRPr="00B8409E" w:rsidRDefault="00B8409E" w:rsidP="003C11C9">
      <w:pPr>
        <w:spacing w:line="276"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Descripción: </w:t>
      </w:r>
    </w:p>
    <w:p w14:paraId="1B9F8412" w14:textId="77777777" w:rsidR="00B8409E" w:rsidRPr="00B8409E" w:rsidRDefault="00B8409E" w:rsidP="003C11C9">
      <w:pPr>
        <w:spacing w:line="276" w:lineRule="auto"/>
        <w:ind w:left="284"/>
        <w:contextualSpacing/>
        <w:jc w:val="both"/>
        <w:rPr>
          <w:rFonts w:asciiTheme="minorHAnsi" w:hAnsiTheme="minorHAnsi" w:cstheme="minorHAnsi"/>
          <w:sz w:val="22"/>
          <w:szCs w:val="22"/>
        </w:rPr>
      </w:pPr>
      <w:r w:rsidRPr="00B8409E">
        <w:rPr>
          <w:rFonts w:asciiTheme="minorHAnsi" w:hAnsiTheme="minorHAnsi" w:cstheme="minorHAnsi"/>
          <w:sz w:val="22"/>
          <w:szCs w:val="22"/>
        </w:rPr>
        <w:t>Campaña de concienciación ciudadana para promover hábitos saludables en la alimentación. Su objetivo principal es concienciar a la ciudadanía general, y a los escolares en particular, sobre la importancia de tener una alimentación saludable, tanto para disfrutar de un buen estado de salud como para fomentar la conservación del medio ambiente.</w:t>
      </w:r>
    </w:p>
    <w:p w14:paraId="519A63E8" w14:textId="77777777" w:rsidR="00B8409E" w:rsidRPr="00B8409E" w:rsidRDefault="00B8409E" w:rsidP="003C11C9">
      <w:pPr>
        <w:spacing w:after="160" w:line="276" w:lineRule="auto"/>
        <w:ind w:left="284"/>
        <w:contextualSpacing/>
        <w:jc w:val="both"/>
        <w:rPr>
          <w:rFonts w:asciiTheme="minorHAnsi" w:eastAsiaTheme="minorEastAsia" w:hAnsiTheme="minorHAnsi" w:cstheme="minorHAnsi"/>
          <w:b/>
          <w:sz w:val="22"/>
          <w:szCs w:val="22"/>
          <w:lang w:val="es-ES_tradnl" w:eastAsia="en-US"/>
        </w:rPr>
      </w:pPr>
    </w:p>
    <w:p w14:paraId="2AF78C0E" w14:textId="77777777" w:rsidR="00B8409E" w:rsidRPr="00B8409E" w:rsidRDefault="00B8409E" w:rsidP="003C11C9">
      <w:pPr>
        <w:spacing w:line="276"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Características técnicas: </w:t>
      </w:r>
    </w:p>
    <w:p w14:paraId="75C4C794"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Exposición itinerante compuesta por 6 paneles tipo roll up, en relación a las siguientes temáticas: producción agraria, alimentos ecológicos, pirámide alimentaria y vida saludable. </w:t>
      </w:r>
    </w:p>
    <w:p w14:paraId="19297872"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bCs/>
          <w:sz w:val="22"/>
          <w:szCs w:val="22"/>
        </w:rPr>
        <w:t>Dípticos informativos</w:t>
      </w:r>
      <w:r w:rsidRPr="00B8409E">
        <w:rPr>
          <w:rFonts w:asciiTheme="minorHAnsi" w:hAnsiTheme="minorHAnsi" w:cstheme="minorHAnsi"/>
          <w:sz w:val="22"/>
          <w:szCs w:val="22"/>
        </w:rPr>
        <w:t xml:space="preserve"> (en papel y en formato digital para difusión en redes sociales).</w:t>
      </w:r>
    </w:p>
    <w:p w14:paraId="66FE74AB"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bCs/>
          <w:sz w:val="22"/>
          <w:szCs w:val="22"/>
        </w:rPr>
        <w:t>Cartel informativo de la campaña</w:t>
      </w:r>
      <w:r w:rsidRPr="00B8409E">
        <w:rPr>
          <w:rFonts w:asciiTheme="minorHAnsi" w:hAnsiTheme="minorHAnsi" w:cstheme="minorHAnsi"/>
          <w:sz w:val="22"/>
          <w:szCs w:val="22"/>
        </w:rPr>
        <w:t xml:space="preserve"> (en papel y en formato digital para difusión en redes sociales).</w:t>
      </w:r>
    </w:p>
    <w:p w14:paraId="4ACEBA5C"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bCs/>
          <w:sz w:val="22"/>
          <w:szCs w:val="22"/>
        </w:rPr>
        <w:t>Material promocional (en su caso).</w:t>
      </w:r>
    </w:p>
    <w:p w14:paraId="77D02705" w14:textId="77777777" w:rsidR="00B8409E" w:rsidRPr="00B8409E" w:rsidRDefault="00B8409E" w:rsidP="003C11C9">
      <w:pPr>
        <w:spacing w:line="276" w:lineRule="auto"/>
        <w:ind w:left="720"/>
        <w:rPr>
          <w:rFonts w:asciiTheme="minorHAnsi" w:hAnsiTheme="minorHAnsi" w:cstheme="minorHAnsi"/>
          <w:sz w:val="22"/>
          <w:szCs w:val="22"/>
        </w:rPr>
      </w:pPr>
    </w:p>
    <w:p w14:paraId="0775F596" w14:textId="77777777" w:rsidR="00B8409E" w:rsidRPr="00B8409E" w:rsidRDefault="00B8409E" w:rsidP="003C11C9">
      <w:pPr>
        <w:spacing w:line="276" w:lineRule="auto"/>
        <w:rPr>
          <w:rFonts w:asciiTheme="minorHAnsi" w:hAnsiTheme="minorHAnsi" w:cstheme="minorHAnsi"/>
          <w:sz w:val="22"/>
          <w:szCs w:val="22"/>
        </w:rPr>
      </w:pPr>
      <w:r w:rsidRPr="00B8409E">
        <w:rPr>
          <w:rFonts w:asciiTheme="minorHAnsi" w:hAnsiTheme="minorHAnsi" w:cstheme="minorHAnsi"/>
          <w:sz w:val="22"/>
          <w:szCs w:val="22"/>
          <w:shd w:val="clear" w:color="auto" w:fill="FFFFFF"/>
        </w:rPr>
        <w:t xml:space="preserve">Descripción de la campaña en: </w:t>
      </w:r>
      <w:hyperlink r:id="rId8" w:history="1">
        <w:r w:rsidRPr="00B8409E">
          <w:rPr>
            <w:rFonts w:asciiTheme="minorHAnsi" w:hAnsiTheme="minorHAnsi" w:cstheme="minorHAnsi"/>
            <w:color w:val="0563C1"/>
            <w:sz w:val="22"/>
            <w:szCs w:val="22"/>
            <w:u w:val="single"/>
          </w:rPr>
          <w:t>http://www.dipgra.es/contenidos/planificacion-educacion-ambiental/</w:t>
        </w:r>
      </w:hyperlink>
    </w:p>
    <w:p w14:paraId="535B3E41" w14:textId="77777777" w:rsidR="00B8409E" w:rsidRPr="00B8409E" w:rsidRDefault="00B8409E" w:rsidP="003C11C9">
      <w:pPr>
        <w:spacing w:line="276" w:lineRule="auto"/>
        <w:rPr>
          <w:rFonts w:asciiTheme="minorHAnsi" w:hAnsiTheme="minorHAnsi" w:cstheme="minorHAnsi"/>
          <w:sz w:val="22"/>
          <w:szCs w:val="22"/>
        </w:rPr>
      </w:pPr>
    </w:p>
    <w:p w14:paraId="6E701761" w14:textId="77777777" w:rsidR="00B8409E" w:rsidRPr="00B8409E" w:rsidRDefault="00B8409E" w:rsidP="003C11C9">
      <w:pPr>
        <w:numPr>
          <w:ilvl w:val="0"/>
          <w:numId w:val="20"/>
        </w:numPr>
        <w:tabs>
          <w:tab w:val="left" w:pos="284"/>
        </w:tabs>
        <w:spacing w:after="160" w:line="276" w:lineRule="auto"/>
        <w:contextualSpacing/>
        <w:jc w:val="both"/>
        <w:rPr>
          <w:rFonts w:asciiTheme="minorHAnsi" w:eastAsiaTheme="minorEastAsia" w:hAnsiTheme="minorHAnsi" w:cstheme="minorHAnsi"/>
          <w:b/>
          <w:sz w:val="22"/>
          <w:szCs w:val="22"/>
          <w:lang w:val="es-ES_tradnl" w:eastAsia="en-US"/>
        </w:rPr>
      </w:pPr>
      <w:r w:rsidRPr="00B8409E">
        <w:rPr>
          <w:rFonts w:asciiTheme="minorHAnsi" w:eastAsiaTheme="minorEastAsia" w:hAnsiTheme="minorHAnsi" w:cstheme="minorHAnsi"/>
          <w:b/>
          <w:sz w:val="22"/>
          <w:szCs w:val="22"/>
          <w:lang w:val="es-ES_tradnl" w:eastAsia="en-US"/>
        </w:rPr>
        <w:t>Exposición “La Vida del Agua”</w:t>
      </w:r>
    </w:p>
    <w:p w14:paraId="5D3DE749" w14:textId="77777777" w:rsidR="00B8409E" w:rsidRPr="00B8409E" w:rsidRDefault="00B8409E" w:rsidP="003C11C9">
      <w:pPr>
        <w:spacing w:after="160" w:line="276" w:lineRule="auto"/>
        <w:ind w:left="284"/>
        <w:contextualSpacing/>
        <w:jc w:val="both"/>
        <w:rPr>
          <w:rFonts w:asciiTheme="minorHAnsi" w:eastAsiaTheme="minorEastAsia" w:hAnsiTheme="minorHAnsi" w:cstheme="minorHAnsi"/>
          <w:b/>
          <w:sz w:val="22"/>
          <w:szCs w:val="22"/>
          <w:lang w:val="es-ES_tradnl" w:eastAsia="en-US"/>
        </w:rPr>
      </w:pPr>
    </w:p>
    <w:p w14:paraId="2ADECFE3" w14:textId="77777777" w:rsidR="00B8409E" w:rsidRPr="00B8409E" w:rsidRDefault="00B8409E" w:rsidP="003C11C9">
      <w:pPr>
        <w:spacing w:line="276"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Descripción: </w:t>
      </w:r>
    </w:p>
    <w:p w14:paraId="40D9EE50" w14:textId="77777777" w:rsidR="00B8409E" w:rsidRPr="00B8409E" w:rsidRDefault="00B8409E" w:rsidP="003C11C9">
      <w:pPr>
        <w:spacing w:line="276" w:lineRule="auto"/>
        <w:ind w:left="284"/>
        <w:contextualSpacing/>
        <w:jc w:val="both"/>
        <w:rPr>
          <w:rFonts w:asciiTheme="minorHAnsi" w:hAnsiTheme="minorHAnsi" w:cstheme="minorHAnsi"/>
          <w:sz w:val="22"/>
          <w:szCs w:val="22"/>
        </w:rPr>
      </w:pPr>
      <w:r w:rsidRPr="00B8409E">
        <w:rPr>
          <w:rFonts w:asciiTheme="minorHAnsi" w:hAnsiTheme="minorHAnsi" w:cstheme="minorHAnsi"/>
          <w:sz w:val="22"/>
          <w:szCs w:val="22"/>
        </w:rPr>
        <w:t>Exposición itinerante sobre el Ciclo Integral del Agua, un recurso indispensable para la vida. En ella se quieren mostrar los secretos que oculta el agua, como motor de civilizaciones y como elemento determinante para el desarrollo de los territorios. Sus contenidos hacen especial énfasis en aquellos hábitos que debemos adquirir para alcanzar un uso correcto de este recurso.</w:t>
      </w:r>
    </w:p>
    <w:p w14:paraId="03984B68" w14:textId="77777777" w:rsidR="00B8409E" w:rsidRPr="00B8409E" w:rsidRDefault="00B8409E" w:rsidP="003C11C9">
      <w:pPr>
        <w:spacing w:line="276"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p>
    <w:p w14:paraId="04918E2E" w14:textId="77777777" w:rsidR="00B8409E" w:rsidRPr="00B8409E" w:rsidRDefault="00B8409E" w:rsidP="003C11C9">
      <w:pPr>
        <w:spacing w:line="276"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Características técnicas: </w:t>
      </w:r>
    </w:p>
    <w:p w14:paraId="5F08336E"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Exposición itinerante compuesta por 5 paneles de dimensiones 226 x 226 x 50 cm, en relación a las siguientes temáticas: ciclo del agua; ciclo integral de agua de uso urbano en Granada; el </w:t>
      </w:r>
      <w:r w:rsidRPr="00B8409E">
        <w:rPr>
          <w:rFonts w:asciiTheme="minorHAnsi" w:hAnsiTheme="minorHAnsi" w:cstheme="minorHAnsi"/>
          <w:sz w:val="22"/>
          <w:szCs w:val="22"/>
        </w:rPr>
        <w:lastRenderedPageBreak/>
        <w:t xml:space="preserve">agua, motor de civilizaciones; uso responsable del agua en casa; el cuidado del agua, siempre contigo. </w:t>
      </w:r>
    </w:p>
    <w:p w14:paraId="58A9F00E"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1 roll up de presentación de la exposición. </w:t>
      </w:r>
    </w:p>
    <w:p w14:paraId="0A6B34E9"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Guía complementaria de la exposición (formato digital). </w:t>
      </w:r>
    </w:p>
    <w:p w14:paraId="4DD990BB" w14:textId="77777777" w:rsidR="00B8409E" w:rsidRPr="00B8409E" w:rsidRDefault="00B8409E" w:rsidP="003C11C9">
      <w:pPr>
        <w:numPr>
          <w:ilvl w:val="0"/>
          <w:numId w:val="18"/>
        </w:numPr>
        <w:spacing w:line="276" w:lineRule="auto"/>
        <w:jc w:val="both"/>
        <w:rPr>
          <w:rFonts w:asciiTheme="minorHAnsi" w:hAnsiTheme="minorHAnsi" w:cstheme="minorHAnsi"/>
          <w:sz w:val="22"/>
          <w:szCs w:val="22"/>
        </w:rPr>
      </w:pPr>
      <w:r w:rsidRPr="00B8409E">
        <w:rPr>
          <w:rFonts w:asciiTheme="minorHAnsi" w:hAnsiTheme="minorHAnsi" w:cstheme="minorHAnsi"/>
          <w:sz w:val="22"/>
          <w:szCs w:val="22"/>
        </w:rPr>
        <w:t>Manual de dinamización de la exposición (formato digital).</w:t>
      </w:r>
    </w:p>
    <w:p w14:paraId="2E9237B7" w14:textId="77777777" w:rsidR="00B8409E" w:rsidRPr="00B8409E" w:rsidRDefault="00B8409E" w:rsidP="00B8409E">
      <w:pPr>
        <w:spacing w:line="288" w:lineRule="auto"/>
        <w:ind w:left="360"/>
        <w:rPr>
          <w:rFonts w:asciiTheme="minorHAnsi" w:hAnsiTheme="minorHAnsi" w:cstheme="minorHAnsi"/>
          <w:sz w:val="22"/>
          <w:szCs w:val="22"/>
          <w:shd w:val="clear" w:color="auto" w:fill="FFFFFF"/>
        </w:rPr>
      </w:pPr>
    </w:p>
    <w:p w14:paraId="3A7042E5" w14:textId="77777777" w:rsidR="00B8409E" w:rsidRPr="00B8409E" w:rsidRDefault="00B8409E" w:rsidP="00B8409E">
      <w:pPr>
        <w:spacing w:line="288" w:lineRule="auto"/>
        <w:rPr>
          <w:rFonts w:asciiTheme="minorHAnsi" w:hAnsiTheme="minorHAnsi" w:cstheme="minorHAnsi"/>
          <w:sz w:val="22"/>
          <w:szCs w:val="22"/>
        </w:rPr>
      </w:pPr>
      <w:r w:rsidRPr="00B8409E">
        <w:rPr>
          <w:rFonts w:asciiTheme="minorHAnsi" w:hAnsiTheme="minorHAnsi" w:cstheme="minorHAnsi"/>
          <w:sz w:val="22"/>
          <w:szCs w:val="22"/>
          <w:shd w:val="clear" w:color="auto" w:fill="FFFFFF"/>
        </w:rPr>
        <w:t xml:space="preserve">Descripción de la campaña en: </w:t>
      </w:r>
      <w:hyperlink r:id="rId9" w:history="1">
        <w:r w:rsidRPr="00B8409E">
          <w:rPr>
            <w:rFonts w:asciiTheme="minorHAnsi" w:hAnsiTheme="minorHAnsi" w:cstheme="minorHAnsi"/>
            <w:color w:val="0563C1"/>
            <w:sz w:val="22"/>
            <w:szCs w:val="22"/>
            <w:u w:val="single"/>
          </w:rPr>
          <w:t>http://www.dipgra.es/contenidos/planificacion-educacion-ambiental/</w:t>
        </w:r>
      </w:hyperlink>
    </w:p>
    <w:p w14:paraId="7FC315BE" w14:textId="77777777" w:rsidR="00B8409E" w:rsidRPr="00B8409E" w:rsidRDefault="00B8409E" w:rsidP="003C11C9">
      <w:pPr>
        <w:spacing w:line="295" w:lineRule="auto"/>
        <w:ind w:left="284"/>
        <w:jc w:val="both"/>
        <w:rPr>
          <w:rFonts w:asciiTheme="minorHAnsi" w:hAnsiTheme="minorHAnsi" w:cstheme="minorHAnsi"/>
          <w:sz w:val="22"/>
          <w:szCs w:val="22"/>
        </w:rPr>
      </w:pPr>
    </w:p>
    <w:p w14:paraId="7A260FF5" w14:textId="77777777" w:rsidR="00B8409E" w:rsidRPr="00B8409E" w:rsidRDefault="00B8409E" w:rsidP="003C11C9">
      <w:pPr>
        <w:numPr>
          <w:ilvl w:val="0"/>
          <w:numId w:val="20"/>
        </w:numPr>
        <w:tabs>
          <w:tab w:val="left" w:pos="284"/>
        </w:tabs>
        <w:spacing w:line="295" w:lineRule="auto"/>
        <w:contextualSpacing/>
        <w:jc w:val="both"/>
        <w:rPr>
          <w:rFonts w:asciiTheme="minorHAnsi" w:eastAsiaTheme="minorEastAsia" w:hAnsiTheme="minorHAnsi" w:cstheme="minorHAnsi"/>
          <w:b/>
          <w:sz w:val="22"/>
          <w:szCs w:val="22"/>
          <w:lang w:val="es-ES_tradnl" w:eastAsia="en-US"/>
        </w:rPr>
      </w:pPr>
      <w:r w:rsidRPr="00B8409E">
        <w:rPr>
          <w:rFonts w:asciiTheme="minorHAnsi" w:eastAsiaTheme="minorEastAsia" w:hAnsiTheme="minorHAnsi" w:cstheme="minorHAnsi"/>
          <w:b/>
          <w:sz w:val="22"/>
          <w:szCs w:val="22"/>
          <w:lang w:val="es-ES_tradnl" w:eastAsia="en-US"/>
        </w:rPr>
        <w:t>“Campaña de sensibilización sobre el coste del agua”</w:t>
      </w:r>
    </w:p>
    <w:p w14:paraId="213F269D" w14:textId="77777777" w:rsidR="00B8409E" w:rsidRPr="00B8409E" w:rsidRDefault="00B8409E" w:rsidP="003C11C9">
      <w:pPr>
        <w:spacing w:line="295"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p>
    <w:p w14:paraId="0EB90B36" w14:textId="77777777" w:rsidR="00B8409E" w:rsidRDefault="00B8409E" w:rsidP="003C11C9">
      <w:pPr>
        <w:spacing w:line="295"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Descripción: </w:t>
      </w:r>
    </w:p>
    <w:p w14:paraId="6BEFD69B" w14:textId="77777777" w:rsidR="00B8409E" w:rsidRPr="00B8409E" w:rsidRDefault="00B8409E" w:rsidP="003C11C9">
      <w:pPr>
        <w:spacing w:line="295" w:lineRule="auto"/>
        <w:ind w:left="284"/>
        <w:contextualSpacing/>
        <w:jc w:val="both"/>
        <w:rPr>
          <w:rFonts w:asciiTheme="minorHAnsi" w:hAnsiTheme="minorHAnsi" w:cstheme="minorHAnsi"/>
          <w:sz w:val="22"/>
          <w:szCs w:val="22"/>
        </w:rPr>
      </w:pPr>
      <w:r w:rsidRPr="00B8409E">
        <w:rPr>
          <w:rFonts w:asciiTheme="minorHAnsi" w:hAnsiTheme="minorHAnsi" w:cstheme="minorHAnsi"/>
          <w:sz w:val="22"/>
          <w:szCs w:val="22"/>
        </w:rPr>
        <w:t>Campaña de concienciación sobre el coste real que supone la prestación del servicio del ciclo integral del agua para las entidades locales, tanto si lo prestan directa como indirectamente. En términos generales, en los municipios con gestión directa del servicio, el coste del agua es deficitario, de manera que los ingresos procedentes de la facturación del servicio no cubren el coste que para el ayuntamiento supone su prestación.  El objetivo es concienciar de ello al conjunto de la población, dando a conocer las fases del ciclo integral del agua, las necesidades de consumo de recursos y energía para posibilitar el abastecimiento, el saneamiento y la depuración, las obligaciones de cumplimiento de criterios de calidad, etc.</w:t>
      </w:r>
    </w:p>
    <w:p w14:paraId="6B08D6CA" w14:textId="77777777" w:rsidR="00B8409E" w:rsidRPr="00B8409E" w:rsidRDefault="00B8409E" w:rsidP="003C11C9">
      <w:pPr>
        <w:spacing w:line="295"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p>
    <w:p w14:paraId="4D250588" w14:textId="77777777" w:rsidR="00B8409E" w:rsidRPr="00B8409E" w:rsidRDefault="00B8409E" w:rsidP="003C11C9">
      <w:pPr>
        <w:spacing w:line="295"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Características técnicas: </w:t>
      </w:r>
    </w:p>
    <w:p w14:paraId="20521FE1" w14:textId="77777777" w:rsidR="00B8409E" w:rsidRPr="00B8409E" w:rsidRDefault="00B8409E" w:rsidP="003C11C9">
      <w:pPr>
        <w:numPr>
          <w:ilvl w:val="0"/>
          <w:numId w:val="18"/>
        </w:numPr>
        <w:spacing w:line="295"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Presentación utilizada con guion en las sesiones informativas. </w:t>
      </w:r>
    </w:p>
    <w:p w14:paraId="099DBCAE" w14:textId="77777777" w:rsidR="00B8409E" w:rsidRPr="00B8409E" w:rsidRDefault="00B8409E" w:rsidP="003C11C9">
      <w:pPr>
        <w:numPr>
          <w:ilvl w:val="0"/>
          <w:numId w:val="18"/>
        </w:numPr>
        <w:spacing w:line="295" w:lineRule="auto"/>
        <w:jc w:val="both"/>
        <w:rPr>
          <w:rFonts w:asciiTheme="minorHAnsi" w:hAnsiTheme="minorHAnsi" w:cstheme="minorHAnsi"/>
          <w:sz w:val="22"/>
          <w:szCs w:val="22"/>
        </w:rPr>
      </w:pPr>
      <w:r w:rsidRPr="00B8409E">
        <w:rPr>
          <w:rFonts w:asciiTheme="minorHAnsi" w:hAnsiTheme="minorHAnsi" w:cstheme="minorHAnsi"/>
          <w:sz w:val="22"/>
          <w:szCs w:val="22"/>
        </w:rPr>
        <w:t>Vídeos de las infraestructuras del ciclo integral del agua.</w:t>
      </w:r>
    </w:p>
    <w:p w14:paraId="035C0CB2" w14:textId="77777777" w:rsidR="00B8409E" w:rsidRPr="00B8409E" w:rsidRDefault="00B8409E" w:rsidP="003C11C9">
      <w:pPr>
        <w:numPr>
          <w:ilvl w:val="0"/>
          <w:numId w:val="18"/>
        </w:numPr>
        <w:spacing w:line="295" w:lineRule="auto"/>
        <w:jc w:val="both"/>
        <w:rPr>
          <w:rFonts w:asciiTheme="minorHAnsi" w:hAnsiTheme="minorHAnsi" w:cstheme="minorHAnsi"/>
          <w:sz w:val="22"/>
          <w:szCs w:val="22"/>
        </w:rPr>
      </w:pPr>
      <w:r w:rsidRPr="00B8409E">
        <w:rPr>
          <w:rFonts w:asciiTheme="minorHAnsi" w:hAnsiTheme="minorHAnsi" w:cstheme="minorHAnsi"/>
          <w:sz w:val="22"/>
          <w:szCs w:val="22"/>
        </w:rPr>
        <w:t>Folleto “¿Sabes cuánto cuesta el agua?” (formato papel y digital).</w:t>
      </w:r>
    </w:p>
    <w:p w14:paraId="7D5FC5F4" w14:textId="77777777" w:rsidR="00B8409E" w:rsidRPr="00B8409E" w:rsidRDefault="00B8409E" w:rsidP="003C11C9">
      <w:pPr>
        <w:numPr>
          <w:ilvl w:val="0"/>
          <w:numId w:val="18"/>
        </w:numPr>
        <w:spacing w:line="295"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Material promocional: chapas y entrenador de ducha. </w:t>
      </w:r>
    </w:p>
    <w:p w14:paraId="5E3A11CF" w14:textId="77777777" w:rsidR="00B8409E" w:rsidRPr="00B8409E" w:rsidRDefault="00B8409E" w:rsidP="003C11C9">
      <w:pPr>
        <w:numPr>
          <w:ilvl w:val="0"/>
          <w:numId w:val="18"/>
        </w:numPr>
        <w:spacing w:line="295" w:lineRule="auto"/>
        <w:jc w:val="both"/>
        <w:rPr>
          <w:rFonts w:asciiTheme="minorHAnsi" w:hAnsiTheme="minorHAnsi" w:cstheme="minorHAnsi"/>
          <w:sz w:val="22"/>
          <w:szCs w:val="22"/>
        </w:rPr>
      </w:pPr>
      <w:r w:rsidRPr="00B8409E">
        <w:rPr>
          <w:rFonts w:asciiTheme="minorHAnsi" w:hAnsiTheme="minorHAnsi" w:cstheme="minorHAnsi"/>
          <w:sz w:val="22"/>
          <w:szCs w:val="22"/>
        </w:rPr>
        <w:t>Carteles informativos de las actividades (formato papel y digital).</w:t>
      </w:r>
    </w:p>
    <w:p w14:paraId="74CA08E3" w14:textId="77777777" w:rsidR="00B8409E" w:rsidRPr="00B8409E" w:rsidRDefault="00B8409E" w:rsidP="003C11C9">
      <w:pPr>
        <w:spacing w:line="295" w:lineRule="auto"/>
        <w:rPr>
          <w:rFonts w:asciiTheme="minorHAnsi" w:hAnsiTheme="minorHAnsi" w:cstheme="minorHAnsi"/>
          <w:sz w:val="22"/>
          <w:szCs w:val="22"/>
          <w:shd w:val="clear" w:color="auto" w:fill="FFFFFF"/>
        </w:rPr>
      </w:pPr>
    </w:p>
    <w:p w14:paraId="05C3F2BD" w14:textId="77777777" w:rsidR="00B8409E" w:rsidRPr="00B8409E" w:rsidRDefault="00B8409E" w:rsidP="003C11C9">
      <w:pPr>
        <w:spacing w:line="295" w:lineRule="auto"/>
        <w:rPr>
          <w:rFonts w:asciiTheme="minorHAnsi" w:hAnsiTheme="minorHAnsi" w:cstheme="minorHAnsi"/>
          <w:sz w:val="22"/>
          <w:szCs w:val="22"/>
        </w:rPr>
      </w:pPr>
      <w:r w:rsidRPr="00B8409E">
        <w:rPr>
          <w:rFonts w:asciiTheme="minorHAnsi" w:hAnsiTheme="minorHAnsi" w:cstheme="minorHAnsi"/>
          <w:sz w:val="22"/>
          <w:szCs w:val="22"/>
          <w:shd w:val="clear" w:color="auto" w:fill="FFFFFF"/>
        </w:rPr>
        <w:t xml:space="preserve">Descripción de la campaña en: </w:t>
      </w:r>
      <w:hyperlink r:id="rId10" w:history="1">
        <w:r w:rsidRPr="00B8409E">
          <w:rPr>
            <w:rFonts w:asciiTheme="minorHAnsi" w:hAnsiTheme="minorHAnsi" w:cstheme="minorHAnsi"/>
            <w:color w:val="0563C1"/>
            <w:sz w:val="22"/>
            <w:szCs w:val="22"/>
            <w:u w:val="single"/>
          </w:rPr>
          <w:t>http://www.dipgra.es/contenidos/planificacion-educacion-ambiental/</w:t>
        </w:r>
      </w:hyperlink>
    </w:p>
    <w:p w14:paraId="49440351" w14:textId="77777777" w:rsidR="00B8409E" w:rsidRPr="00B8409E" w:rsidRDefault="00B8409E" w:rsidP="003C11C9">
      <w:pPr>
        <w:spacing w:line="295" w:lineRule="auto"/>
        <w:rPr>
          <w:rFonts w:asciiTheme="minorHAnsi" w:hAnsiTheme="minorHAnsi" w:cstheme="minorHAnsi"/>
          <w:sz w:val="22"/>
          <w:szCs w:val="22"/>
        </w:rPr>
      </w:pPr>
    </w:p>
    <w:p w14:paraId="51401F47" w14:textId="77777777" w:rsidR="00B8409E" w:rsidRPr="00B8409E" w:rsidRDefault="00B8409E" w:rsidP="003C11C9">
      <w:pPr>
        <w:numPr>
          <w:ilvl w:val="0"/>
          <w:numId w:val="20"/>
        </w:numPr>
        <w:tabs>
          <w:tab w:val="left" w:pos="284"/>
        </w:tabs>
        <w:spacing w:line="295" w:lineRule="auto"/>
        <w:contextualSpacing/>
        <w:jc w:val="both"/>
        <w:rPr>
          <w:rFonts w:asciiTheme="minorHAnsi" w:eastAsiaTheme="minorEastAsia" w:hAnsiTheme="minorHAnsi" w:cstheme="minorHAnsi"/>
          <w:b/>
          <w:sz w:val="22"/>
          <w:szCs w:val="22"/>
          <w:lang w:val="es-ES_tradnl" w:eastAsia="en-US"/>
        </w:rPr>
      </w:pPr>
      <w:r w:rsidRPr="00B8409E">
        <w:rPr>
          <w:rFonts w:asciiTheme="minorHAnsi" w:eastAsiaTheme="minorEastAsia" w:hAnsiTheme="minorHAnsi" w:cstheme="minorHAnsi"/>
          <w:b/>
          <w:sz w:val="22"/>
          <w:szCs w:val="22"/>
          <w:lang w:val="es-ES_tradnl" w:eastAsia="en-US"/>
        </w:rPr>
        <w:t xml:space="preserve">Campaña “Al cartón comercial le llegó su hora”. </w:t>
      </w:r>
    </w:p>
    <w:p w14:paraId="23FCD35E" w14:textId="77777777" w:rsidR="00B8409E" w:rsidRPr="00B8409E" w:rsidRDefault="00B8409E" w:rsidP="003C11C9">
      <w:pPr>
        <w:spacing w:line="300"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p>
    <w:p w14:paraId="35457831" w14:textId="77777777" w:rsidR="00B8409E" w:rsidRDefault="00B8409E" w:rsidP="003C11C9">
      <w:pPr>
        <w:spacing w:line="300"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Descripción: </w:t>
      </w:r>
    </w:p>
    <w:p w14:paraId="4520CEBC" w14:textId="77777777" w:rsidR="00B8409E" w:rsidRPr="00B8409E" w:rsidRDefault="00B8409E" w:rsidP="003C11C9">
      <w:pPr>
        <w:spacing w:line="300" w:lineRule="auto"/>
        <w:ind w:left="284"/>
        <w:contextualSpacing/>
        <w:jc w:val="both"/>
        <w:rPr>
          <w:rFonts w:asciiTheme="minorHAnsi" w:hAnsiTheme="minorHAnsi" w:cstheme="minorHAnsi"/>
          <w:sz w:val="22"/>
          <w:szCs w:val="22"/>
        </w:rPr>
      </w:pPr>
      <w:r w:rsidRPr="00B8409E">
        <w:rPr>
          <w:rFonts w:asciiTheme="minorHAnsi" w:hAnsiTheme="minorHAnsi" w:cstheme="minorHAnsi"/>
          <w:sz w:val="22"/>
          <w:szCs w:val="22"/>
        </w:rPr>
        <w:t xml:space="preserve">Campaña de sensibilización para la recogida selectiva de cartón comercial, en la que se plantea como objetivo reforzar la implicación de los comerciantes a la hora de plegar cajas y cumplir horarios en los que han de depositar los cartones en la vía pública. </w:t>
      </w:r>
    </w:p>
    <w:p w14:paraId="16A7E175" w14:textId="77777777" w:rsidR="003C11C9" w:rsidRDefault="003C11C9" w:rsidP="003C11C9">
      <w:pPr>
        <w:spacing w:line="300" w:lineRule="auto"/>
        <w:ind w:left="284"/>
        <w:contextualSpacing/>
        <w:jc w:val="both"/>
        <w:rPr>
          <w:rFonts w:asciiTheme="minorHAnsi" w:hAnsiTheme="minorHAnsi" w:cstheme="minorHAnsi"/>
          <w:sz w:val="22"/>
          <w:szCs w:val="22"/>
        </w:rPr>
      </w:pPr>
    </w:p>
    <w:p w14:paraId="41811334" w14:textId="77777777" w:rsidR="00B8409E" w:rsidRPr="00B8409E" w:rsidRDefault="00B8409E" w:rsidP="003C11C9">
      <w:pPr>
        <w:spacing w:line="300" w:lineRule="auto"/>
        <w:ind w:left="284"/>
        <w:contextualSpacing/>
        <w:jc w:val="both"/>
        <w:rPr>
          <w:rFonts w:asciiTheme="minorHAnsi" w:hAnsiTheme="minorHAnsi" w:cstheme="minorHAnsi"/>
          <w:sz w:val="22"/>
          <w:szCs w:val="22"/>
        </w:rPr>
      </w:pPr>
      <w:r w:rsidRPr="00B8409E">
        <w:rPr>
          <w:rFonts w:asciiTheme="minorHAnsi" w:hAnsiTheme="minorHAnsi" w:cstheme="minorHAnsi"/>
          <w:sz w:val="22"/>
          <w:szCs w:val="22"/>
        </w:rPr>
        <w:t xml:space="preserve">El objetivo último es recuperar y garantizar el reciclaje de todos estos cartones, facilitando la labor a los comercios y evitando que estos residuos terminen colmatando los contenedores de recogida selectiva (destinados a residuos domésticos), abandonados en la calle o en vertederos incontrolados; imágenes desgraciadamente frecuentes en nuestros casos urbanos. </w:t>
      </w:r>
    </w:p>
    <w:p w14:paraId="0FCA9998" w14:textId="77777777" w:rsidR="00B8409E" w:rsidRPr="00B8409E" w:rsidRDefault="00B8409E" w:rsidP="003C11C9">
      <w:pPr>
        <w:spacing w:line="300" w:lineRule="auto"/>
        <w:ind w:left="284"/>
        <w:contextualSpacing/>
        <w:jc w:val="both"/>
        <w:rPr>
          <w:rFonts w:asciiTheme="minorHAnsi" w:hAnsiTheme="minorHAnsi" w:cstheme="minorHAnsi"/>
          <w:sz w:val="22"/>
          <w:szCs w:val="22"/>
        </w:rPr>
      </w:pPr>
      <w:r w:rsidRPr="00B8409E">
        <w:rPr>
          <w:rFonts w:asciiTheme="minorHAnsi" w:hAnsiTheme="minorHAnsi" w:cstheme="minorHAnsi"/>
          <w:sz w:val="22"/>
          <w:szCs w:val="22"/>
        </w:rPr>
        <w:lastRenderedPageBreak/>
        <w:t xml:space="preserve">Esta campaña está orientada para aquellos municipios que comienzan o quieren reforzar el servicio municipal de recogida de cartón comercial. </w:t>
      </w:r>
    </w:p>
    <w:p w14:paraId="6A731EAE" w14:textId="77777777" w:rsidR="00B8409E" w:rsidRPr="00B8409E" w:rsidRDefault="00B8409E" w:rsidP="003C11C9">
      <w:pPr>
        <w:spacing w:line="300"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p>
    <w:p w14:paraId="5D6CD778" w14:textId="77777777" w:rsidR="00B8409E" w:rsidRPr="00B8409E" w:rsidRDefault="00B8409E" w:rsidP="003C11C9">
      <w:pPr>
        <w:spacing w:line="300"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Características técnicas: </w:t>
      </w:r>
    </w:p>
    <w:p w14:paraId="339303C4"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Cartel de reunión con comerciantes (en formato digital). </w:t>
      </w:r>
    </w:p>
    <w:p w14:paraId="2A0442A2"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Cartel de la campaña (en formato digital). </w:t>
      </w:r>
    </w:p>
    <w:p w14:paraId="007CFED2"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Folleto de la campaña preparado para insertar horarios y puntos de recogida (en formato digital). </w:t>
      </w:r>
    </w:p>
    <w:p w14:paraId="56487A15"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Pegatina para identificar comercios adheridos (en formato digital). </w:t>
      </w:r>
    </w:p>
    <w:p w14:paraId="35804F86" w14:textId="77777777" w:rsidR="00B8409E" w:rsidRPr="00B8409E" w:rsidRDefault="00B8409E" w:rsidP="003C11C9">
      <w:pPr>
        <w:spacing w:line="300" w:lineRule="auto"/>
        <w:rPr>
          <w:rFonts w:asciiTheme="minorHAnsi" w:hAnsiTheme="minorHAnsi" w:cstheme="minorHAnsi"/>
          <w:sz w:val="22"/>
          <w:szCs w:val="22"/>
          <w:shd w:val="clear" w:color="auto" w:fill="FFFFFF"/>
        </w:rPr>
      </w:pPr>
    </w:p>
    <w:p w14:paraId="16778918" w14:textId="77777777" w:rsidR="00B8409E" w:rsidRPr="00B8409E" w:rsidRDefault="00B8409E" w:rsidP="003C11C9">
      <w:pPr>
        <w:spacing w:line="300" w:lineRule="auto"/>
        <w:rPr>
          <w:rFonts w:asciiTheme="minorHAnsi" w:hAnsiTheme="minorHAnsi" w:cstheme="minorHAnsi"/>
          <w:sz w:val="22"/>
          <w:szCs w:val="22"/>
        </w:rPr>
      </w:pPr>
      <w:r w:rsidRPr="00B8409E">
        <w:rPr>
          <w:rFonts w:asciiTheme="minorHAnsi" w:hAnsiTheme="minorHAnsi" w:cstheme="minorHAnsi"/>
          <w:sz w:val="22"/>
          <w:szCs w:val="22"/>
          <w:shd w:val="clear" w:color="auto" w:fill="FFFFFF"/>
        </w:rPr>
        <w:t xml:space="preserve">Descripción de la campaña en: </w:t>
      </w:r>
      <w:hyperlink r:id="rId11" w:history="1">
        <w:r w:rsidRPr="00B8409E">
          <w:rPr>
            <w:rFonts w:asciiTheme="minorHAnsi" w:hAnsiTheme="minorHAnsi" w:cstheme="minorHAnsi"/>
            <w:color w:val="0563C1"/>
            <w:sz w:val="22"/>
            <w:szCs w:val="22"/>
            <w:u w:val="single"/>
          </w:rPr>
          <w:t>http://www.dipgra.es/contenidos/planificacion-educacion-ambiental/</w:t>
        </w:r>
      </w:hyperlink>
    </w:p>
    <w:p w14:paraId="02D32727" w14:textId="77777777" w:rsidR="00B8409E" w:rsidRPr="00B8409E" w:rsidRDefault="00B8409E" w:rsidP="003C11C9">
      <w:pPr>
        <w:spacing w:line="300" w:lineRule="auto"/>
        <w:ind w:left="709"/>
        <w:contextualSpacing/>
        <w:jc w:val="both"/>
        <w:rPr>
          <w:rFonts w:asciiTheme="minorHAnsi" w:eastAsiaTheme="minorEastAsia" w:hAnsiTheme="minorHAnsi" w:cstheme="minorHAnsi"/>
          <w:sz w:val="22"/>
          <w:szCs w:val="22"/>
          <w:lang w:val="es-ES_tradnl" w:eastAsia="en-US"/>
        </w:rPr>
      </w:pPr>
    </w:p>
    <w:p w14:paraId="7991B6F1" w14:textId="77777777" w:rsidR="00B8409E" w:rsidRPr="00B8409E" w:rsidRDefault="00B8409E" w:rsidP="003C11C9">
      <w:pPr>
        <w:numPr>
          <w:ilvl w:val="0"/>
          <w:numId w:val="20"/>
        </w:numPr>
        <w:tabs>
          <w:tab w:val="left" w:pos="284"/>
        </w:tabs>
        <w:spacing w:line="300" w:lineRule="auto"/>
        <w:contextualSpacing/>
        <w:jc w:val="both"/>
        <w:rPr>
          <w:rFonts w:asciiTheme="minorHAnsi" w:eastAsiaTheme="minorEastAsia" w:hAnsiTheme="minorHAnsi" w:cstheme="minorHAnsi"/>
          <w:b/>
          <w:sz w:val="22"/>
          <w:szCs w:val="22"/>
          <w:lang w:val="es-ES_tradnl" w:eastAsia="en-US"/>
        </w:rPr>
      </w:pPr>
      <w:r w:rsidRPr="00B8409E">
        <w:rPr>
          <w:rFonts w:asciiTheme="minorHAnsi" w:eastAsiaTheme="minorEastAsia" w:hAnsiTheme="minorHAnsi" w:cstheme="minorHAnsi"/>
          <w:b/>
          <w:sz w:val="22"/>
          <w:szCs w:val="22"/>
          <w:lang w:val="es-ES_tradnl" w:eastAsia="en-US"/>
        </w:rPr>
        <w:t>Campaña “Está en tu mano”.</w:t>
      </w:r>
    </w:p>
    <w:p w14:paraId="66242919" w14:textId="77777777" w:rsidR="00B8409E" w:rsidRPr="00B8409E" w:rsidRDefault="00B8409E" w:rsidP="003C11C9">
      <w:pPr>
        <w:spacing w:line="300"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p>
    <w:p w14:paraId="14498411" w14:textId="77777777" w:rsidR="00B8409E" w:rsidRDefault="00B8409E" w:rsidP="003C11C9">
      <w:pPr>
        <w:spacing w:line="300"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Descripción. </w:t>
      </w:r>
    </w:p>
    <w:p w14:paraId="635C4DCD" w14:textId="77777777" w:rsidR="00B8409E" w:rsidRPr="00B8409E" w:rsidRDefault="00B8409E" w:rsidP="003C11C9">
      <w:pPr>
        <w:spacing w:line="300" w:lineRule="auto"/>
        <w:ind w:left="284"/>
        <w:contextualSpacing/>
        <w:jc w:val="both"/>
        <w:rPr>
          <w:rFonts w:asciiTheme="minorHAnsi" w:hAnsiTheme="minorHAnsi" w:cstheme="minorHAnsi"/>
          <w:sz w:val="22"/>
          <w:szCs w:val="22"/>
        </w:rPr>
      </w:pPr>
      <w:r w:rsidRPr="00B8409E">
        <w:rPr>
          <w:rFonts w:asciiTheme="minorHAnsi" w:hAnsiTheme="minorHAnsi" w:cstheme="minorHAnsi"/>
          <w:sz w:val="22"/>
          <w:szCs w:val="22"/>
        </w:rPr>
        <w:t xml:space="preserve">Campaña orientada a sensibilizar sobre el buen uso del inodoro, mostrando las consecuencias que tiene en las redes de saneamiento y en las depuradoras el vertido de toallitas, productos de higiene personal, colillas, restos de comida, medicinas, etc. Los graves atascos y averías que periódicamente se producen, conllevan importantes sobrecostes anuales en la gestión municipal. </w:t>
      </w:r>
    </w:p>
    <w:p w14:paraId="67219234" w14:textId="77777777" w:rsidR="00B8409E" w:rsidRPr="00B8409E" w:rsidRDefault="00B8409E" w:rsidP="003C11C9">
      <w:pPr>
        <w:spacing w:line="300" w:lineRule="auto"/>
        <w:ind w:left="284"/>
        <w:jc w:val="both"/>
        <w:rPr>
          <w:rFonts w:asciiTheme="minorHAnsi" w:hAnsiTheme="minorHAnsi" w:cstheme="minorHAnsi"/>
          <w:sz w:val="22"/>
          <w:szCs w:val="22"/>
        </w:rPr>
      </w:pPr>
    </w:p>
    <w:p w14:paraId="0DF2C1D7" w14:textId="77777777" w:rsidR="00B8409E" w:rsidRPr="00B8409E" w:rsidRDefault="00B8409E" w:rsidP="003C11C9">
      <w:pPr>
        <w:spacing w:line="300"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Características técnicas. </w:t>
      </w:r>
    </w:p>
    <w:p w14:paraId="35030CA1"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Cartel para difundir campaña (formato digital). </w:t>
      </w:r>
    </w:p>
    <w:p w14:paraId="510846D1"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Roll up de la campaña 85 x 200 cm.</w:t>
      </w:r>
    </w:p>
    <w:p w14:paraId="4591A0F5"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Photocall 200 x 200 cm. </w:t>
      </w:r>
    </w:p>
    <w:p w14:paraId="7ED8B975"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Diaporama zona WC. </w:t>
      </w:r>
    </w:p>
    <w:p w14:paraId="5B4FB144"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Mesa del Aceite. </w:t>
      </w:r>
    </w:p>
    <w:p w14:paraId="1B506FF9"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Estantería de la degradación. </w:t>
      </w:r>
    </w:p>
    <w:p w14:paraId="77E45701"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Estantería de residuos peligrosos. </w:t>
      </w:r>
    </w:p>
    <w:p w14:paraId="0DEAC05F"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Videos desarrollados en relación a este tema. </w:t>
      </w:r>
    </w:p>
    <w:p w14:paraId="01E2AB7F" w14:textId="77777777" w:rsidR="00B8409E" w:rsidRPr="00B8409E" w:rsidRDefault="00B8409E" w:rsidP="003C11C9">
      <w:pPr>
        <w:spacing w:line="300" w:lineRule="auto"/>
        <w:rPr>
          <w:rFonts w:asciiTheme="minorHAnsi" w:hAnsiTheme="minorHAnsi" w:cstheme="minorHAnsi"/>
          <w:sz w:val="22"/>
          <w:szCs w:val="22"/>
          <w:shd w:val="clear" w:color="auto" w:fill="FFFFFF"/>
        </w:rPr>
      </w:pPr>
    </w:p>
    <w:p w14:paraId="6FD9D657" w14:textId="77777777" w:rsidR="00B8409E" w:rsidRPr="00B8409E" w:rsidRDefault="00B8409E" w:rsidP="003C11C9">
      <w:pPr>
        <w:spacing w:line="300" w:lineRule="auto"/>
        <w:rPr>
          <w:rFonts w:asciiTheme="minorHAnsi" w:hAnsiTheme="minorHAnsi" w:cstheme="minorHAnsi"/>
          <w:sz w:val="22"/>
          <w:szCs w:val="22"/>
        </w:rPr>
      </w:pPr>
      <w:r w:rsidRPr="00B8409E">
        <w:rPr>
          <w:rFonts w:asciiTheme="minorHAnsi" w:hAnsiTheme="minorHAnsi" w:cstheme="minorHAnsi"/>
          <w:sz w:val="22"/>
          <w:szCs w:val="22"/>
          <w:shd w:val="clear" w:color="auto" w:fill="FFFFFF"/>
        </w:rPr>
        <w:t xml:space="preserve">Descripción de la campaña en: </w:t>
      </w:r>
      <w:hyperlink r:id="rId12" w:history="1">
        <w:r w:rsidRPr="00B8409E">
          <w:rPr>
            <w:rFonts w:asciiTheme="minorHAnsi" w:hAnsiTheme="minorHAnsi" w:cstheme="minorHAnsi"/>
            <w:color w:val="0563C1"/>
            <w:sz w:val="22"/>
            <w:szCs w:val="22"/>
            <w:u w:val="single"/>
          </w:rPr>
          <w:t>http://www.dipgra.es/contenidos/planificacion-educacion-ambiental/</w:t>
        </w:r>
      </w:hyperlink>
    </w:p>
    <w:p w14:paraId="1300B215" w14:textId="77777777" w:rsidR="00B8409E" w:rsidRPr="00B8409E" w:rsidRDefault="00B8409E" w:rsidP="003C11C9">
      <w:pPr>
        <w:spacing w:line="300" w:lineRule="auto"/>
        <w:ind w:left="284"/>
        <w:contextualSpacing/>
        <w:jc w:val="both"/>
        <w:rPr>
          <w:rFonts w:asciiTheme="minorHAnsi" w:eastAsiaTheme="minorEastAsia" w:hAnsiTheme="minorHAnsi" w:cstheme="minorHAnsi"/>
          <w:b/>
          <w:sz w:val="22"/>
          <w:szCs w:val="22"/>
          <w:lang w:val="es-ES_tradnl" w:eastAsia="en-US"/>
        </w:rPr>
      </w:pPr>
    </w:p>
    <w:p w14:paraId="1CBC9E62" w14:textId="77777777" w:rsidR="00B8409E" w:rsidRPr="00B8409E" w:rsidRDefault="00B8409E" w:rsidP="003C11C9">
      <w:pPr>
        <w:numPr>
          <w:ilvl w:val="0"/>
          <w:numId w:val="20"/>
        </w:numPr>
        <w:tabs>
          <w:tab w:val="left" w:pos="284"/>
        </w:tabs>
        <w:spacing w:line="300" w:lineRule="auto"/>
        <w:contextualSpacing/>
        <w:jc w:val="both"/>
        <w:rPr>
          <w:rFonts w:asciiTheme="minorHAnsi" w:eastAsiaTheme="minorEastAsia" w:hAnsiTheme="minorHAnsi" w:cstheme="minorHAnsi"/>
          <w:b/>
          <w:sz w:val="22"/>
          <w:szCs w:val="22"/>
          <w:lang w:val="es-ES_tradnl" w:eastAsia="en-US"/>
        </w:rPr>
      </w:pPr>
      <w:r w:rsidRPr="00B8409E">
        <w:rPr>
          <w:rFonts w:asciiTheme="minorHAnsi" w:eastAsiaTheme="minorEastAsia" w:hAnsiTheme="minorHAnsi" w:cstheme="minorHAnsi"/>
          <w:b/>
          <w:sz w:val="22"/>
          <w:szCs w:val="22"/>
          <w:lang w:val="es-ES_tradnl" w:eastAsia="en-US"/>
        </w:rPr>
        <w:t xml:space="preserve">Exposición “Adaptación: la otra lucha contra el cambio climático”. </w:t>
      </w:r>
    </w:p>
    <w:p w14:paraId="0B14C569" w14:textId="77777777" w:rsidR="00B8409E" w:rsidRPr="00B8409E" w:rsidRDefault="00B8409E" w:rsidP="003C11C9">
      <w:pPr>
        <w:spacing w:line="300"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p>
    <w:p w14:paraId="36E5FC46" w14:textId="77777777" w:rsidR="00B8409E" w:rsidRDefault="00B8409E" w:rsidP="003C11C9">
      <w:pPr>
        <w:spacing w:line="300"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t xml:space="preserve">Descripción: </w:t>
      </w:r>
    </w:p>
    <w:p w14:paraId="300BECF0" w14:textId="77777777" w:rsidR="00B8409E" w:rsidRPr="00B8409E" w:rsidRDefault="00B8409E" w:rsidP="003C11C9">
      <w:pPr>
        <w:spacing w:line="300" w:lineRule="auto"/>
        <w:ind w:left="284"/>
        <w:contextualSpacing/>
        <w:jc w:val="both"/>
        <w:rPr>
          <w:rFonts w:asciiTheme="minorHAnsi" w:hAnsiTheme="minorHAnsi" w:cstheme="minorHAnsi"/>
          <w:sz w:val="22"/>
          <w:szCs w:val="22"/>
        </w:rPr>
      </w:pPr>
      <w:r w:rsidRPr="00B8409E">
        <w:rPr>
          <w:rFonts w:asciiTheme="minorHAnsi" w:hAnsiTheme="minorHAnsi" w:cstheme="minorHAnsi"/>
          <w:sz w:val="22"/>
          <w:szCs w:val="22"/>
        </w:rPr>
        <w:t xml:space="preserve">Exposición orientada a sensibilizar sobre las políticas de adaptación al cambio climático, que deben complementar al trabajo de mitigación: aunque el objetivo principal es frenar el calentamiento global, también es imprescindible la respuesta humana a los impactos, ya evidentes, de un clima más cálido, extremo e incierto. </w:t>
      </w:r>
    </w:p>
    <w:p w14:paraId="548D6F0E" w14:textId="77777777" w:rsidR="00B8409E" w:rsidRPr="00B8409E" w:rsidRDefault="00B8409E" w:rsidP="003C11C9">
      <w:pPr>
        <w:spacing w:line="300"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p>
    <w:p w14:paraId="50EA4AF2" w14:textId="77777777" w:rsidR="00B8409E" w:rsidRPr="00B8409E" w:rsidRDefault="00B8409E" w:rsidP="003C11C9">
      <w:pPr>
        <w:spacing w:line="300" w:lineRule="auto"/>
        <w:ind w:left="284"/>
        <w:contextualSpacing/>
        <w:jc w:val="both"/>
        <w:rPr>
          <w:rFonts w:asciiTheme="minorHAnsi" w:eastAsiaTheme="minorEastAsia" w:hAnsiTheme="minorHAnsi" w:cstheme="minorHAnsi"/>
          <w:sz w:val="22"/>
          <w:szCs w:val="22"/>
          <w:u w:val="single"/>
          <w:shd w:val="clear" w:color="auto" w:fill="FFFFFF"/>
          <w:lang w:val="es-ES_tradnl" w:eastAsia="en-US"/>
        </w:rPr>
      </w:pPr>
      <w:r w:rsidRPr="00B8409E">
        <w:rPr>
          <w:rFonts w:asciiTheme="minorHAnsi" w:eastAsiaTheme="minorEastAsia" w:hAnsiTheme="minorHAnsi" w:cstheme="minorHAnsi"/>
          <w:sz w:val="22"/>
          <w:szCs w:val="22"/>
          <w:u w:val="single"/>
          <w:shd w:val="clear" w:color="auto" w:fill="FFFFFF"/>
          <w:lang w:val="es-ES_tradnl" w:eastAsia="en-US"/>
        </w:rPr>
        <w:lastRenderedPageBreak/>
        <w:t xml:space="preserve">Características técnicas: </w:t>
      </w:r>
    </w:p>
    <w:p w14:paraId="4749FE1B" w14:textId="77777777" w:rsidR="00B8409E" w:rsidRPr="00B8409E" w:rsidRDefault="00B8409E" w:rsidP="003C11C9">
      <w:pPr>
        <w:numPr>
          <w:ilvl w:val="0"/>
          <w:numId w:val="18"/>
        </w:numPr>
        <w:spacing w:line="300" w:lineRule="auto"/>
        <w:jc w:val="both"/>
        <w:rPr>
          <w:rFonts w:asciiTheme="minorHAnsi" w:hAnsiTheme="minorHAnsi" w:cstheme="minorHAnsi"/>
          <w:sz w:val="22"/>
          <w:szCs w:val="22"/>
        </w:rPr>
      </w:pPr>
      <w:r w:rsidRPr="00B8409E">
        <w:rPr>
          <w:rFonts w:asciiTheme="minorHAnsi" w:hAnsiTheme="minorHAnsi" w:cstheme="minorHAnsi"/>
          <w:sz w:val="22"/>
          <w:szCs w:val="22"/>
        </w:rPr>
        <w:t xml:space="preserve">17 paneles en formato roll up. </w:t>
      </w:r>
    </w:p>
    <w:p w14:paraId="7CA623A0" w14:textId="77777777" w:rsidR="00B8409E" w:rsidRPr="00B8409E" w:rsidRDefault="00B8409E" w:rsidP="003C11C9">
      <w:pPr>
        <w:spacing w:line="300" w:lineRule="auto"/>
        <w:ind w:left="720"/>
        <w:rPr>
          <w:rFonts w:asciiTheme="minorHAnsi" w:hAnsiTheme="minorHAnsi" w:cstheme="minorHAnsi"/>
          <w:sz w:val="22"/>
          <w:szCs w:val="22"/>
        </w:rPr>
      </w:pPr>
    </w:p>
    <w:p w14:paraId="0CB1BED1" w14:textId="77777777" w:rsidR="00B8409E" w:rsidRPr="00B8409E" w:rsidRDefault="00B8409E" w:rsidP="003C11C9">
      <w:pPr>
        <w:spacing w:line="300" w:lineRule="auto"/>
        <w:rPr>
          <w:rFonts w:asciiTheme="minorHAnsi" w:hAnsiTheme="minorHAnsi" w:cstheme="minorHAnsi"/>
          <w:sz w:val="22"/>
          <w:szCs w:val="22"/>
        </w:rPr>
      </w:pPr>
      <w:r w:rsidRPr="00B8409E">
        <w:rPr>
          <w:rFonts w:asciiTheme="minorHAnsi" w:hAnsiTheme="minorHAnsi" w:cstheme="minorHAnsi"/>
          <w:sz w:val="22"/>
          <w:szCs w:val="22"/>
          <w:shd w:val="clear" w:color="auto" w:fill="FFFFFF"/>
        </w:rPr>
        <w:t xml:space="preserve">Descripción de la campaña en: </w:t>
      </w:r>
      <w:hyperlink r:id="rId13" w:history="1">
        <w:r w:rsidRPr="00B8409E">
          <w:rPr>
            <w:rFonts w:asciiTheme="minorHAnsi" w:hAnsiTheme="minorHAnsi" w:cstheme="minorHAnsi"/>
            <w:color w:val="0563C1"/>
            <w:sz w:val="22"/>
            <w:szCs w:val="22"/>
            <w:u w:val="single"/>
          </w:rPr>
          <w:t>http://www.dipgra.es/contenidos/planificacion-educacion-ambiental/</w:t>
        </w:r>
      </w:hyperlink>
    </w:p>
    <w:p w14:paraId="19F21DFD" w14:textId="77777777" w:rsidR="00B8409E" w:rsidRPr="00B8409E" w:rsidRDefault="00B8409E" w:rsidP="00B8409E">
      <w:pPr>
        <w:spacing w:line="288" w:lineRule="auto"/>
        <w:ind w:left="720"/>
        <w:rPr>
          <w:sz w:val="22"/>
          <w:szCs w:val="20"/>
        </w:rPr>
      </w:pPr>
    </w:p>
    <w:p w14:paraId="78752004" w14:textId="77777777" w:rsidR="00B8409E" w:rsidRPr="00B8409E" w:rsidRDefault="00B8409E" w:rsidP="002E004E">
      <w:pPr>
        <w:pStyle w:val="Prrafodelista"/>
        <w:numPr>
          <w:ilvl w:val="0"/>
          <w:numId w:val="40"/>
        </w:numPr>
        <w:spacing w:line="288" w:lineRule="auto"/>
        <w:jc w:val="both"/>
        <w:rPr>
          <w:rFonts w:asciiTheme="minorHAnsi" w:hAnsiTheme="minorHAnsi" w:cstheme="minorHAnsi"/>
          <w:b/>
          <w:bCs/>
          <w:sz w:val="22"/>
          <w:szCs w:val="22"/>
        </w:rPr>
      </w:pPr>
      <w:r w:rsidRPr="00B8409E">
        <w:rPr>
          <w:rFonts w:asciiTheme="minorHAnsi" w:hAnsiTheme="minorHAnsi" w:cstheme="minorHAnsi"/>
          <w:b/>
          <w:bCs/>
          <w:sz w:val="22"/>
          <w:szCs w:val="22"/>
        </w:rPr>
        <w:t xml:space="preserve">DESTINATARIOS </w:t>
      </w:r>
    </w:p>
    <w:p w14:paraId="405A20A1" w14:textId="77777777" w:rsidR="00B8409E" w:rsidRPr="00B8409E" w:rsidRDefault="00B8409E" w:rsidP="00B8409E">
      <w:pPr>
        <w:spacing w:line="288" w:lineRule="auto"/>
        <w:ind w:firstLine="397"/>
        <w:jc w:val="both"/>
        <w:rPr>
          <w:rFonts w:ascii="Bookman Old Style" w:hAnsi="Bookman Old Style"/>
          <w:sz w:val="12"/>
          <w:szCs w:val="22"/>
        </w:rPr>
      </w:pPr>
    </w:p>
    <w:p w14:paraId="5CA29EF9" w14:textId="77777777" w:rsidR="00B8409E" w:rsidRPr="00B8409E" w:rsidRDefault="00B8409E" w:rsidP="00B8409E">
      <w:pPr>
        <w:spacing w:line="288" w:lineRule="auto"/>
        <w:ind w:firstLine="397"/>
        <w:jc w:val="both"/>
        <w:rPr>
          <w:rFonts w:asciiTheme="minorHAnsi" w:hAnsiTheme="minorHAnsi" w:cstheme="minorHAnsi"/>
          <w:sz w:val="22"/>
          <w:szCs w:val="22"/>
        </w:rPr>
      </w:pPr>
      <w:r w:rsidRPr="00B8409E">
        <w:rPr>
          <w:rFonts w:asciiTheme="minorHAnsi" w:hAnsiTheme="minorHAnsi" w:cstheme="minorHAnsi"/>
          <w:sz w:val="22"/>
          <w:szCs w:val="22"/>
        </w:rPr>
        <w:t xml:space="preserve">Podrán solicitar el programa los Ayuntamientos y Entidades Locales Autónomas menores de veinte mil habitantes, que se ajusten a lo establecido en la siguiente tabla. En ella se determinan los requisitos que han de cumplir los destinatarios para que su solicitud sea tenida en cuenta y se proceda por tanto a su valoración: </w:t>
      </w:r>
    </w:p>
    <w:p w14:paraId="65B9922B" w14:textId="77777777" w:rsidR="00B8409E" w:rsidRPr="00B8409E" w:rsidRDefault="00B8409E" w:rsidP="00B8409E">
      <w:pPr>
        <w:spacing w:line="288" w:lineRule="auto"/>
        <w:jc w:val="both"/>
        <w:rPr>
          <w:rFonts w:ascii="Bookman Old Style" w:hAnsi="Bookman Old Style"/>
          <w:sz w:val="22"/>
          <w:szCs w:val="22"/>
        </w:rPr>
      </w:pPr>
    </w:p>
    <w:p w14:paraId="1B29620D" w14:textId="77777777" w:rsidR="00B8409E" w:rsidRPr="00B8409E" w:rsidRDefault="00B8409E" w:rsidP="00B8409E">
      <w:pPr>
        <w:spacing w:line="348" w:lineRule="auto"/>
        <w:ind w:firstLine="397"/>
        <w:jc w:val="both"/>
        <w:rPr>
          <w:rFonts w:ascii="Bookman Old Style" w:hAnsi="Bookman Old Style"/>
          <w:sz w:val="10"/>
          <w:szCs w:val="22"/>
        </w:rPr>
      </w:pPr>
    </w:p>
    <w:tbl>
      <w:tblPr>
        <w:tblStyle w:val="Tablaconcuadrcula3"/>
        <w:tblW w:w="8789" w:type="dxa"/>
        <w:jc w:val="center"/>
        <w:tblLook w:val="04A0" w:firstRow="1" w:lastRow="0" w:firstColumn="1" w:lastColumn="0" w:noHBand="0" w:noVBand="1"/>
      </w:tblPr>
      <w:tblGrid>
        <w:gridCol w:w="4395"/>
        <w:gridCol w:w="4394"/>
      </w:tblGrid>
      <w:tr w:rsidR="00B8409E" w:rsidRPr="00B8409E" w14:paraId="4B16B8F8" w14:textId="77777777" w:rsidTr="002E004E">
        <w:trPr>
          <w:trHeight w:val="881"/>
          <w:jc w:val="center"/>
        </w:trPr>
        <w:tc>
          <w:tcPr>
            <w:tcW w:w="4395" w:type="dxa"/>
            <w:vAlign w:val="center"/>
          </w:tcPr>
          <w:p w14:paraId="1DA34BD1" w14:textId="77777777" w:rsidR="00B8409E" w:rsidRPr="00B8409E" w:rsidRDefault="00B8409E" w:rsidP="00B8409E">
            <w:pPr>
              <w:tabs>
                <w:tab w:val="left" w:pos="284"/>
              </w:tabs>
              <w:spacing w:line="360" w:lineRule="auto"/>
              <w:jc w:val="center"/>
              <w:rPr>
                <w:rFonts w:asciiTheme="minorHAnsi" w:hAnsiTheme="minorHAnsi" w:cstheme="minorHAnsi"/>
                <w:b/>
                <w:sz w:val="22"/>
              </w:rPr>
            </w:pPr>
            <w:r w:rsidRPr="00B8409E">
              <w:rPr>
                <w:rFonts w:asciiTheme="minorHAnsi" w:hAnsiTheme="minorHAnsi" w:cstheme="minorHAnsi"/>
                <w:b/>
                <w:sz w:val="22"/>
              </w:rPr>
              <w:t>Campaña / Exposición</w:t>
            </w:r>
          </w:p>
        </w:tc>
        <w:tc>
          <w:tcPr>
            <w:tcW w:w="4394" w:type="dxa"/>
            <w:vAlign w:val="center"/>
          </w:tcPr>
          <w:p w14:paraId="1CA04228" w14:textId="77777777" w:rsidR="00B8409E" w:rsidRPr="00B8409E" w:rsidRDefault="00B8409E" w:rsidP="00B8409E">
            <w:pPr>
              <w:spacing w:line="348" w:lineRule="auto"/>
              <w:jc w:val="center"/>
              <w:rPr>
                <w:rFonts w:asciiTheme="minorHAnsi" w:hAnsiTheme="minorHAnsi" w:cstheme="minorHAnsi"/>
                <w:b/>
                <w:sz w:val="22"/>
                <w:szCs w:val="22"/>
              </w:rPr>
            </w:pPr>
            <w:r w:rsidRPr="00B8409E">
              <w:rPr>
                <w:rFonts w:asciiTheme="minorHAnsi" w:hAnsiTheme="minorHAnsi" w:cstheme="minorHAnsi"/>
                <w:b/>
                <w:sz w:val="22"/>
                <w:szCs w:val="22"/>
              </w:rPr>
              <w:t xml:space="preserve">Destinatarios </w:t>
            </w:r>
          </w:p>
        </w:tc>
      </w:tr>
      <w:tr w:rsidR="00B8409E" w:rsidRPr="00B8409E" w14:paraId="1C385AB8" w14:textId="77777777" w:rsidTr="002E004E">
        <w:trPr>
          <w:trHeight w:val="881"/>
          <w:jc w:val="center"/>
        </w:trPr>
        <w:tc>
          <w:tcPr>
            <w:tcW w:w="4395" w:type="dxa"/>
            <w:vAlign w:val="center"/>
          </w:tcPr>
          <w:p w14:paraId="41C2E406" w14:textId="77777777" w:rsidR="00B8409E" w:rsidRPr="00B8409E" w:rsidRDefault="00B8409E" w:rsidP="00B8409E">
            <w:pPr>
              <w:tabs>
                <w:tab w:val="left" w:pos="284"/>
              </w:tabs>
              <w:spacing w:after="160"/>
              <w:rPr>
                <w:rFonts w:asciiTheme="minorHAnsi" w:hAnsiTheme="minorHAnsi" w:cstheme="minorHAnsi"/>
                <w:sz w:val="22"/>
                <w:szCs w:val="22"/>
              </w:rPr>
            </w:pPr>
            <w:r w:rsidRPr="00B8409E">
              <w:rPr>
                <w:rFonts w:asciiTheme="minorHAnsi" w:hAnsiTheme="minorHAnsi" w:cstheme="minorHAnsi"/>
                <w:sz w:val="22"/>
              </w:rPr>
              <w:t xml:space="preserve">Campaña “Estás a menos de </w:t>
            </w:r>
            <w:smartTag w:uri="urn:schemas-microsoft-com:office:smarttags" w:element="metricconverter">
              <w:smartTagPr>
                <w:attr w:name="ProductID" w:val="2019 a"/>
              </w:smartTagPr>
              <w:r w:rsidRPr="00B8409E">
                <w:rPr>
                  <w:rFonts w:asciiTheme="minorHAnsi" w:hAnsiTheme="minorHAnsi" w:cstheme="minorHAnsi"/>
                  <w:sz w:val="22"/>
                </w:rPr>
                <w:t>1 metro</w:t>
              </w:r>
            </w:smartTag>
            <w:r w:rsidRPr="00B8409E">
              <w:rPr>
                <w:rFonts w:asciiTheme="minorHAnsi" w:hAnsiTheme="minorHAnsi" w:cstheme="minorHAnsi"/>
                <w:sz w:val="22"/>
              </w:rPr>
              <w:t xml:space="preserve"> de tener un pueblo más limpio”. </w:t>
            </w:r>
          </w:p>
        </w:tc>
        <w:tc>
          <w:tcPr>
            <w:tcW w:w="4394" w:type="dxa"/>
            <w:vMerge w:val="restart"/>
            <w:vAlign w:val="center"/>
          </w:tcPr>
          <w:p w14:paraId="6CB2A387" w14:textId="77777777" w:rsidR="00B8409E" w:rsidRPr="00B8409E" w:rsidRDefault="00B8409E" w:rsidP="002E004E">
            <w:pPr>
              <w:numPr>
                <w:ilvl w:val="0"/>
                <w:numId w:val="17"/>
              </w:numPr>
              <w:spacing w:line="348" w:lineRule="auto"/>
              <w:ind w:left="441" w:hanging="284"/>
              <w:rPr>
                <w:rFonts w:asciiTheme="minorHAnsi" w:hAnsiTheme="minorHAnsi" w:cstheme="minorHAnsi"/>
                <w:sz w:val="22"/>
                <w:szCs w:val="22"/>
              </w:rPr>
            </w:pPr>
            <w:r w:rsidRPr="00B8409E">
              <w:rPr>
                <w:rFonts w:asciiTheme="minorHAnsi" w:hAnsiTheme="minorHAnsi" w:cstheme="minorHAnsi"/>
                <w:sz w:val="22"/>
                <w:szCs w:val="22"/>
              </w:rPr>
              <w:t xml:space="preserve">Municipios y </w:t>
            </w:r>
            <w:proofErr w:type="spellStart"/>
            <w:r w:rsidRPr="00B8409E">
              <w:rPr>
                <w:rFonts w:asciiTheme="minorHAnsi" w:hAnsiTheme="minorHAnsi" w:cstheme="minorHAnsi"/>
                <w:sz w:val="22"/>
                <w:szCs w:val="22"/>
              </w:rPr>
              <w:t>ELAs</w:t>
            </w:r>
            <w:proofErr w:type="spellEnd"/>
            <w:r w:rsidRPr="00B8409E">
              <w:rPr>
                <w:rFonts w:asciiTheme="minorHAnsi" w:hAnsiTheme="minorHAnsi" w:cstheme="minorHAnsi"/>
                <w:sz w:val="22"/>
                <w:szCs w:val="22"/>
              </w:rPr>
              <w:t xml:space="preserve"> adheridos a la Red GRAMAS (Programa 13203) en el año de solicitud. </w:t>
            </w:r>
          </w:p>
        </w:tc>
      </w:tr>
      <w:tr w:rsidR="00B8409E" w:rsidRPr="00B8409E" w14:paraId="7D21B90D" w14:textId="77777777" w:rsidTr="002E004E">
        <w:trPr>
          <w:jc w:val="center"/>
        </w:trPr>
        <w:tc>
          <w:tcPr>
            <w:tcW w:w="4395" w:type="dxa"/>
            <w:vAlign w:val="center"/>
          </w:tcPr>
          <w:p w14:paraId="38FD153E" w14:textId="77777777" w:rsidR="00B8409E" w:rsidRPr="00B8409E" w:rsidRDefault="00B8409E" w:rsidP="00B8409E">
            <w:pPr>
              <w:spacing w:after="160" w:line="276" w:lineRule="auto"/>
              <w:rPr>
                <w:rFonts w:asciiTheme="minorHAnsi" w:hAnsiTheme="minorHAnsi" w:cstheme="minorHAnsi"/>
                <w:sz w:val="22"/>
                <w:szCs w:val="22"/>
              </w:rPr>
            </w:pPr>
            <w:r w:rsidRPr="00B8409E">
              <w:rPr>
                <w:rFonts w:asciiTheme="minorHAnsi" w:hAnsiTheme="minorHAnsi" w:cstheme="minorHAnsi"/>
                <w:sz w:val="22"/>
              </w:rPr>
              <w:t>“Somos lo que comemos. Campaña sobre hábitos saludables”.</w:t>
            </w:r>
          </w:p>
        </w:tc>
        <w:tc>
          <w:tcPr>
            <w:tcW w:w="4394" w:type="dxa"/>
            <w:vMerge/>
            <w:vAlign w:val="center"/>
          </w:tcPr>
          <w:p w14:paraId="6024C18A" w14:textId="77777777" w:rsidR="00B8409E" w:rsidRPr="00B8409E" w:rsidRDefault="00B8409E" w:rsidP="00B8409E">
            <w:pPr>
              <w:spacing w:line="348" w:lineRule="auto"/>
              <w:rPr>
                <w:rFonts w:asciiTheme="minorHAnsi" w:hAnsiTheme="minorHAnsi" w:cstheme="minorHAnsi"/>
                <w:sz w:val="22"/>
                <w:szCs w:val="22"/>
              </w:rPr>
            </w:pPr>
          </w:p>
        </w:tc>
      </w:tr>
      <w:tr w:rsidR="00B8409E" w:rsidRPr="00B8409E" w14:paraId="29DCB28C" w14:textId="77777777" w:rsidTr="002E004E">
        <w:trPr>
          <w:jc w:val="center"/>
        </w:trPr>
        <w:tc>
          <w:tcPr>
            <w:tcW w:w="4395" w:type="dxa"/>
            <w:vAlign w:val="center"/>
          </w:tcPr>
          <w:p w14:paraId="11C51379" w14:textId="77777777" w:rsidR="00B8409E" w:rsidRPr="00B8409E" w:rsidRDefault="00B8409E" w:rsidP="00B8409E">
            <w:pPr>
              <w:spacing w:line="348" w:lineRule="auto"/>
              <w:rPr>
                <w:rFonts w:asciiTheme="minorHAnsi" w:hAnsiTheme="minorHAnsi" w:cstheme="minorHAnsi"/>
                <w:sz w:val="22"/>
                <w:szCs w:val="22"/>
              </w:rPr>
            </w:pPr>
            <w:r w:rsidRPr="00B8409E">
              <w:rPr>
                <w:rFonts w:asciiTheme="minorHAnsi" w:hAnsiTheme="minorHAnsi" w:cstheme="minorHAnsi"/>
                <w:sz w:val="22"/>
              </w:rPr>
              <w:t>Exposición dinamizada “La Vida del Agua”.</w:t>
            </w:r>
          </w:p>
        </w:tc>
        <w:tc>
          <w:tcPr>
            <w:tcW w:w="4394" w:type="dxa"/>
            <w:vMerge/>
            <w:vAlign w:val="center"/>
          </w:tcPr>
          <w:p w14:paraId="5088C43A" w14:textId="77777777" w:rsidR="00B8409E" w:rsidRPr="00B8409E" w:rsidRDefault="00B8409E" w:rsidP="00B8409E">
            <w:pPr>
              <w:spacing w:line="348" w:lineRule="auto"/>
              <w:rPr>
                <w:rFonts w:asciiTheme="minorHAnsi" w:hAnsiTheme="minorHAnsi" w:cstheme="minorHAnsi"/>
                <w:sz w:val="22"/>
                <w:szCs w:val="22"/>
              </w:rPr>
            </w:pPr>
          </w:p>
        </w:tc>
      </w:tr>
      <w:tr w:rsidR="00B8409E" w:rsidRPr="00B8409E" w14:paraId="427E4CB2" w14:textId="77777777" w:rsidTr="002E004E">
        <w:trPr>
          <w:jc w:val="center"/>
        </w:trPr>
        <w:tc>
          <w:tcPr>
            <w:tcW w:w="4395" w:type="dxa"/>
            <w:vAlign w:val="center"/>
          </w:tcPr>
          <w:p w14:paraId="12BA77A9" w14:textId="77777777" w:rsidR="00B8409E" w:rsidRPr="00B8409E" w:rsidRDefault="00B8409E" w:rsidP="00B8409E">
            <w:pPr>
              <w:spacing w:line="348" w:lineRule="auto"/>
              <w:rPr>
                <w:rFonts w:asciiTheme="minorHAnsi" w:hAnsiTheme="minorHAnsi" w:cstheme="minorHAnsi"/>
                <w:sz w:val="22"/>
                <w:szCs w:val="22"/>
              </w:rPr>
            </w:pPr>
            <w:r w:rsidRPr="00B8409E">
              <w:rPr>
                <w:rFonts w:asciiTheme="minorHAnsi" w:hAnsiTheme="minorHAnsi" w:cstheme="minorHAnsi"/>
                <w:sz w:val="22"/>
              </w:rPr>
              <w:t>“Campaña de sensibilización sobre el coste del agua”.</w:t>
            </w:r>
          </w:p>
        </w:tc>
        <w:tc>
          <w:tcPr>
            <w:tcW w:w="4394" w:type="dxa"/>
            <w:vMerge/>
            <w:vAlign w:val="center"/>
          </w:tcPr>
          <w:p w14:paraId="168D36DC" w14:textId="77777777" w:rsidR="00B8409E" w:rsidRPr="00B8409E" w:rsidRDefault="00B8409E" w:rsidP="00B8409E">
            <w:pPr>
              <w:spacing w:line="348" w:lineRule="auto"/>
              <w:rPr>
                <w:rFonts w:asciiTheme="minorHAnsi" w:hAnsiTheme="minorHAnsi" w:cstheme="minorHAnsi"/>
                <w:sz w:val="22"/>
                <w:szCs w:val="22"/>
              </w:rPr>
            </w:pPr>
          </w:p>
        </w:tc>
      </w:tr>
      <w:tr w:rsidR="00B8409E" w:rsidRPr="00B8409E" w14:paraId="242C2385" w14:textId="77777777" w:rsidTr="002E004E">
        <w:trPr>
          <w:jc w:val="center"/>
        </w:trPr>
        <w:tc>
          <w:tcPr>
            <w:tcW w:w="4395" w:type="dxa"/>
            <w:vAlign w:val="center"/>
          </w:tcPr>
          <w:p w14:paraId="02511A0A" w14:textId="77777777" w:rsidR="00B8409E" w:rsidRPr="00B8409E" w:rsidRDefault="00B8409E" w:rsidP="00B8409E">
            <w:pPr>
              <w:spacing w:line="348" w:lineRule="auto"/>
              <w:rPr>
                <w:rFonts w:asciiTheme="minorHAnsi" w:hAnsiTheme="minorHAnsi" w:cstheme="minorHAnsi"/>
                <w:sz w:val="22"/>
                <w:szCs w:val="22"/>
              </w:rPr>
            </w:pPr>
            <w:r w:rsidRPr="00B8409E">
              <w:rPr>
                <w:rFonts w:asciiTheme="minorHAnsi" w:hAnsiTheme="minorHAnsi" w:cstheme="minorHAnsi"/>
                <w:sz w:val="22"/>
              </w:rPr>
              <w:t>Campaña “Al cartón comercial le llegó su hora”.</w:t>
            </w:r>
          </w:p>
        </w:tc>
        <w:tc>
          <w:tcPr>
            <w:tcW w:w="4394" w:type="dxa"/>
            <w:vMerge/>
            <w:vAlign w:val="center"/>
          </w:tcPr>
          <w:p w14:paraId="7C60AF25" w14:textId="77777777" w:rsidR="00B8409E" w:rsidRPr="00B8409E" w:rsidRDefault="00B8409E" w:rsidP="00B8409E">
            <w:pPr>
              <w:spacing w:line="348" w:lineRule="auto"/>
              <w:rPr>
                <w:rFonts w:asciiTheme="minorHAnsi" w:hAnsiTheme="minorHAnsi" w:cstheme="minorHAnsi"/>
                <w:sz w:val="22"/>
                <w:szCs w:val="22"/>
              </w:rPr>
            </w:pPr>
          </w:p>
        </w:tc>
      </w:tr>
      <w:tr w:rsidR="00B8409E" w:rsidRPr="00B8409E" w14:paraId="04118055" w14:textId="77777777" w:rsidTr="002E004E">
        <w:trPr>
          <w:jc w:val="center"/>
        </w:trPr>
        <w:tc>
          <w:tcPr>
            <w:tcW w:w="4395" w:type="dxa"/>
            <w:vAlign w:val="center"/>
          </w:tcPr>
          <w:p w14:paraId="4C5B6049" w14:textId="77777777" w:rsidR="00B8409E" w:rsidRPr="00B8409E" w:rsidRDefault="00B8409E" w:rsidP="00B8409E">
            <w:pPr>
              <w:spacing w:after="160" w:line="360" w:lineRule="auto"/>
              <w:rPr>
                <w:rFonts w:asciiTheme="minorHAnsi" w:hAnsiTheme="minorHAnsi" w:cstheme="minorHAnsi"/>
                <w:sz w:val="22"/>
                <w:szCs w:val="22"/>
              </w:rPr>
            </w:pPr>
            <w:r w:rsidRPr="00B8409E">
              <w:rPr>
                <w:rFonts w:asciiTheme="minorHAnsi" w:hAnsiTheme="minorHAnsi" w:cstheme="minorHAnsi"/>
                <w:sz w:val="22"/>
              </w:rPr>
              <w:t>Campaña “Está en tu mano”.</w:t>
            </w:r>
          </w:p>
        </w:tc>
        <w:tc>
          <w:tcPr>
            <w:tcW w:w="4394" w:type="dxa"/>
            <w:vMerge/>
            <w:vAlign w:val="center"/>
          </w:tcPr>
          <w:p w14:paraId="6889A87C" w14:textId="77777777" w:rsidR="00B8409E" w:rsidRPr="00B8409E" w:rsidRDefault="00B8409E" w:rsidP="00B8409E">
            <w:pPr>
              <w:spacing w:line="348" w:lineRule="auto"/>
              <w:rPr>
                <w:rFonts w:asciiTheme="minorHAnsi" w:hAnsiTheme="minorHAnsi" w:cstheme="minorHAnsi"/>
                <w:sz w:val="22"/>
                <w:szCs w:val="22"/>
              </w:rPr>
            </w:pPr>
          </w:p>
        </w:tc>
      </w:tr>
      <w:tr w:rsidR="00B8409E" w:rsidRPr="00B8409E" w14:paraId="500E5F95" w14:textId="77777777" w:rsidTr="002E004E">
        <w:trPr>
          <w:jc w:val="center"/>
        </w:trPr>
        <w:tc>
          <w:tcPr>
            <w:tcW w:w="4395" w:type="dxa"/>
            <w:vAlign w:val="center"/>
          </w:tcPr>
          <w:p w14:paraId="2E74E3D8" w14:textId="77777777" w:rsidR="00B8409E" w:rsidRPr="00B8409E" w:rsidRDefault="00B8409E" w:rsidP="00B8409E">
            <w:pPr>
              <w:spacing w:line="348" w:lineRule="auto"/>
              <w:rPr>
                <w:rFonts w:asciiTheme="minorHAnsi" w:hAnsiTheme="minorHAnsi" w:cstheme="minorHAnsi"/>
                <w:sz w:val="22"/>
                <w:szCs w:val="22"/>
              </w:rPr>
            </w:pPr>
            <w:r w:rsidRPr="00B8409E">
              <w:rPr>
                <w:rFonts w:asciiTheme="minorHAnsi" w:hAnsiTheme="minorHAnsi" w:cstheme="minorHAnsi"/>
                <w:sz w:val="22"/>
              </w:rPr>
              <w:t>Exposición “Adaptación: la otra lucha contra el cambio climático”.</w:t>
            </w:r>
          </w:p>
        </w:tc>
        <w:tc>
          <w:tcPr>
            <w:tcW w:w="4394" w:type="dxa"/>
            <w:vAlign w:val="center"/>
          </w:tcPr>
          <w:p w14:paraId="55559A54" w14:textId="77777777" w:rsidR="00B8409E" w:rsidRPr="00B8409E" w:rsidRDefault="00B8409E" w:rsidP="00B8409E">
            <w:pPr>
              <w:numPr>
                <w:ilvl w:val="0"/>
                <w:numId w:val="19"/>
              </w:numPr>
              <w:spacing w:line="348" w:lineRule="auto"/>
              <w:ind w:left="459" w:hanging="284"/>
              <w:rPr>
                <w:rFonts w:asciiTheme="minorHAnsi" w:hAnsiTheme="minorHAnsi" w:cstheme="minorHAnsi"/>
                <w:sz w:val="22"/>
                <w:szCs w:val="22"/>
              </w:rPr>
            </w:pPr>
            <w:r w:rsidRPr="00B8409E">
              <w:rPr>
                <w:rFonts w:asciiTheme="minorHAnsi" w:hAnsiTheme="minorHAnsi" w:cstheme="minorHAnsi"/>
                <w:sz w:val="22"/>
                <w:szCs w:val="22"/>
              </w:rPr>
              <w:t xml:space="preserve">Abierto a todos los Ayuntamientos y </w:t>
            </w:r>
            <w:proofErr w:type="spellStart"/>
            <w:r w:rsidRPr="00B8409E">
              <w:rPr>
                <w:rFonts w:asciiTheme="minorHAnsi" w:hAnsiTheme="minorHAnsi" w:cstheme="minorHAnsi"/>
                <w:sz w:val="22"/>
                <w:szCs w:val="22"/>
              </w:rPr>
              <w:t>ELAs</w:t>
            </w:r>
            <w:proofErr w:type="spellEnd"/>
            <w:r w:rsidRPr="00B8409E">
              <w:rPr>
                <w:rFonts w:asciiTheme="minorHAnsi" w:hAnsiTheme="minorHAnsi" w:cstheme="minorHAnsi"/>
                <w:sz w:val="22"/>
                <w:szCs w:val="22"/>
              </w:rPr>
              <w:t xml:space="preserve"> de la provincia, menores de 20.000 habitantes. </w:t>
            </w:r>
          </w:p>
        </w:tc>
      </w:tr>
    </w:tbl>
    <w:p w14:paraId="5275B384" w14:textId="77777777" w:rsidR="00B8409E" w:rsidRPr="00B8409E" w:rsidRDefault="00B8409E" w:rsidP="001E25A2">
      <w:pPr>
        <w:spacing w:line="276" w:lineRule="auto"/>
        <w:ind w:left="360" w:firstLine="397"/>
        <w:jc w:val="both"/>
        <w:rPr>
          <w:rFonts w:asciiTheme="minorHAnsi" w:hAnsiTheme="minorHAnsi" w:cstheme="minorHAnsi"/>
          <w:b/>
          <w:bCs/>
          <w:sz w:val="22"/>
          <w:szCs w:val="22"/>
        </w:rPr>
      </w:pPr>
    </w:p>
    <w:p w14:paraId="0874A75F" w14:textId="77777777" w:rsidR="00B8409E" w:rsidRPr="003C11C9" w:rsidRDefault="00B8409E" w:rsidP="001E25A2">
      <w:pPr>
        <w:pStyle w:val="Prrafodelista"/>
        <w:numPr>
          <w:ilvl w:val="0"/>
          <w:numId w:val="40"/>
        </w:numPr>
        <w:spacing w:line="276" w:lineRule="auto"/>
        <w:jc w:val="both"/>
        <w:rPr>
          <w:rFonts w:asciiTheme="minorHAnsi" w:hAnsiTheme="minorHAnsi" w:cstheme="minorHAnsi"/>
          <w:b/>
          <w:bCs/>
          <w:sz w:val="22"/>
          <w:szCs w:val="22"/>
        </w:rPr>
      </w:pPr>
      <w:r w:rsidRPr="003C11C9">
        <w:rPr>
          <w:rFonts w:asciiTheme="minorHAnsi" w:hAnsiTheme="minorHAnsi" w:cstheme="minorHAnsi"/>
          <w:b/>
          <w:bCs/>
          <w:sz w:val="22"/>
          <w:szCs w:val="22"/>
        </w:rPr>
        <w:t xml:space="preserve">COMPROMISOS A ASUMIR POR LAS ENTIDADES </w:t>
      </w:r>
    </w:p>
    <w:p w14:paraId="7E45A7DF" w14:textId="77777777" w:rsidR="00B8409E" w:rsidRPr="003C11C9" w:rsidRDefault="00B8409E" w:rsidP="001E25A2">
      <w:pPr>
        <w:spacing w:line="276" w:lineRule="auto"/>
        <w:ind w:left="360"/>
        <w:jc w:val="both"/>
        <w:rPr>
          <w:rFonts w:asciiTheme="minorHAnsi" w:hAnsiTheme="minorHAnsi" w:cstheme="minorHAnsi"/>
          <w:sz w:val="22"/>
          <w:szCs w:val="22"/>
        </w:rPr>
      </w:pPr>
    </w:p>
    <w:p w14:paraId="51461756" w14:textId="77777777" w:rsidR="00B8409E" w:rsidRPr="003C11C9" w:rsidRDefault="00B8409E" w:rsidP="001E25A2">
      <w:pPr>
        <w:spacing w:line="276" w:lineRule="auto"/>
        <w:ind w:firstLine="397"/>
        <w:jc w:val="both"/>
        <w:rPr>
          <w:rFonts w:asciiTheme="minorHAnsi" w:hAnsiTheme="minorHAnsi" w:cstheme="minorHAnsi"/>
          <w:sz w:val="22"/>
          <w:szCs w:val="22"/>
        </w:rPr>
      </w:pPr>
      <w:r w:rsidRPr="003C11C9">
        <w:rPr>
          <w:rFonts w:asciiTheme="minorHAnsi" w:hAnsiTheme="minorHAnsi" w:cstheme="minorHAnsi"/>
          <w:sz w:val="22"/>
          <w:szCs w:val="22"/>
        </w:rPr>
        <w:t>Los solicitantes deberán remitir al Servicio de Sostenibilidad Ambiental, en el plazo concedido para presentar su petición de participación en el programa, factura proforma de una empresa de educación ambiental relativa a la dinamización de la campaña/exposición seleccionada.</w:t>
      </w:r>
    </w:p>
    <w:p w14:paraId="08FA2BDE" w14:textId="77777777" w:rsidR="00B8409E" w:rsidRPr="003C11C9" w:rsidRDefault="00B8409E" w:rsidP="001E25A2">
      <w:pPr>
        <w:spacing w:line="276" w:lineRule="auto"/>
        <w:ind w:firstLine="397"/>
        <w:jc w:val="both"/>
        <w:rPr>
          <w:rFonts w:asciiTheme="minorHAnsi" w:hAnsiTheme="minorHAnsi" w:cstheme="minorHAnsi"/>
          <w:sz w:val="22"/>
          <w:szCs w:val="22"/>
        </w:rPr>
      </w:pPr>
    </w:p>
    <w:p w14:paraId="00718D2A" w14:textId="77777777" w:rsidR="00B8409E" w:rsidRPr="003C11C9" w:rsidRDefault="00B8409E" w:rsidP="001E25A2">
      <w:pPr>
        <w:spacing w:line="276" w:lineRule="auto"/>
        <w:ind w:firstLine="397"/>
        <w:jc w:val="both"/>
        <w:rPr>
          <w:rFonts w:asciiTheme="minorHAnsi" w:hAnsiTheme="minorHAnsi" w:cstheme="minorHAnsi"/>
          <w:sz w:val="22"/>
          <w:szCs w:val="22"/>
        </w:rPr>
      </w:pPr>
      <w:r w:rsidRPr="003C11C9">
        <w:rPr>
          <w:rFonts w:asciiTheme="minorHAnsi" w:hAnsiTheme="minorHAnsi" w:cstheme="minorHAnsi"/>
          <w:sz w:val="22"/>
          <w:szCs w:val="22"/>
        </w:rPr>
        <w:t xml:space="preserve">Los Ayuntamientos y </w:t>
      </w:r>
      <w:proofErr w:type="spellStart"/>
      <w:r w:rsidRPr="003C11C9">
        <w:rPr>
          <w:rFonts w:asciiTheme="minorHAnsi" w:hAnsiTheme="minorHAnsi" w:cstheme="minorHAnsi"/>
          <w:sz w:val="22"/>
          <w:szCs w:val="22"/>
        </w:rPr>
        <w:t>ELAs</w:t>
      </w:r>
      <w:proofErr w:type="spellEnd"/>
      <w:r w:rsidRPr="003C11C9">
        <w:rPr>
          <w:rFonts w:asciiTheme="minorHAnsi" w:hAnsiTheme="minorHAnsi" w:cstheme="minorHAnsi"/>
          <w:sz w:val="22"/>
          <w:szCs w:val="22"/>
        </w:rPr>
        <w:t xml:space="preserve"> que soliciten el programa deberán tener en cuenta los siguientes aspectos: </w:t>
      </w:r>
    </w:p>
    <w:p w14:paraId="1F412980" w14:textId="77777777" w:rsidR="00B8409E" w:rsidRPr="003C11C9" w:rsidRDefault="00B8409E" w:rsidP="001E25A2">
      <w:pPr>
        <w:spacing w:line="276" w:lineRule="auto"/>
        <w:ind w:left="709"/>
        <w:jc w:val="both"/>
        <w:rPr>
          <w:rFonts w:ascii="Bookman Old Style" w:hAnsi="Bookman Old Style"/>
          <w:sz w:val="22"/>
          <w:szCs w:val="22"/>
        </w:rPr>
      </w:pPr>
    </w:p>
    <w:p w14:paraId="21E1D18B" w14:textId="77777777" w:rsidR="00B8409E" w:rsidRPr="003C11C9" w:rsidRDefault="00B8409E" w:rsidP="001E25A2">
      <w:pPr>
        <w:numPr>
          <w:ilvl w:val="0"/>
          <w:numId w:val="17"/>
        </w:numPr>
        <w:spacing w:line="276" w:lineRule="auto"/>
        <w:ind w:left="709" w:hanging="283"/>
        <w:jc w:val="both"/>
        <w:rPr>
          <w:rFonts w:asciiTheme="minorHAnsi" w:hAnsiTheme="minorHAnsi"/>
          <w:sz w:val="22"/>
          <w:szCs w:val="22"/>
        </w:rPr>
      </w:pPr>
      <w:r w:rsidRPr="003C11C9">
        <w:rPr>
          <w:rFonts w:asciiTheme="minorHAnsi" w:hAnsiTheme="minorHAnsi"/>
          <w:sz w:val="22"/>
          <w:szCs w:val="22"/>
        </w:rPr>
        <w:lastRenderedPageBreak/>
        <w:t xml:space="preserve">Cada ayuntamiento podrá solicitar una campaña/exposición por año. </w:t>
      </w:r>
    </w:p>
    <w:p w14:paraId="6F308FC2" w14:textId="77777777" w:rsidR="00B8409E" w:rsidRPr="003C11C9" w:rsidRDefault="00B8409E" w:rsidP="001E25A2">
      <w:pPr>
        <w:numPr>
          <w:ilvl w:val="0"/>
          <w:numId w:val="17"/>
        </w:numPr>
        <w:spacing w:line="276" w:lineRule="auto"/>
        <w:ind w:left="709" w:hanging="283"/>
        <w:jc w:val="both"/>
        <w:rPr>
          <w:rFonts w:asciiTheme="minorHAnsi" w:hAnsiTheme="minorHAnsi"/>
          <w:sz w:val="22"/>
          <w:szCs w:val="22"/>
        </w:rPr>
      </w:pPr>
      <w:r w:rsidRPr="003C11C9">
        <w:rPr>
          <w:rFonts w:asciiTheme="minorHAnsi" w:hAnsiTheme="minorHAnsi"/>
          <w:sz w:val="22"/>
          <w:szCs w:val="22"/>
        </w:rPr>
        <w:t xml:space="preserve">El ayuntamiento podrá disponer de la misma en su municipio durante una semana máximo. </w:t>
      </w:r>
    </w:p>
    <w:p w14:paraId="3507E7E5" w14:textId="77777777" w:rsidR="00B8409E" w:rsidRPr="003C11C9" w:rsidRDefault="00B8409E" w:rsidP="001E25A2">
      <w:pPr>
        <w:numPr>
          <w:ilvl w:val="0"/>
          <w:numId w:val="17"/>
        </w:numPr>
        <w:spacing w:line="276" w:lineRule="auto"/>
        <w:ind w:left="709" w:hanging="283"/>
        <w:jc w:val="both"/>
        <w:rPr>
          <w:rFonts w:asciiTheme="minorHAnsi" w:hAnsiTheme="minorHAnsi"/>
          <w:sz w:val="22"/>
          <w:szCs w:val="22"/>
        </w:rPr>
      </w:pPr>
      <w:r w:rsidRPr="003C11C9">
        <w:rPr>
          <w:rFonts w:asciiTheme="minorHAnsi" w:hAnsiTheme="minorHAnsi" w:cs="Arial"/>
          <w:sz w:val="22"/>
          <w:szCs w:val="22"/>
        </w:rPr>
        <w:t xml:space="preserve">El ayuntamiento se hará cargo </w:t>
      </w:r>
      <w:r w:rsidRPr="003C11C9">
        <w:rPr>
          <w:rFonts w:asciiTheme="minorHAnsi" w:hAnsiTheme="minorHAnsi" w:cs="Arial"/>
          <w:b/>
          <w:bCs/>
          <w:sz w:val="22"/>
          <w:szCs w:val="22"/>
        </w:rPr>
        <w:t>del transporte</w:t>
      </w:r>
      <w:r w:rsidRPr="003C11C9">
        <w:rPr>
          <w:rFonts w:asciiTheme="minorHAnsi" w:hAnsiTheme="minorHAnsi" w:cs="Arial"/>
          <w:sz w:val="22"/>
          <w:szCs w:val="22"/>
        </w:rPr>
        <w:t> y de los trabajos de </w:t>
      </w:r>
      <w:r w:rsidRPr="003C11C9">
        <w:rPr>
          <w:rFonts w:asciiTheme="minorHAnsi" w:hAnsiTheme="minorHAnsi" w:cs="Arial"/>
          <w:b/>
          <w:bCs/>
          <w:sz w:val="22"/>
          <w:szCs w:val="22"/>
        </w:rPr>
        <w:t>montaje y desmontaje,</w:t>
      </w:r>
      <w:r w:rsidRPr="003C11C9">
        <w:rPr>
          <w:rFonts w:asciiTheme="minorHAnsi" w:hAnsiTheme="minorHAnsi" w:cs="Arial"/>
          <w:sz w:val="22"/>
          <w:szCs w:val="22"/>
        </w:rPr>
        <w:t> así como de su </w:t>
      </w:r>
      <w:r w:rsidRPr="003C11C9">
        <w:rPr>
          <w:rFonts w:asciiTheme="minorHAnsi" w:hAnsiTheme="minorHAnsi" w:cs="Arial"/>
          <w:b/>
          <w:bCs/>
          <w:sz w:val="22"/>
          <w:szCs w:val="22"/>
        </w:rPr>
        <w:t>carga y descarga</w:t>
      </w:r>
      <w:r w:rsidRPr="003C11C9">
        <w:rPr>
          <w:rFonts w:asciiTheme="minorHAnsi" w:hAnsiTheme="minorHAnsi" w:cs="Arial"/>
          <w:sz w:val="22"/>
          <w:szCs w:val="22"/>
        </w:rPr>
        <w:t> en la recogida y devolución (en sede central de la Diputación).</w:t>
      </w:r>
    </w:p>
    <w:p w14:paraId="0B581955" w14:textId="77777777" w:rsidR="00B8409E" w:rsidRPr="003C11C9" w:rsidRDefault="00B8409E" w:rsidP="001E25A2">
      <w:pPr>
        <w:numPr>
          <w:ilvl w:val="0"/>
          <w:numId w:val="17"/>
        </w:numPr>
        <w:spacing w:line="276" w:lineRule="auto"/>
        <w:ind w:left="709" w:hanging="283"/>
        <w:jc w:val="both"/>
        <w:rPr>
          <w:rFonts w:asciiTheme="minorHAnsi" w:hAnsiTheme="minorHAnsi"/>
          <w:sz w:val="22"/>
          <w:szCs w:val="22"/>
        </w:rPr>
      </w:pPr>
      <w:r w:rsidRPr="003C11C9">
        <w:rPr>
          <w:rFonts w:asciiTheme="minorHAnsi" w:hAnsiTheme="minorHAnsi"/>
          <w:sz w:val="22"/>
          <w:szCs w:val="22"/>
        </w:rPr>
        <w:t xml:space="preserve">Deberá respetar las fechas de recogida y devolución. </w:t>
      </w:r>
    </w:p>
    <w:p w14:paraId="4DD07CE3" w14:textId="77777777" w:rsidR="00B8409E" w:rsidRPr="003C11C9" w:rsidRDefault="00B8409E" w:rsidP="001E25A2">
      <w:pPr>
        <w:numPr>
          <w:ilvl w:val="0"/>
          <w:numId w:val="17"/>
        </w:numPr>
        <w:spacing w:line="276" w:lineRule="auto"/>
        <w:ind w:left="709" w:hanging="283"/>
        <w:jc w:val="both"/>
        <w:rPr>
          <w:rFonts w:asciiTheme="minorHAnsi" w:hAnsiTheme="minorHAnsi"/>
          <w:sz w:val="22"/>
          <w:szCs w:val="22"/>
        </w:rPr>
      </w:pPr>
      <w:r w:rsidRPr="003C11C9">
        <w:rPr>
          <w:rFonts w:asciiTheme="minorHAnsi" w:hAnsiTheme="minorHAnsi" w:cs="Arial"/>
          <w:sz w:val="22"/>
          <w:szCs w:val="22"/>
        </w:rPr>
        <w:t>Deberá devolverla convenientemente embalada para su correcta conservación.</w:t>
      </w:r>
    </w:p>
    <w:p w14:paraId="5253F458" w14:textId="77777777" w:rsidR="00B8409E" w:rsidRPr="003C11C9" w:rsidRDefault="00B8409E" w:rsidP="001E25A2">
      <w:pPr>
        <w:numPr>
          <w:ilvl w:val="0"/>
          <w:numId w:val="17"/>
        </w:numPr>
        <w:shd w:val="clear" w:color="auto" w:fill="FFFFFF"/>
        <w:spacing w:line="276" w:lineRule="auto"/>
        <w:ind w:left="709" w:hanging="283"/>
        <w:jc w:val="both"/>
        <w:rPr>
          <w:rFonts w:asciiTheme="minorHAnsi" w:hAnsiTheme="minorHAnsi" w:cs="Arial"/>
          <w:sz w:val="22"/>
          <w:szCs w:val="22"/>
        </w:rPr>
      </w:pPr>
      <w:r w:rsidRPr="003C11C9">
        <w:rPr>
          <w:rFonts w:asciiTheme="minorHAnsi" w:hAnsiTheme="minorHAnsi" w:cs="Arial"/>
          <w:sz w:val="22"/>
          <w:szCs w:val="22"/>
        </w:rPr>
        <w:t>Hacerse cargo de los gastos que pudieran derivarse de cualquier desperfecto durante el período de préstamo.</w:t>
      </w:r>
    </w:p>
    <w:p w14:paraId="79D1B2AD" w14:textId="77777777" w:rsidR="00B8409E" w:rsidRPr="003C11C9" w:rsidRDefault="00B8409E" w:rsidP="001E25A2">
      <w:pPr>
        <w:numPr>
          <w:ilvl w:val="0"/>
          <w:numId w:val="17"/>
        </w:numPr>
        <w:shd w:val="clear" w:color="auto" w:fill="FFFFFF"/>
        <w:spacing w:line="276" w:lineRule="auto"/>
        <w:ind w:left="709" w:hanging="283"/>
        <w:jc w:val="both"/>
        <w:rPr>
          <w:rFonts w:asciiTheme="minorHAnsi" w:hAnsiTheme="minorHAnsi" w:cs="Arial"/>
          <w:sz w:val="22"/>
          <w:szCs w:val="22"/>
        </w:rPr>
      </w:pPr>
      <w:r w:rsidRPr="003C11C9">
        <w:rPr>
          <w:rFonts w:asciiTheme="minorHAnsi" w:hAnsiTheme="minorHAnsi" w:cs="Arial"/>
          <w:sz w:val="22"/>
          <w:szCs w:val="22"/>
        </w:rPr>
        <w:t xml:space="preserve">En las acciones de divulgación o difusión (prensa, radio, web…) se deberá hacer mención expresa a la Diputación de Granada. </w:t>
      </w:r>
    </w:p>
    <w:p w14:paraId="7CC08776" w14:textId="77777777" w:rsidR="00B8409E" w:rsidRPr="003C11C9" w:rsidRDefault="00B8409E" w:rsidP="001E25A2">
      <w:pPr>
        <w:numPr>
          <w:ilvl w:val="0"/>
          <w:numId w:val="17"/>
        </w:numPr>
        <w:shd w:val="clear" w:color="auto" w:fill="FFFFFF"/>
        <w:spacing w:line="276" w:lineRule="auto"/>
        <w:ind w:left="709" w:hanging="283"/>
        <w:jc w:val="both"/>
        <w:rPr>
          <w:rFonts w:asciiTheme="minorHAnsi" w:hAnsiTheme="minorHAnsi" w:cs="Arial"/>
          <w:sz w:val="22"/>
          <w:szCs w:val="22"/>
        </w:rPr>
      </w:pPr>
      <w:r w:rsidRPr="003C11C9">
        <w:rPr>
          <w:rFonts w:asciiTheme="minorHAnsi" w:hAnsiTheme="minorHAnsi" w:cs="Arial"/>
          <w:sz w:val="22"/>
          <w:szCs w:val="22"/>
        </w:rPr>
        <w:t>En ningún caso el Ayuntamiento podrá hacer un uso lucrativo de la exposición.</w:t>
      </w:r>
    </w:p>
    <w:p w14:paraId="0119BA60" w14:textId="77777777" w:rsidR="003C11C9" w:rsidRPr="003C11C9" w:rsidRDefault="003C11C9" w:rsidP="001E25A2">
      <w:pPr>
        <w:spacing w:line="276" w:lineRule="auto"/>
        <w:ind w:firstLine="397"/>
        <w:jc w:val="both"/>
        <w:rPr>
          <w:rFonts w:asciiTheme="minorHAnsi" w:hAnsiTheme="minorHAnsi" w:cstheme="minorHAnsi"/>
          <w:sz w:val="22"/>
          <w:szCs w:val="22"/>
        </w:rPr>
      </w:pPr>
    </w:p>
    <w:p w14:paraId="530F95C5" w14:textId="77777777" w:rsidR="00B8409E" w:rsidRPr="003C11C9" w:rsidRDefault="00B8409E" w:rsidP="001E25A2">
      <w:pPr>
        <w:spacing w:line="276" w:lineRule="auto"/>
        <w:ind w:firstLine="397"/>
        <w:jc w:val="both"/>
        <w:rPr>
          <w:rFonts w:asciiTheme="minorHAnsi" w:hAnsiTheme="minorHAnsi" w:cstheme="minorHAnsi"/>
          <w:sz w:val="22"/>
          <w:szCs w:val="22"/>
        </w:rPr>
      </w:pPr>
      <w:r w:rsidRPr="003C11C9">
        <w:rPr>
          <w:rFonts w:asciiTheme="minorHAnsi" w:hAnsiTheme="minorHAnsi" w:cstheme="minorHAnsi"/>
          <w:sz w:val="22"/>
          <w:szCs w:val="22"/>
        </w:rPr>
        <w:t xml:space="preserve">Diputación de Granada realizará una aportación económica al Ayuntamiento en función de la población, y este deberá encargar la dinamización de la campaña / exposición a una empresa especializada en temas de educación y sensibilización ambiental. </w:t>
      </w:r>
    </w:p>
    <w:p w14:paraId="17F17672" w14:textId="77777777" w:rsidR="00B8409E" w:rsidRPr="003C11C9" w:rsidRDefault="00B8409E" w:rsidP="001E25A2">
      <w:pPr>
        <w:spacing w:line="276" w:lineRule="auto"/>
        <w:ind w:firstLine="397"/>
        <w:jc w:val="both"/>
        <w:rPr>
          <w:rFonts w:asciiTheme="minorHAnsi" w:hAnsiTheme="minorHAnsi" w:cstheme="minorHAnsi"/>
          <w:sz w:val="22"/>
          <w:szCs w:val="22"/>
        </w:rPr>
      </w:pPr>
    </w:p>
    <w:p w14:paraId="2559A41F" w14:textId="77777777" w:rsidR="00B8409E" w:rsidRPr="003C11C9" w:rsidRDefault="00B8409E" w:rsidP="001E25A2">
      <w:pPr>
        <w:spacing w:line="276" w:lineRule="auto"/>
        <w:ind w:firstLine="397"/>
        <w:jc w:val="both"/>
        <w:rPr>
          <w:rFonts w:asciiTheme="minorHAnsi" w:hAnsiTheme="minorHAnsi" w:cstheme="minorHAnsi"/>
          <w:sz w:val="22"/>
          <w:szCs w:val="22"/>
        </w:rPr>
      </w:pPr>
      <w:r w:rsidRPr="003C11C9">
        <w:rPr>
          <w:rFonts w:asciiTheme="minorHAnsi" w:hAnsiTheme="minorHAnsi" w:cstheme="minorHAnsi"/>
          <w:sz w:val="22"/>
          <w:szCs w:val="22"/>
        </w:rPr>
        <w:t>La campaña o exposición se desarrollará dentro del año para el que se hubiere concertado o en el primer semestre del año siguiente.</w:t>
      </w:r>
    </w:p>
    <w:p w14:paraId="7AF9EF48" w14:textId="77777777" w:rsidR="00B8409E" w:rsidRPr="003C11C9" w:rsidRDefault="00B8409E" w:rsidP="001E25A2">
      <w:pPr>
        <w:spacing w:line="276" w:lineRule="auto"/>
        <w:ind w:firstLine="397"/>
        <w:jc w:val="both"/>
        <w:rPr>
          <w:rFonts w:asciiTheme="minorHAnsi" w:hAnsiTheme="minorHAnsi" w:cstheme="minorHAnsi"/>
          <w:sz w:val="22"/>
          <w:szCs w:val="22"/>
        </w:rPr>
      </w:pPr>
    </w:p>
    <w:p w14:paraId="615D9BEF" w14:textId="77777777" w:rsidR="00B8409E" w:rsidRPr="003C11C9" w:rsidRDefault="00B8409E" w:rsidP="001E25A2">
      <w:pPr>
        <w:spacing w:line="276" w:lineRule="auto"/>
        <w:ind w:firstLine="397"/>
        <w:jc w:val="both"/>
        <w:rPr>
          <w:rFonts w:asciiTheme="minorHAnsi" w:hAnsiTheme="minorHAnsi" w:cstheme="minorHAnsi"/>
          <w:sz w:val="22"/>
          <w:szCs w:val="22"/>
        </w:rPr>
      </w:pPr>
      <w:r w:rsidRPr="003C11C9">
        <w:rPr>
          <w:rFonts w:asciiTheme="minorHAnsi" w:hAnsiTheme="minorHAnsi" w:cstheme="minorHAnsi"/>
          <w:sz w:val="22"/>
          <w:szCs w:val="22"/>
        </w:rPr>
        <w:t>El Ayuntamiento deberá solicitar a la empresa que, una vez realizadas las actividades, envíen a la Diputación y al Ayuntamiento una memoria en la que se describan las actividades desarrolladas y se ilustre con imágenes que acrediten la realización de la actuación.</w:t>
      </w:r>
    </w:p>
    <w:p w14:paraId="5F34068D" w14:textId="77777777" w:rsidR="00B8409E" w:rsidRPr="003C11C9" w:rsidRDefault="00B8409E" w:rsidP="001E25A2">
      <w:pPr>
        <w:spacing w:line="276" w:lineRule="auto"/>
        <w:ind w:firstLine="397"/>
        <w:jc w:val="both"/>
        <w:rPr>
          <w:rFonts w:asciiTheme="minorHAnsi" w:hAnsiTheme="minorHAnsi" w:cstheme="minorHAnsi"/>
          <w:sz w:val="22"/>
          <w:szCs w:val="22"/>
        </w:rPr>
      </w:pPr>
    </w:p>
    <w:p w14:paraId="69EC2A2F" w14:textId="77777777" w:rsidR="00B8409E" w:rsidRPr="003C11C9" w:rsidRDefault="00B8409E" w:rsidP="001E25A2">
      <w:pPr>
        <w:pStyle w:val="Prrafodelista"/>
        <w:numPr>
          <w:ilvl w:val="0"/>
          <w:numId w:val="40"/>
        </w:numPr>
        <w:spacing w:line="276" w:lineRule="auto"/>
        <w:jc w:val="both"/>
        <w:rPr>
          <w:rFonts w:asciiTheme="minorHAnsi" w:hAnsiTheme="minorHAnsi" w:cstheme="minorHAnsi"/>
          <w:b/>
          <w:bCs/>
          <w:sz w:val="22"/>
          <w:szCs w:val="22"/>
        </w:rPr>
      </w:pPr>
      <w:r w:rsidRPr="003C11C9">
        <w:rPr>
          <w:rFonts w:asciiTheme="minorHAnsi" w:hAnsiTheme="minorHAnsi" w:cstheme="minorHAnsi"/>
          <w:b/>
          <w:bCs/>
          <w:sz w:val="22"/>
          <w:szCs w:val="22"/>
        </w:rPr>
        <w:t xml:space="preserve">FINANCIACIÓN </w:t>
      </w:r>
    </w:p>
    <w:p w14:paraId="241B3A8C" w14:textId="77777777" w:rsidR="00B8409E" w:rsidRPr="00B8409E" w:rsidRDefault="00B8409E" w:rsidP="00B8409E">
      <w:pPr>
        <w:spacing w:line="288" w:lineRule="auto"/>
        <w:jc w:val="both"/>
        <w:rPr>
          <w:rFonts w:asciiTheme="minorHAnsi" w:hAnsiTheme="minorHAnsi" w:cstheme="minorHAnsi"/>
          <w:b/>
          <w:bCs/>
          <w:sz w:val="22"/>
          <w:szCs w:val="22"/>
        </w:rPr>
      </w:pPr>
    </w:p>
    <w:tbl>
      <w:tblPr>
        <w:tblStyle w:val="Tablaconcuadrcula3"/>
        <w:tblW w:w="8363" w:type="dxa"/>
        <w:jc w:val="center"/>
        <w:tblLook w:val="04A0" w:firstRow="1" w:lastRow="0" w:firstColumn="1" w:lastColumn="0" w:noHBand="0" w:noVBand="1"/>
      </w:tblPr>
      <w:tblGrid>
        <w:gridCol w:w="3119"/>
        <w:gridCol w:w="2976"/>
        <w:gridCol w:w="2268"/>
      </w:tblGrid>
      <w:tr w:rsidR="00B8409E" w:rsidRPr="00B8409E" w14:paraId="30C74D20" w14:textId="77777777" w:rsidTr="003C11C9">
        <w:trPr>
          <w:trHeight w:val="1382"/>
          <w:jc w:val="center"/>
        </w:trPr>
        <w:tc>
          <w:tcPr>
            <w:tcW w:w="3119" w:type="dxa"/>
            <w:vAlign w:val="center"/>
          </w:tcPr>
          <w:p w14:paraId="43A1CECC" w14:textId="77777777" w:rsidR="00B8409E" w:rsidRPr="00B8409E" w:rsidRDefault="00B8409E" w:rsidP="00B8409E">
            <w:pPr>
              <w:tabs>
                <w:tab w:val="left" w:pos="284"/>
              </w:tabs>
              <w:spacing w:after="160" w:line="360" w:lineRule="auto"/>
              <w:jc w:val="center"/>
              <w:rPr>
                <w:rFonts w:asciiTheme="minorHAnsi" w:hAnsiTheme="minorHAnsi"/>
                <w:b/>
                <w:sz w:val="20"/>
                <w:szCs w:val="20"/>
              </w:rPr>
            </w:pPr>
            <w:r w:rsidRPr="00B8409E">
              <w:rPr>
                <w:rFonts w:asciiTheme="minorHAnsi" w:hAnsiTheme="minorHAnsi"/>
                <w:b/>
                <w:sz w:val="20"/>
                <w:szCs w:val="20"/>
              </w:rPr>
              <w:t>Tramos de habitantes</w:t>
            </w:r>
          </w:p>
        </w:tc>
        <w:tc>
          <w:tcPr>
            <w:tcW w:w="2976" w:type="dxa"/>
            <w:vAlign w:val="center"/>
          </w:tcPr>
          <w:p w14:paraId="31873BF5" w14:textId="77777777" w:rsidR="00B8409E" w:rsidRPr="00B8409E" w:rsidRDefault="00B8409E" w:rsidP="00B8409E">
            <w:pPr>
              <w:spacing w:line="276" w:lineRule="auto"/>
              <w:jc w:val="center"/>
              <w:rPr>
                <w:rFonts w:asciiTheme="minorHAnsi" w:hAnsiTheme="minorHAnsi"/>
                <w:b/>
                <w:sz w:val="20"/>
                <w:szCs w:val="20"/>
              </w:rPr>
            </w:pPr>
            <w:r w:rsidRPr="00B8409E">
              <w:rPr>
                <w:rFonts w:asciiTheme="minorHAnsi" w:hAnsiTheme="minorHAnsi"/>
                <w:b/>
                <w:sz w:val="20"/>
                <w:szCs w:val="20"/>
              </w:rPr>
              <w:t>Aportación Diputación</w:t>
            </w:r>
          </w:p>
          <w:p w14:paraId="2C13E34C" w14:textId="77777777" w:rsidR="00B8409E" w:rsidRPr="00B8409E" w:rsidRDefault="00B8409E" w:rsidP="003C11C9">
            <w:pPr>
              <w:spacing w:line="276" w:lineRule="auto"/>
              <w:jc w:val="center"/>
              <w:rPr>
                <w:rFonts w:asciiTheme="minorHAnsi" w:hAnsiTheme="minorHAnsi"/>
                <w:b/>
                <w:sz w:val="20"/>
                <w:szCs w:val="20"/>
              </w:rPr>
            </w:pPr>
            <w:r w:rsidRPr="00B8409E">
              <w:rPr>
                <w:rFonts w:asciiTheme="minorHAnsi" w:hAnsiTheme="minorHAnsi"/>
                <w:b/>
                <w:sz w:val="20"/>
                <w:szCs w:val="20"/>
              </w:rPr>
              <w:t xml:space="preserve"> año/campaña: </w:t>
            </w:r>
            <w:r w:rsidRPr="00B8409E">
              <w:rPr>
                <w:rFonts w:asciiTheme="minorHAnsi" w:hAnsiTheme="minorHAnsi"/>
                <w:sz w:val="20"/>
                <w:szCs w:val="20"/>
              </w:rPr>
              <w:t>80% del presupuesto presentado, hasta un máximo de</w:t>
            </w:r>
          </w:p>
        </w:tc>
        <w:tc>
          <w:tcPr>
            <w:tcW w:w="2268" w:type="dxa"/>
            <w:vAlign w:val="center"/>
          </w:tcPr>
          <w:p w14:paraId="1203A46B" w14:textId="77777777" w:rsidR="00B8409E" w:rsidRPr="003C11C9" w:rsidRDefault="003C11C9" w:rsidP="003C11C9">
            <w:pPr>
              <w:spacing w:line="276" w:lineRule="auto"/>
              <w:jc w:val="center"/>
              <w:rPr>
                <w:rFonts w:asciiTheme="minorHAnsi" w:hAnsiTheme="minorHAnsi"/>
                <w:b/>
                <w:sz w:val="20"/>
                <w:szCs w:val="20"/>
              </w:rPr>
            </w:pPr>
            <w:r>
              <w:rPr>
                <w:rFonts w:asciiTheme="minorHAnsi" w:hAnsiTheme="minorHAnsi"/>
                <w:b/>
                <w:sz w:val="20"/>
                <w:szCs w:val="20"/>
              </w:rPr>
              <w:t>Aportación EELL año/campaña</w:t>
            </w:r>
          </w:p>
        </w:tc>
      </w:tr>
      <w:tr w:rsidR="00B8409E" w:rsidRPr="00B8409E" w14:paraId="16FC8992" w14:textId="77777777" w:rsidTr="002E004E">
        <w:trPr>
          <w:trHeight w:val="368"/>
          <w:jc w:val="center"/>
        </w:trPr>
        <w:tc>
          <w:tcPr>
            <w:tcW w:w="3119" w:type="dxa"/>
            <w:vAlign w:val="center"/>
          </w:tcPr>
          <w:p w14:paraId="68E69D90" w14:textId="77777777" w:rsidR="00B8409E" w:rsidRPr="00B8409E" w:rsidRDefault="00B8409E" w:rsidP="00B8409E">
            <w:pPr>
              <w:spacing w:line="348" w:lineRule="auto"/>
              <w:jc w:val="center"/>
              <w:rPr>
                <w:rFonts w:asciiTheme="minorHAnsi" w:hAnsiTheme="minorHAnsi"/>
                <w:sz w:val="20"/>
                <w:szCs w:val="20"/>
              </w:rPr>
            </w:pPr>
            <w:r w:rsidRPr="00B8409E">
              <w:rPr>
                <w:rFonts w:asciiTheme="minorHAnsi" w:hAnsiTheme="minorHAnsi"/>
                <w:sz w:val="20"/>
                <w:szCs w:val="20"/>
              </w:rPr>
              <w:t>Hasta 500 hab.</w:t>
            </w:r>
          </w:p>
        </w:tc>
        <w:tc>
          <w:tcPr>
            <w:tcW w:w="2976" w:type="dxa"/>
            <w:vAlign w:val="center"/>
          </w:tcPr>
          <w:p w14:paraId="72378E74" w14:textId="77777777" w:rsidR="00B8409E" w:rsidRPr="00B8409E" w:rsidRDefault="00B8409E" w:rsidP="00B8409E">
            <w:pPr>
              <w:spacing w:line="348" w:lineRule="auto"/>
              <w:jc w:val="center"/>
              <w:rPr>
                <w:rFonts w:asciiTheme="minorHAnsi" w:hAnsiTheme="minorHAnsi"/>
                <w:sz w:val="20"/>
                <w:szCs w:val="20"/>
              </w:rPr>
            </w:pPr>
            <w:r w:rsidRPr="00B8409E">
              <w:rPr>
                <w:rFonts w:asciiTheme="minorHAnsi" w:hAnsiTheme="minorHAnsi"/>
                <w:sz w:val="20"/>
                <w:szCs w:val="20"/>
              </w:rPr>
              <w:t>900 €.</w:t>
            </w:r>
          </w:p>
        </w:tc>
        <w:tc>
          <w:tcPr>
            <w:tcW w:w="2268" w:type="dxa"/>
            <w:vMerge w:val="restart"/>
            <w:vAlign w:val="center"/>
          </w:tcPr>
          <w:p w14:paraId="5860DC9E" w14:textId="77777777" w:rsidR="00B8409E" w:rsidRPr="00B8409E" w:rsidRDefault="00B8409E" w:rsidP="00B8409E">
            <w:pPr>
              <w:spacing w:line="348" w:lineRule="auto"/>
              <w:jc w:val="center"/>
              <w:rPr>
                <w:rFonts w:asciiTheme="minorHAnsi" w:hAnsiTheme="minorHAnsi"/>
                <w:sz w:val="20"/>
                <w:szCs w:val="20"/>
              </w:rPr>
            </w:pPr>
            <w:r w:rsidRPr="00B8409E">
              <w:rPr>
                <w:rFonts w:asciiTheme="minorHAnsi" w:hAnsiTheme="minorHAnsi"/>
                <w:sz w:val="20"/>
                <w:szCs w:val="20"/>
              </w:rPr>
              <w:t>Mínimo 20% del presupuesto presentado o hasta completar presupuesto</w:t>
            </w:r>
          </w:p>
        </w:tc>
      </w:tr>
      <w:tr w:rsidR="00B8409E" w:rsidRPr="00B8409E" w14:paraId="6C298254" w14:textId="77777777" w:rsidTr="002E004E">
        <w:trPr>
          <w:trHeight w:val="378"/>
          <w:jc w:val="center"/>
        </w:trPr>
        <w:tc>
          <w:tcPr>
            <w:tcW w:w="3119" w:type="dxa"/>
            <w:vAlign w:val="center"/>
          </w:tcPr>
          <w:p w14:paraId="7136564A"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501 a 1.000 hab.</w:t>
            </w:r>
          </w:p>
        </w:tc>
        <w:tc>
          <w:tcPr>
            <w:tcW w:w="2976" w:type="dxa"/>
            <w:vAlign w:val="center"/>
          </w:tcPr>
          <w:p w14:paraId="4C99542F" w14:textId="77777777" w:rsidR="00B8409E" w:rsidRPr="00B8409E" w:rsidRDefault="00B8409E" w:rsidP="00B8409E">
            <w:pPr>
              <w:spacing w:line="348" w:lineRule="auto"/>
              <w:jc w:val="center"/>
              <w:rPr>
                <w:rFonts w:asciiTheme="minorHAnsi" w:hAnsiTheme="minorHAnsi"/>
                <w:sz w:val="20"/>
                <w:szCs w:val="20"/>
              </w:rPr>
            </w:pPr>
            <w:r w:rsidRPr="00B8409E">
              <w:rPr>
                <w:rFonts w:asciiTheme="minorHAnsi" w:hAnsiTheme="minorHAnsi"/>
                <w:sz w:val="20"/>
                <w:szCs w:val="20"/>
              </w:rPr>
              <w:t>800 €.</w:t>
            </w:r>
          </w:p>
        </w:tc>
        <w:tc>
          <w:tcPr>
            <w:tcW w:w="2268" w:type="dxa"/>
            <w:vMerge/>
            <w:vAlign w:val="center"/>
          </w:tcPr>
          <w:p w14:paraId="313F804B" w14:textId="77777777" w:rsidR="00B8409E" w:rsidRPr="00B8409E" w:rsidRDefault="00B8409E" w:rsidP="00B8409E">
            <w:pPr>
              <w:spacing w:line="348" w:lineRule="auto"/>
              <w:jc w:val="center"/>
              <w:rPr>
                <w:rFonts w:asciiTheme="minorHAnsi" w:hAnsiTheme="minorHAnsi"/>
                <w:sz w:val="20"/>
                <w:szCs w:val="20"/>
              </w:rPr>
            </w:pPr>
          </w:p>
        </w:tc>
      </w:tr>
      <w:tr w:rsidR="00B8409E" w:rsidRPr="00B8409E" w14:paraId="6A0FE256" w14:textId="77777777" w:rsidTr="002E004E">
        <w:trPr>
          <w:trHeight w:val="398"/>
          <w:jc w:val="center"/>
        </w:trPr>
        <w:tc>
          <w:tcPr>
            <w:tcW w:w="3119" w:type="dxa"/>
            <w:vAlign w:val="center"/>
          </w:tcPr>
          <w:p w14:paraId="0F79BC7E"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1.001 a 3.000 hab.</w:t>
            </w:r>
          </w:p>
        </w:tc>
        <w:tc>
          <w:tcPr>
            <w:tcW w:w="2976" w:type="dxa"/>
            <w:vAlign w:val="center"/>
          </w:tcPr>
          <w:p w14:paraId="4C40D782" w14:textId="77777777" w:rsidR="00B8409E" w:rsidRPr="00B8409E" w:rsidRDefault="00B8409E" w:rsidP="00B8409E">
            <w:pPr>
              <w:spacing w:line="348" w:lineRule="auto"/>
              <w:jc w:val="center"/>
              <w:rPr>
                <w:rFonts w:asciiTheme="minorHAnsi" w:hAnsiTheme="minorHAnsi"/>
                <w:sz w:val="20"/>
                <w:szCs w:val="20"/>
              </w:rPr>
            </w:pPr>
            <w:r w:rsidRPr="00B8409E">
              <w:rPr>
                <w:rFonts w:asciiTheme="minorHAnsi" w:hAnsiTheme="minorHAnsi"/>
                <w:sz w:val="20"/>
                <w:szCs w:val="20"/>
              </w:rPr>
              <w:t>700 €.</w:t>
            </w:r>
          </w:p>
        </w:tc>
        <w:tc>
          <w:tcPr>
            <w:tcW w:w="2268" w:type="dxa"/>
            <w:vMerge/>
            <w:vAlign w:val="center"/>
          </w:tcPr>
          <w:p w14:paraId="6E9876BB" w14:textId="77777777" w:rsidR="00B8409E" w:rsidRPr="00B8409E" w:rsidRDefault="00B8409E" w:rsidP="00B8409E">
            <w:pPr>
              <w:spacing w:line="348" w:lineRule="auto"/>
              <w:jc w:val="center"/>
              <w:rPr>
                <w:rFonts w:asciiTheme="minorHAnsi" w:hAnsiTheme="minorHAnsi"/>
                <w:sz w:val="20"/>
                <w:szCs w:val="20"/>
              </w:rPr>
            </w:pPr>
          </w:p>
        </w:tc>
      </w:tr>
      <w:tr w:rsidR="00B8409E" w:rsidRPr="00B8409E" w14:paraId="5E35835C" w14:textId="77777777" w:rsidTr="002E004E">
        <w:trPr>
          <w:trHeight w:val="418"/>
          <w:jc w:val="center"/>
        </w:trPr>
        <w:tc>
          <w:tcPr>
            <w:tcW w:w="3119" w:type="dxa"/>
            <w:vAlign w:val="center"/>
          </w:tcPr>
          <w:p w14:paraId="7E6AE790"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3.001 a 5.000 hab.</w:t>
            </w:r>
          </w:p>
        </w:tc>
        <w:tc>
          <w:tcPr>
            <w:tcW w:w="2976" w:type="dxa"/>
            <w:vAlign w:val="center"/>
          </w:tcPr>
          <w:p w14:paraId="664275D9" w14:textId="77777777" w:rsidR="00B8409E" w:rsidRPr="00B8409E" w:rsidRDefault="00B8409E" w:rsidP="00B8409E">
            <w:pPr>
              <w:spacing w:line="348" w:lineRule="auto"/>
              <w:jc w:val="center"/>
              <w:rPr>
                <w:rFonts w:asciiTheme="minorHAnsi" w:hAnsiTheme="minorHAnsi"/>
                <w:sz w:val="20"/>
                <w:szCs w:val="20"/>
              </w:rPr>
            </w:pPr>
            <w:r w:rsidRPr="00B8409E">
              <w:rPr>
                <w:rFonts w:asciiTheme="minorHAnsi" w:hAnsiTheme="minorHAnsi"/>
                <w:sz w:val="20"/>
                <w:szCs w:val="20"/>
              </w:rPr>
              <w:t>600 €.</w:t>
            </w:r>
          </w:p>
        </w:tc>
        <w:tc>
          <w:tcPr>
            <w:tcW w:w="2268" w:type="dxa"/>
            <w:vMerge/>
            <w:vAlign w:val="center"/>
          </w:tcPr>
          <w:p w14:paraId="1EAFED76" w14:textId="77777777" w:rsidR="00B8409E" w:rsidRPr="00B8409E" w:rsidRDefault="00B8409E" w:rsidP="00B8409E">
            <w:pPr>
              <w:spacing w:line="348" w:lineRule="auto"/>
              <w:jc w:val="center"/>
              <w:rPr>
                <w:rFonts w:asciiTheme="minorHAnsi" w:hAnsiTheme="minorHAnsi"/>
                <w:sz w:val="20"/>
                <w:szCs w:val="20"/>
              </w:rPr>
            </w:pPr>
          </w:p>
        </w:tc>
      </w:tr>
      <w:tr w:rsidR="00B8409E" w:rsidRPr="00B8409E" w14:paraId="2AD86E07" w14:textId="77777777" w:rsidTr="002E004E">
        <w:trPr>
          <w:trHeight w:val="418"/>
          <w:jc w:val="center"/>
        </w:trPr>
        <w:tc>
          <w:tcPr>
            <w:tcW w:w="3119" w:type="dxa"/>
            <w:vAlign w:val="center"/>
          </w:tcPr>
          <w:p w14:paraId="45FD42CD"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5.001 a 10.000 hab.</w:t>
            </w:r>
          </w:p>
        </w:tc>
        <w:tc>
          <w:tcPr>
            <w:tcW w:w="2976" w:type="dxa"/>
            <w:vAlign w:val="center"/>
          </w:tcPr>
          <w:p w14:paraId="1FF89F45" w14:textId="77777777" w:rsidR="00B8409E" w:rsidRPr="00B8409E" w:rsidRDefault="00B8409E" w:rsidP="00B8409E">
            <w:pPr>
              <w:spacing w:line="348" w:lineRule="auto"/>
              <w:jc w:val="center"/>
              <w:rPr>
                <w:rFonts w:asciiTheme="minorHAnsi" w:hAnsiTheme="minorHAnsi"/>
                <w:sz w:val="20"/>
                <w:szCs w:val="20"/>
              </w:rPr>
            </w:pPr>
            <w:r w:rsidRPr="00B8409E">
              <w:rPr>
                <w:rFonts w:asciiTheme="minorHAnsi" w:hAnsiTheme="minorHAnsi"/>
                <w:sz w:val="20"/>
                <w:szCs w:val="20"/>
              </w:rPr>
              <w:t>500 €.</w:t>
            </w:r>
          </w:p>
        </w:tc>
        <w:tc>
          <w:tcPr>
            <w:tcW w:w="2268" w:type="dxa"/>
            <w:vMerge/>
            <w:vAlign w:val="center"/>
          </w:tcPr>
          <w:p w14:paraId="2002EA04" w14:textId="77777777" w:rsidR="00B8409E" w:rsidRPr="00B8409E" w:rsidRDefault="00B8409E" w:rsidP="00B8409E">
            <w:pPr>
              <w:spacing w:line="348" w:lineRule="auto"/>
              <w:jc w:val="center"/>
              <w:rPr>
                <w:rFonts w:asciiTheme="minorHAnsi" w:hAnsiTheme="minorHAnsi"/>
                <w:sz w:val="20"/>
                <w:szCs w:val="20"/>
              </w:rPr>
            </w:pPr>
          </w:p>
        </w:tc>
      </w:tr>
      <w:tr w:rsidR="00B8409E" w:rsidRPr="00B8409E" w14:paraId="062BA337" w14:textId="77777777" w:rsidTr="002E004E">
        <w:trPr>
          <w:trHeight w:val="424"/>
          <w:jc w:val="center"/>
        </w:trPr>
        <w:tc>
          <w:tcPr>
            <w:tcW w:w="3119" w:type="dxa"/>
            <w:vAlign w:val="center"/>
          </w:tcPr>
          <w:p w14:paraId="4C01BC76"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10.001 a 15.000 hab.</w:t>
            </w:r>
          </w:p>
        </w:tc>
        <w:tc>
          <w:tcPr>
            <w:tcW w:w="2976" w:type="dxa"/>
            <w:vAlign w:val="center"/>
          </w:tcPr>
          <w:p w14:paraId="79A7E45D" w14:textId="77777777" w:rsidR="00B8409E" w:rsidRPr="00B8409E" w:rsidRDefault="00B8409E" w:rsidP="00B8409E">
            <w:pPr>
              <w:spacing w:line="348" w:lineRule="auto"/>
              <w:jc w:val="center"/>
              <w:rPr>
                <w:rFonts w:asciiTheme="minorHAnsi" w:hAnsiTheme="minorHAnsi"/>
                <w:sz w:val="20"/>
                <w:szCs w:val="20"/>
              </w:rPr>
            </w:pPr>
            <w:r w:rsidRPr="00B8409E">
              <w:rPr>
                <w:rFonts w:asciiTheme="minorHAnsi" w:hAnsiTheme="minorHAnsi"/>
                <w:sz w:val="20"/>
                <w:szCs w:val="20"/>
              </w:rPr>
              <w:t>400 €.</w:t>
            </w:r>
          </w:p>
        </w:tc>
        <w:tc>
          <w:tcPr>
            <w:tcW w:w="2268" w:type="dxa"/>
            <w:vMerge/>
            <w:vAlign w:val="center"/>
          </w:tcPr>
          <w:p w14:paraId="38F0BA66" w14:textId="77777777" w:rsidR="00B8409E" w:rsidRPr="00B8409E" w:rsidRDefault="00B8409E" w:rsidP="00B8409E">
            <w:pPr>
              <w:spacing w:line="348" w:lineRule="auto"/>
              <w:jc w:val="center"/>
              <w:rPr>
                <w:rFonts w:asciiTheme="minorHAnsi" w:hAnsiTheme="minorHAnsi"/>
                <w:sz w:val="20"/>
                <w:szCs w:val="20"/>
              </w:rPr>
            </w:pPr>
          </w:p>
        </w:tc>
      </w:tr>
      <w:tr w:rsidR="00B8409E" w:rsidRPr="00B8409E" w14:paraId="2AA49593" w14:textId="77777777" w:rsidTr="002E004E">
        <w:trPr>
          <w:trHeight w:val="424"/>
          <w:jc w:val="center"/>
        </w:trPr>
        <w:tc>
          <w:tcPr>
            <w:tcW w:w="3119" w:type="dxa"/>
            <w:vAlign w:val="center"/>
          </w:tcPr>
          <w:p w14:paraId="53212562"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15.001 a 20.000 hab.</w:t>
            </w:r>
          </w:p>
        </w:tc>
        <w:tc>
          <w:tcPr>
            <w:tcW w:w="2976" w:type="dxa"/>
            <w:vAlign w:val="center"/>
          </w:tcPr>
          <w:p w14:paraId="39A4077B" w14:textId="77777777" w:rsidR="00B8409E" w:rsidRPr="00B8409E" w:rsidRDefault="00B8409E" w:rsidP="00B8409E">
            <w:pPr>
              <w:spacing w:line="348" w:lineRule="auto"/>
              <w:jc w:val="center"/>
              <w:rPr>
                <w:rFonts w:asciiTheme="minorHAnsi" w:hAnsiTheme="minorHAnsi"/>
                <w:sz w:val="20"/>
                <w:szCs w:val="20"/>
              </w:rPr>
            </w:pPr>
            <w:r w:rsidRPr="00B8409E">
              <w:rPr>
                <w:rFonts w:asciiTheme="minorHAnsi" w:hAnsiTheme="minorHAnsi"/>
                <w:sz w:val="20"/>
                <w:szCs w:val="20"/>
              </w:rPr>
              <w:t>300 €.</w:t>
            </w:r>
          </w:p>
        </w:tc>
        <w:tc>
          <w:tcPr>
            <w:tcW w:w="2268" w:type="dxa"/>
            <w:vMerge/>
            <w:vAlign w:val="center"/>
          </w:tcPr>
          <w:p w14:paraId="64BFBC38" w14:textId="77777777" w:rsidR="00B8409E" w:rsidRPr="00B8409E" w:rsidRDefault="00B8409E" w:rsidP="00B8409E">
            <w:pPr>
              <w:spacing w:line="348" w:lineRule="auto"/>
              <w:jc w:val="center"/>
              <w:rPr>
                <w:rFonts w:asciiTheme="minorHAnsi" w:hAnsiTheme="minorHAnsi"/>
                <w:sz w:val="20"/>
                <w:szCs w:val="20"/>
              </w:rPr>
            </w:pPr>
          </w:p>
        </w:tc>
      </w:tr>
    </w:tbl>
    <w:p w14:paraId="070AEB18" w14:textId="77777777" w:rsidR="00B8409E" w:rsidRPr="00B8409E" w:rsidRDefault="00B8409E" w:rsidP="001E25A2">
      <w:pPr>
        <w:spacing w:line="288" w:lineRule="auto"/>
        <w:jc w:val="both"/>
        <w:rPr>
          <w:rFonts w:ascii="Bookman Old Style" w:hAnsi="Bookman Old Style"/>
          <w:sz w:val="22"/>
          <w:szCs w:val="22"/>
        </w:rPr>
      </w:pPr>
    </w:p>
    <w:p w14:paraId="48E99E28" w14:textId="77777777" w:rsidR="00B8409E" w:rsidRPr="00B8409E" w:rsidRDefault="00B8409E" w:rsidP="001E25A2">
      <w:pPr>
        <w:spacing w:line="288" w:lineRule="auto"/>
        <w:ind w:firstLine="426"/>
        <w:jc w:val="both"/>
        <w:rPr>
          <w:rFonts w:ascii="Calibri" w:hAnsi="Calibri"/>
          <w:sz w:val="22"/>
          <w:szCs w:val="22"/>
        </w:rPr>
      </w:pPr>
      <w:r w:rsidRPr="00F17C00">
        <w:rPr>
          <w:rFonts w:ascii="Calibri" w:hAnsi="Calibri"/>
          <w:sz w:val="22"/>
          <w:szCs w:val="22"/>
        </w:rPr>
        <w:t>La asistencia técnica prestada por Diputación a cada uno de los entes locales participantes en el programa, por actuación, se valorará en 2.600 €/año.</w:t>
      </w:r>
      <w:r w:rsidRPr="00B8409E">
        <w:rPr>
          <w:rFonts w:ascii="Calibri" w:hAnsi="Calibri"/>
          <w:sz w:val="22"/>
          <w:szCs w:val="22"/>
        </w:rPr>
        <w:t xml:space="preserve">  </w:t>
      </w:r>
    </w:p>
    <w:p w14:paraId="45654557" w14:textId="77777777" w:rsidR="00B8409E" w:rsidRPr="00B8409E" w:rsidRDefault="00B8409E" w:rsidP="001E25A2">
      <w:pPr>
        <w:spacing w:line="288" w:lineRule="auto"/>
        <w:jc w:val="both"/>
        <w:rPr>
          <w:rFonts w:ascii="Bookman Old Style" w:hAnsi="Bookman Old Style"/>
          <w:sz w:val="22"/>
          <w:szCs w:val="22"/>
        </w:rPr>
      </w:pPr>
    </w:p>
    <w:p w14:paraId="5921E828" w14:textId="77777777" w:rsidR="00B8409E" w:rsidRPr="00B8409E" w:rsidRDefault="00B8409E" w:rsidP="001E25A2">
      <w:pPr>
        <w:pStyle w:val="Prrafodelista"/>
        <w:numPr>
          <w:ilvl w:val="0"/>
          <w:numId w:val="40"/>
        </w:numPr>
        <w:spacing w:line="288" w:lineRule="auto"/>
        <w:jc w:val="both"/>
        <w:rPr>
          <w:rFonts w:asciiTheme="minorHAnsi" w:hAnsiTheme="minorHAnsi" w:cstheme="minorHAnsi"/>
          <w:b/>
          <w:bCs/>
          <w:sz w:val="22"/>
          <w:szCs w:val="22"/>
        </w:rPr>
      </w:pPr>
      <w:r w:rsidRPr="00B8409E">
        <w:rPr>
          <w:rFonts w:asciiTheme="minorHAnsi" w:hAnsiTheme="minorHAnsi" w:cstheme="minorHAnsi"/>
          <w:b/>
          <w:bCs/>
          <w:sz w:val="22"/>
          <w:szCs w:val="22"/>
        </w:rPr>
        <w:lastRenderedPageBreak/>
        <w:t xml:space="preserve">CRITERIOS DE VALORACIÓN </w:t>
      </w:r>
    </w:p>
    <w:p w14:paraId="04D4204D" w14:textId="77777777" w:rsidR="00B8409E" w:rsidRPr="00B8409E" w:rsidRDefault="00B8409E" w:rsidP="001E25A2">
      <w:pPr>
        <w:spacing w:line="288" w:lineRule="auto"/>
        <w:jc w:val="both"/>
        <w:rPr>
          <w:rFonts w:asciiTheme="minorHAnsi" w:hAnsiTheme="minorHAnsi" w:cstheme="minorHAnsi"/>
          <w:b/>
          <w:bCs/>
          <w:sz w:val="22"/>
          <w:szCs w:val="22"/>
        </w:rPr>
      </w:pPr>
    </w:p>
    <w:p w14:paraId="58E7CE50" w14:textId="77777777" w:rsidR="00B8409E" w:rsidRPr="00B8409E" w:rsidRDefault="00B8409E" w:rsidP="001E25A2">
      <w:pPr>
        <w:spacing w:line="288" w:lineRule="auto"/>
        <w:ind w:firstLine="397"/>
        <w:jc w:val="both"/>
        <w:rPr>
          <w:rFonts w:asciiTheme="minorHAnsi" w:hAnsiTheme="minorHAnsi" w:cstheme="minorHAnsi"/>
          <w:sz w:val="22"/>
          <w:szCs w:val="22"/>
        </w:rPr>
      </w:pPr>
      <w:r w:rsidRPr="00B8409E">
        <w:rPr>
          <w:rFonts w:asciiTheme="minorHAnsi" w:hAnsiTheme="minorHAnsi" w:cstheme="minorHAnsi"/>
          <w:sz w:val="22"/>
          <w:szCs w:val="22"/>
        </w:rPr>
        <w:t>Para la Valoración de las solicitudes, se atenderá a los criterios básicos de valoración establecidos en el artículo 5 de la Ordenanza Reguladora de la Cooperación Local mediante Concertación de la Excma. Diputación Provincial de Granada.</w:t>
      </w:r>
    </w:p>
    <w:p w14:paraId="4FE2B093" w14:textId="77777777" w:rsidR="00B8409E" w:rsidRPr="00B8409E" w:rsidRDefault="00B8409E" w:rsidP="001E25A2">
      <w:pPr>
        <w:spacing w:line="288" w:lineRule="auto"/>
        <w:ind w:left="360" w:firstLine="397"/>
        <w:jc w:val="both"/>
        <w:rPr>
          <w:rFonts w:asciiTheme="minorHAnsi" w:hAnsiTheme="minorHAnsi" w:cstheme="minorHAnsi"/>
          <w:sz w:val="22"/>
          <w:szCs w:val="22"/>
        </w:rPr>
      </w:pPr>
    </w:p>
    <w:p w14:paraId="469CC541" w14:textId="77777777" w:rsidR="00B8409E" w:rsidRDefault="00B8409E" w:rsidP="001E25A2">
      <w:pPr>
        <w:spacing w:line="288" w:lineRule="auto"/>
        <w:ind w:firstLine="397"/>
        <w:jc w:val="both"/>
        <w:rPr>
          <w:rFonts w:asciiTheme="minorHAnsi" w:hAnsiTheme="minorHAnsi" w:cstheme="minorHAnsi"/>
          <w:sz w:val="22"/>
          <w:szCs w:val="22"/>
        </w:rPr>
      </w:pPr>
      <w:r w:rsidRPr="00B8409E">
        <w:rPr>
          <w:rFonts w:asciiTheme="minorHAnsi" w:hAnsiTheme="minorHAnsi" w:cstheme="minorHAnsi"/>
          <w:sz w:val="22"/>
          <w:szCs w:val="22"/>
        </w:rPr>
        <w:t>Así mismo se establecen como criterios específicos de este programa, los siguientes:</w:t>
      </w:r>
    </w:p>
    <w:p w14:paraId="07481DE4" w14:textId="77777777" w:rsidR="003C11C9" w:rsidRPr="00B8409E" w:rsidRDefault="003C11C9" w:rsidP="001E25A2">
      <w:pPr>
        <w:spacing w:line="288" w:lineRule="auto"/>
        <w:ind w:firstLine="397"/>
        <w:jc w:val="both"/>
        <w:rPr>
          <w:rFonts w:asciiTheme="minorHAnsi" w:hAnsiTheme="minorHAnsi" w:cstheme="minorHAnsi"/>
          <w:sz w:val="22"/>
          <w:szCs w:val="22"/>
        </w:rPr>
      </w:pPr>
    </w:p>
    <w:p w14:paraId="74AF6E0B" w14:textId="77777777" w:rsidR="00B8409E" w:rsidRPr="00B8409E" w:rsidRDefault="00B8409E" w:rsidP="001E25A2">
      <w:pPr>
        <w:numPr>
          <w:ilvl w:val="0"/>
          <w:numId w:val="17"/>
        </w:numPr>
        <w:shd w:val="clear" w:color="auto" w:fill="FFFFFF"/>
        <w:spacing w:line="288" w:lineRule="auto"/>
        <w:ind w:left="709" w:hanging="284"/>
        <w:jc w:val="both"/>
        <w:rPr>
          <w:rFonts w:asciiTheme="minorHAnsi" w:hAnsiTheme="minorHAnsi" w:cs="Arial"/>
          <w:sz w:val="22"/>
          <w:szCs w:val="22"/>
        </w:rPr>
      </w:pPr>
      <w:r w:rsidRPr="00B8409E">
        <w:rPr>
          <w:rFonts w:asciiTheme="minorHAnsi" w:hAnsiTheme="minorHAnsi" w:cs="Arial"/>
          <w:sz w:val="22"/>
          <w:szCs w:val="22"/>
        </w:rPr>
        <w:t xml:space="preserve">Si el Ayuntamiento no ha sido beneficiario de la campaña/exposición dinamizada en anteriores ocasiones: 20 puntos. </w:t>
      </w:r>
    </w:p>
    <w:p w14:paraId="091DA15F" w14:textId="77777777" w:rsidR="00B8409E" w:rsidRPr="00B8409E" w:rsidRDefault="00B8409E" w:rsidP="001E25A2">
      <w:pPr>
        <w:numPr>
          <w:ilvl w:val="0"/>
          <w:numId w:val="17"/>
        </w:numPr>
        <w:shd w:val="clear" w:color="auto" w:fill="FFFFFF"/>
        <w:spacing w:line="288" w:lineRule="auto"/>
        <w:ind w:left="709" w:hanging="284"/>
        <w:jc w:val="both"/>
        <w:rPr>
          <w:rFonts w:asciiTheme="minorHAnsi" w:hAnsiTheme="minorHAnsi" w:cs="Arial"/>
          <w:sz w:val="22"/>
          <w:szCs w:val="22"/>
        </w:rPr>
      </w:pPr>
      <w:r w:rsidRPr="00B8409E">
        <w:rPr>
          <w:rFonts w:asciiTheme="minorHAnsi" w:hAnsiTheme="minorHAnsi" w:cs="Arial"/>
          <w:sz w:val="22"/>
          <w:szCs w:val="22"/>
        </w:rPr>
        <w:t>En función del tamaño de la población de los municipios solicitantes, la puntuación seguirá el siguiente baremo:</w:t>
      </w:r>
    </w:p>
    <w:p w14:paraId="50C47946" w14:textId="77777777" w:rsidR="00B8409E" w:rsidRPr="00B8409E" w:rsidRDefault="00B8409E" w:rsidP="00B8409E">
      <w:pPr>
        <w:spacing w:line="288" w:lineRule="auto"/>
        <w:jc w:val="both"/>
        <w:rPr>
          <w:rFonts w:asciiTheme="minorHAnsi" w:hAnsiTheme="minorHAnsi" w:cs="Arial"/>
          <w:sz w:val="22"/>
          <w:szCs w:val="22"/>
        </w:rPr>
      </w:pPr>
    </w:p>
    <w:tbl>
      <w:tblPr>
        <w:tblStyle w:val="Tablaconcuadrcula3"/>
        <w:tblW w:w="0" w:type="auto"/>
        <w:jc w:val="center"/>
        <w:tblLook w:val="04A0" w:firstRow="1" w:lastRow="0" w:firstColumn="1" w:lastColumn="0" w:noHBand="0" w:noVBand="1"/>
      </w:tblPr>
      <w:tblGrid>
        <w:gridCol w:w="3827"/>
        <w:gridCol w:w="1560"/>
      </w:tblGrid>
      <w:tr w:rsidR="00B8409E" w:rsidRPr="00B8409E" w14:paraId="2C9365CC" w14:textId="77777777" w:rsidTr="00B8409E">
        <w:trPr>
          <w:jc w:val="center"/>
        </w:trPr>
        <w:tc>
          <w:tcPr>
            <w:tcW w:w="3827" w:type="dxa"/>
          </w:tcPr>
          <w:p w14:paraId="1C6D6260" w14:textId="77777777" w:rsidR="00B8409E" w:rsidRPr="00B8409E" w:rsidRDefault="00B8409E" w:rsidP="00B8409E">
            <w:pPr>
              <w:spacing w:line="360" w:lineRule="auto"/>
              <w:jc w:val="center"/>
              <w:rPr>
                <w:rFonts w:asciiTheme="minorHAnsi" w:hAnsiTheme="minorHAnsi" w:cs="Arial"/>
                <w:b/>
                <w:sz w:val="20"/>
                <w:szCs w:val="20"/>
              </w:rPr>
            </w:pPr>
            <w:r w:rsidRPr="00B8409E">
              <w:rPr>
                <w:rFonts w:asciiTheme="minorHAnsi" w:hAnsiTheme="minorHAnsi" w:cs="Arial"/>
                <w:b/>
                <w:sz w:val="20"/>
                <w:szCs w:val="20"/>
              </w:rPr>
              <w:t>Tramos de habitantes</w:t>
            </w:r>
          </w:p>
        </w:tc>
        <w:tc>
          <w:tcPr>
            <w:tcW w:w="1560" w:type="dxa"/>
          </w:tcPr>
          <w:p w14:paraId="2B63BE97" w14:textId="77777777" w:rsidR="00B8409E" w:rsidRPr="00B8409E" w:rsidRDefault="00B8409E" w:rsidP="00B8409E">
            <w:pPr>
              <w:spacing w:line="360" w:lineRule="auto"/>
              <w:jc w:val="center"/>
              <w:rPr>
                <w:rFonts w:asciiTheme="minorHAnsi" w:hAnsiTheme="minorHAnsi" w:cs="Arial"/>
                <w:b/>
                <w:sz w:val="20"/>
                <w:szCs w:val="20"/>
              </w:rPr>
            </w:pPr>
            <w:r w:rsidRPr="00B8409E">
              <w:rPr>
                <w:rFonts w:asciiTheme="minorHAnsi" w:hAnsiTheme="minorHAnsi" w:cs="Arial"/>
                <w:b/>
                <w:sz w:val="20"/>
                <w:szCs w:val="20"/>
              </w:rPr>
              <w:t>Puntuación</w:t>
            </w:r>
          </w:p>
        </w:tc>
      </w:tr>
      <w:tr w:rsidR="00B8409E" w:rsidRPr="00B8409E" w14:paraId="3C4B5649" w14:textId="77777777" w:rsidTr="00B8409E">
        <w:trPr>
          <w:jc w:val="center"/>
        </w:trPr>
        <w:tc>
          <w:tcPr>
            <w:tcW w:w="3827" w:type="dxa"/>
          </w:tcPr>
          <w:p w14:paraId="2DB50CC4"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Hasta 500 habitantes</w:t>
            </w:r>
          </w:p>
        </w:tc>
        <w:tc>
          <w:tcPr>
            <w:tcW w:w="1560" w:type="dxa"/>
          </w:tcPr>
          <w:p w14:paraId="15B783E3"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30</w:t>
            </w:r>
          </w:p>
        </w:tc>
      </w:tr>
      <w:tr w:rsidR="00B8409E" w:rsidRPr="00B8409E" w14:paraId="792BC22D" w14:textId="77777777" w:rsidTr="00B8409E">
        <w:trPr>
          <w:jc w:val="center"/>
        </w:trPr>
        <w:tc>
          <w:tcPr>
            <w:tcW w:w="3827" w:type="dxa"/>
          </w:tcPr>
          <w:p w14:paraId="3139F88D"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501 a 1000 habitantes</w:t>
            </w:r>
          </w:p>
        </w:tc>
        <w:tc>
          <w:tcPr>
            <w:tcW w:w="1560" w:type="dxa"/>
          </w:tcPr>
          <w:p w14:paraId="1800FE62"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25</w:t>
            </w:r>
          </w:p>
        </w:tc>
      </w:tr>
      <w:tr w:rsidR="00B8409E" w:rsidRPr="00B8409E" w14:paraId="6C7AFCC9" w14:textId="77777777" w:rsidTr="00B8409E">
        <w:trPr>
          <w:jc w:val="center"/>
        </w:trPr>
        <w:tc>
          <w:tcPr>
            <w:tcW w:w="3827" w:type="dxa"/>
          </w:tcPr>
          <w:p w14:paraId="1EC52A9E"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1.001 a 3.000 habitantes</w:t>
            </w:r>
          </w:p>
        </w:tc>
        <w:tc>
          <w:tcPr>
            <w:tcW w:w="1560" w:type="dxa"/>
          </w:tcPr>
          <w:p w14:paraId="0D00A307"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20</w:t>
            </w:r>
          </w:p>
        </w:tc>
      </w:tr>
      <w:tr w:rsidR="00B8409E" w:rsidRPr="00B8409E" w14:paraId="58A5F62E" w14:textId="77777777" w:rsidTr="00B8409E">
        <w:trPr>
          <w:jc w:val="center"/>
        </w:trPr>
        <w:tc>
          <w:tcPr>
            <w:tcW w:w="3827" w:type="dxa"/>
          </w:tcPr>
          <w:p w14:paraId="4540A288"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3.001 a 5.000 habitantes</w:t>
            </w:r>
          </w:p>
        </w:tc>
        <w:tc>
          <w:tcPr>
            <w:tcW w:w="1560" w:type="dxa"/>
          </w:tcPr>
          <w:p w14:paraId="5BA80A74"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15</w:t>
            </w:r>
          </w:p>
        </w:tc>
      </w:tr>
      <w:tr w:rsidR="00B8409E" w:rsidRPr="00B8409E" w14:paraId="0A00DB00" w14:textId="77777777" w:rsidTr="00B8409E">
        <w:trPr>
          <w:jc w:val="center"/>
        </w:trPr>
        <w:tc>
          <w:tcPr>
            <w:tcW w:w="3827" w:type="dxa"/>
          </w:tcPr>
          <w:p w14:paraId="71E22E15"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5.001 a 10. 000 habitantes</w:t>
            </w:r>
          </w:p>
        </w:tc>
        <w:tc>
          <w:tcPr>
            <w:tcW w:w="1560" w:type="dxa"/>
          </w:tcPr>
          <w:p w14:paraId="0D0EC0A3"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13</w:t>
            </w:r>
          </w:p>
        </w:tc>
      </w:tr>
      <w:tr w:rsidR="00B8409E" w:rsidRPr="00B8409E" w14:paraId="3AF717A6" w14:textId="77777777" w:rsidTr="00B8409E">
        <w:trPr>
          <w:jc w:val="center"/>
        </w:trPr>
        <w:tc>
          <w:tcPr>
            <w:tcW w:w="3827" w:type="dxa"/>
          </w:tcPr>
          <w:p w14:paraId="5DDE41CD"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10.001 a 15.000 habitantes</w:t>
            </w:r>
          </w:p>
        </w:tc>
        <w:tc>
          <w:tcPr>
            <w:tcW w:w="1560" w:type="dxa"/>
          </w:tcPr>
          <w:p w14:paraId="328F3528"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10</w:t>
            </w:r>
          </w:p>
        </w:tc>
      </w:tr>
      <w:tr w:rsidR="00B8409E" w:rsidRPr="00B8409E" w14:paraId="1A44BDCB" w14:textId="77777777" w:rsidTr="00B8409E">
        <w:trPr>
          <w:jc w:val="center"/>
        </w:trPr>
        <w:tc>
          <w:tcPr>
            <w:tcW w:w="3827" w:type="dxa"/>
          </w:tcPr>
          <w:p w14:paraId="34530629"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De 15.001 a 20.000 habitantes</w:t>
            </w:r>
          </w:p>
        </w:tc>
        <w:tc>
          <w:tcPr>
            <w:tcW w:w="1560" w:type="dxa"/>
          </w:tcPr>
          <w:p w14:paraId="702017FA" w14:textId="77777777" w:rsidR="00B8409E" w:rsidRPr="00B8409E" w:rsidRDefault="00B8409E" w:rsidP="00B8409E">
            <w:pPr>
              <w:spacing w:line="360" w:lineRule="auto"/>
              <w:jc w:val="center"/>
              <w:rPr>
                <w:rFonts w:asciiTheme="minorHAnsi" w:hAnsiTheme="minorHAnsi" w:cs="Arial"/>
                <w:sz w:val="20"/>
                <w:szCs w:val="20"/>
              </w:rPr>
            </w:pPr>
            <w:r w:rsidRPr="00B8409E">
              <w:rPr>
                <w:rFonts w:asciiTheme="minorHAnsi" w:hAnsiTheme="minorHAnsi" w:cs="Arial"/>
                <w:sz w:val="20"/>
                <w:szCs w:val="20"/>
              </w:rPr>
              <w:t>5</w:t>
            </w:r>
          </w:p>
        </w:tc>
      </w:tr>
    </w:tbl>
    <w:p w14:paraId="5A31E4D8" w14:textId="77777777" w:rsidR="00B8409E" w:rsidRPr="00B8409E" w:rsidRDefault="00B8409E" w:rsidP="00B8409E">
      <w:pPr>
        <w:spacing w:line="288" w:lineRule="auto"/>
        <w:jc w:val="both"/>
        <w:rPr>
          <w:rFonts w:ascii="Bookman Old Style" w:hAnsi="Bookman Old Style"/>
          <w:b/>
          <w:sz w:val="22"/>
          <w:szCs w:val="22"/>
        </w:rPr>
      </w:pPr>
    </w:p>
    <w:p w14:paraId="472512FA" w14:textId="77777777" w:rsidR="00B8409E" w:rsidRPr="00B8409E" w:rsidRDefault="00B8409E" w:rsidP="001E25A2">
      <w:pPr>
        <w:spacing w:line="288" w:lineRule="auto"/>
        <w:ind w:firstLine="397"/>
        <w:jc w:val="both"/>
        <w:rPr>
          <w:rFonts w:asciiTheme="minorHAnsi" w:hAnsiTheme="minorHAnsi" w:cstheme="minorHAnsi"/>
          <w:sz w:val="22"/>
          <w:szCs w:val="22"/>
        </w:rPr>
      </w:pPr>
      <w:r w:rsidRPr="00B8409E">
        <w:rPr>
          <w:rFonts w:asciiTheme="minorHAnsi" w:hAnsiTheme="minorHAnsi" w:cstheme="minorHAnsi"/>
          <w:sz w:val="22"/>
          <w:szCs w:val="22"/>
        </w:rPr>
        <w:t xml:space="preserve">El cálculo de población se hará según las cifras oficiales de población para cada municipio, resultantes de la revisión del Padrón municipal al que haga referencia la Diputación de Granada en la resolución de aprobación de los programas de concertación local para cada bienio de la misma. </w:t>
      </w:r>
    </w:p>
    <w:p w14:paraId="7455D8DC" w14:textId="77777777" w:rsidR="00B8409E" w:rsidRPr="00B8409E" w:rsidRDefault="00B8409E" w:rsidP="001E25A2">
      <w:pPr>
        <w:spacing w:line="288" w:lineRule="auto"/>
        <w:jc w:val="both"/>
        <w:rPr>
          <w:rFonts w:ascii="Bookman Old Style" w:hAnsi="Bookman Old Style"/>
          <w:sz w:val="22"/>
          <w:szCs w:val="22"/>
        </w:rPr>
      </w:pPr>
    </w:p>
    <w:p w14:paraId="1C6D5A2C" w14:textId="77777777" w:rsidR="00B8409E" w:rsidRPr="00B8409E" w:rsidRDefault="00B8409E" w:rsidP="001E25A2">
      <w:pPr>
        <w:pStyle w:val="Prrafodelista"/>
        <w:numPr>
          <w:ilvl w:val="0"/>
          <w:numId w:val="40"/>
        </w:numPr>
        <w:spacing w:line="288" w:lineRule="auto"/>
        <w:jc w:val="both"/>
        <w:rPr>
          <w:rFonts w:asciiTheme="minorHAnsi" w:hAnsiTheme="minorHAnsi"/>
          <w:b/>
          <w:sz w:val="22"/>
          <w:szCs w:val="22"/>
        </w:rPr>
      </w:pPr>
      <w:r w:rsidRPr="00B8409E">
        <w:rPr>
          <w:rFonts w:asciiTheme="minorHAnsi" w:hAnsiTheme="minorHAnsi"/>
          <w:b/>
          <w:sz w:val="22"/>
          <w:szCs w:val="22"/>
        </w:rPr>
        <w:t>CUANTÍA TOTAL MÁXIMA ESTIMADA</w:t>
      </w:r>
    </w:p>
    <w:p w14:paraId="2A291357" w14:textId="77777777" w:rsidR="00B8409E" w:rsidRPr="00B8409E" w:rsidRDefault="00B8409E" w:rsidP="001E25A2">
      <w:pPr>
        <w:spacing w:line="288" w:lineRule="auto"/>
        <w:ind w:left="360"/>
        <w:jc w:val="both"/>
        <w:rPr>
          <w:rFonts w:asciiTheme="minorHAnsi" w:hAnsiTheme="minorHAnsi"/>
          <w:sz w:val="22"/>
          <w:szCs w:val="22"/>
        </w:rPr>
      </w:pPr>
    </w:p>
    <w:p w14:paraId="04D7C3C8" w14:textId="77777777" w:rsidR="00B8409E" w:rsidRPr="00B8409E" w:rsidRDefault="00B8409E" w:rsidP="001E25A2">
      <w:pPr>
        <w:spacing w:line="288" w:lineRule="auto"/>
        <w:ind w:firstLine="360"/>
        <w:jc w:val="both"/>
        <w:rPr>
          <w:rFonts w:asciiTheme="minorHAnsi" w:hAnsiTheme="minorHAnsi"/>
          <w:sz w:val="22"/>
          <w:szCs w:val="22"/>
        </w:rPr>
      </w:pPr>
      <w:r w:rsidRPr="00B8409E">
        <w:rPr>
          <w:rFonts w:asciiTheme="minorHAnsi" w:hAnsiTheme="minorHAnsi"/>
          <w:sz w:val="22"/>
          <w:szCs w:val="22"/>
        </w:rPr>
        <w:t>La cuantía máxima anual estimada para este programa asciende a la cantidad de 10.000,00 Euros. Dentro de los créditos disponibles, se podrá establecer una cuantía adicional</w:t>
      </w:r>
      <w:r w:rsidR="00BC039C" w:rsidRPr="00BC039C">
        <w:t xml:space="preserve"> </w:t>
      </w:r>
      <w:r w:rsidR="00BC039C" w:rsidRPr="00BC039C">
        <w:rPr>
          <w:rFonts w:asciiTheme="minorHAnsi" w:hAnsiTheme="minorHAnsi"/>
          <w:sz w:val="22"/>
          <w:szCs w:val="22"/>
        </w:rPr>
        <w:t>equivalente al 100 % de la cuantía máxima estimada</w:t>
      </w:r>
      <w:r w:rsidRPr="00B8409E">
        <w:rPr>
          <w:rFonts w:asciiTheme="minorHAnsi" w:hAnsiTheme="minorHAnsi"/>
          <w:sz w:val="22"/>
          <w:szCs w:val="22"/>
        </w:rPr>
        <w:t>, sin necesidad de nueva convocatoria.</w:t>
      </w:r>
    </w:p>
    <w:p w14:paraId="647E7498" w14:textId="77777777" w:rsidR="00B8409E" w:rsidRPr="00B8409E" w:rsidRDefault="00B8409E" w:rsidP="001E25A2">
      <w:pPr>
        <w:spacing w:line="288" w:lineRule="auto"/>
        <w:ind w:left="360"/>
        <w:jc w:val="both"/>
        <w:rPr>
          <w:rFonts w:asciiTheme="minorHAnsi" w:hAnsiTheme="minorHAnsi"/>
          <w:sz w:val="22"/>
          <w:szCs w:val="22"/>
        </w:rPr>
      </w:pPr>
    </w:p>
    <w:p w14:paraId="624BDA1C" w14:textId="77777777" w:rsidR="00B8409E" w:rsidRPr="00B8409E" w:rsidRDefault="00B8409E" w:rsidP="001E25A2">
      <w:pPr>
        <w:pStyle w:val="Prrafodelista"/>
        <w:numPr>
          <w:ilvl w:val="0"/>
          <w:numId w:val="40"/>
        </w:numPr>
        <w:spacing w:line="288" w:lineRule="auto"/>
        <w:jc w:val="both"/>
        <w:rPr>
          <w:rFonts w:asciiTheme="minorHAnsi" w:hAnsiTheme="minorHAnsi"/>
          <w:b/>
          <w:sz w:val="22"/>
          <w:szCs w:val="22"/>
        </w:rPr>
      </w:pPr>
      <w:r w:rsidRPr="00B8409E">
        <w:rPr>
          <w:rFonts w:asciiTheme="minorHAnsi" w:hAnsiTheme="minorHAnsi"/>
          <w:b/>
          <w:sz w:val="22"/>
          <w:szCs w:val="22"/>
        </w:rPr>
        <w:t>BASE DE DATOS NACIONAL DE SUBVENCIONES</w:t>
      </w:r>
    </w:p>
    <w:p w14:paraId="12FB5DC9" w14:textId="77777777" w:rsidR="00B8409E" w:rsidRPr="00B8409E" w:rsidRDefault="00B8409E" w:rsidP="001E25A2">
      <w:pPr>
        <w:spacing w:line="288" w:lineRule="auto"/>
        <w:ind w:left="360" w:firstLine="360"/>
        <w:jc w:val="both"/>
        <w:rPr>
          <w:rFonts w:asciiTheme="minorHAnsi" w:hAnsiTheme="minorHAnsi"/>
          <w:sz w:val="22"/>
          <w:szCs w:val="22"/>
        </w:rPr>
      </w:pPr>
    </w:p>
    <w:p w14:paraId="504993ED" w14:textId="77777777" w:rsidR="00B8409E" w:rsidRPr="00B8409E" w:rsidRDefault="00B8409E" w:rsidP="001E25A2">
      <w:pPr>
        <w:spacing w:line="288" w:lineRule="auto"/>
        <w:ind w:firstLine="360"/>
        <w:jc w:val="both"/>
        <w:rPr>
          <w:rFonts w:asciiTheme="minorHAnsi" w:hAnsiTheme="minorHAnsi"/>
          <w:sz w:val="22"/>
          <w:szCs w:val="22"/>
        </w:rPr>
      </w:pPr>
      <w:r w:rsidRPr="00B8409E">
        <w:rPr>
          <w:rFonts w:asciiTheme="minorHAnsi" w:hAnsiTheme="minorHAnsi"/>
          <w:sz w:val="22"/>
          <w:szCs w:val="22"/>
        </w:rPr>
        <w:t xml:space="preserve">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w:t>
      </w:r>
      <w:r w:rsidRPr="00B8409E">
        <w:rPr>
          <w:rFonts w:asciiTheme="minorHAnsi" w:hAnsiTheme="minorHAnsi"/>
          <w:sz w:val="22"/>
          <w:szCs w:val="22"/>
        </w:rPr>
        <w:lastRenderedPageBreak/>
        <w:t>se fijan los contenidos mínimos a remitir a Intervención,  corresponde a este programa el siguiente detalle y rango de valores:</w:t>
      </w:r>
    </w:p>
    <w:p w14:paraId="31BCD5DF" w14:textId="77777777" w:rsidR="00B8409E" w:rsidRPr="00B8409E" w:rsidRDefault="00B8409E" w:rsidP="001E25A2">
      <w:pPr>
        <w:spacing w:line="288" w:lineRule="auto"/>
        <w:ind w:left="360" w:firstLine="360"/>
        <w:jc w:val="both"/>
        <w:rPr>
          <w:rFonts w:asciiTheme="minorHAnsi" w:hAnsiTheme="minorHAnsi"/>
          <w:sz w:val="22"/>
          <w:szCs w:val="22"/>
        </w:rPr>
      </w:pPr>
    </w:p>
    <w:p w14:paraId="34659FA2" w14:textId="77777777" w:rsidR="00B8409E" w:rsidRPr="002E004E" w:rsidRDefault="00B8409E" w:rsidP="001E25A2">
      <w:pPr>
        <w:pStyle w:val="Prrafodelista"/>
        <w:numPr>
          <w:ilvl w:val="1"/>
          <w:numId w:val="40"/>
        </w:numPr>
        <w:spacing w:line="288" w:lineRule="auto"/>
        <w:ind w:left="709"/>
        <w:jc w:val="both"/>
        <w:rPr>
          <w:rFonts w:asciiTheme="minorHAnsi" w:hAnsiTheme="minorHAnsi"/>
          <w:sz w:val="22"/>
          <w:szCs w:val="22"/>
        </w:rPr>
      </w:pPr>
      <w:r w:rsidRPr="002E004E">
        <w:rPr>
          <w:rFonts w:asciiTheme="minorHAnsi" w:hAnsiTheme="minorHAnsi"/>
          <w:sz w:val="22"/>
          <w:szCs w:val="22"/>
        </w:rPr>
        <w:t>Finalidad: Otras actuaciones de carácter económico.</w:t>
      </w:r>
    </w:p>
    <w:p w14:paraId="39A9D89A" w14:textId="77777777" w:rsidR="00B8409E" w:rsidRPr="00B8409E" w:rsidRDefault="00B8409E" w:rsidP="001E25A2">
      <w:pPr>
        <w:pStyle w:val="Prrafodelista"/>
        <w:numPr>
          <w:ilvl w:val="1"/>
          <w:numId w:val="40"/>
        </w:numPr>
        <w:spacing w:line="288" w:lineRule="auto"/>
        <w:ind w:left="709"/>
        <w:jc w:val="both"/>
        <w:rPr>
          <w:rFonts w:asciiTheme="minorHAnsi" w:hAnsiTheme="minorHAnsi"/>
          <w:sz w:val="22"/>
          <w:szCs w:val="22"/>
        </w:rPr>
      </w:pPr>
      <w:r w:rsidRPr="00B8409E">
        <w:rPr>
          <w:rFonts w:asciiTheme="minorHAnsi" w:hAnsiTheme="minorHAnsi"/>
          <w:sz w:val="22"/>
          <w:szCs w:val="22"/>
        </w:rPr>
        <w:t>Tipo de beneficiario: JSA (personas jurídicas que no desarrollan actividad económica)</w:t>
      </w:r>
    </w:p>
    <w:p w14:paraId="43E7621D" w14:textId="77777777" w:rsidR="00B8409E" w:rsidRPr="00B8409E" w:rsidRDefault="00B8409E" w:rsidP="001E25A2">
      <w:pPr>
        <w:pStyle w:val="Prrafodelista"/>
        <w:numPr>
          <w:ilvl w:val="1"/>
          <w:numId w:val="40"/>
        </w:numPr>
        <w:spacing w:line="288" w:lineRule="auto"/>
        <w:ind w:left="709"/>
        <w:jc w:val="both"/>
        <w:rPr>
          <w:rFonts w:asciiTheme="minorHAnsi" w:hAnsiTheme="minorHAnsi"/>
          <w:sz w:val="22"/>
          <w:szCs w:val="22"/>
        </w:rPr>
      </w:pPr>
      <w:r w:rsidRPr="00B8409E">
        <w:rPr>
          <w:rFonts w:asciiTheme="minorHAnsi" w:hAnsiTheme="minorHAnsi"/>
          <w:sz w:val="22"/>
          <w:szCs w:val="22"/>
        </w:rPr>
        <w:t>Plazo de ejecución: año para el que se hubiere concertado o primer semestre del año siguiente.</w:t>
      </w:r>
    </w:p>
    <w:p w14:paraId="1EABC808" w14:textId="77777777" w:rsidR="00B8409E" w:rsidRPr="00B8409E" w:rsidRDefault="00B8409E" w:rsidP="001E25A2">
      <w:pPr>
        <w:pStyle w:val="Prrafodelista"/>
        <w:numPr>
          <w:ilvl w:val="1"/>
          <w:numId w:val="40"/>
        </w:numPr>
        <w:spacing w:line="288" w:lineRule="auto"/>
        <w:ind w:left="709"/>
        <w:jc w:val="both"/>
        <w:rPr>
          <w:rFonts w:asciiTheme="minorHAnsi" w:hAnsiTheme="minorHAnsi"/>
          <w:sz w:val="22"/>
          <w:szCs w:val="22"/>
        </w:rPr>
      </w:pPr>
      <w:r w:rsidRPr="00B8409E">
        <w:rPr>
          <w:rFonts w:asciiTheme="minorHAnsi" w:hAnsiTheme="minorHAnsi"/>
          <w:sz w:val="22"/>
          <w:szCs w:val="22"/>
        </w:rPr>
        <w:t>Momento de justificación de la concesión: 31 de marzo del segundo año posterior a aquel para el que se hubiere concertado su realización.</w:t>
      </w:r>
    </w:p>
    <w:p w14:paraId="3F25980C" w14:textId="77777777" w:rsidR="00B8409E" w:rsidRPr="00B8409E" w:rsidRDefault="00B8409E" w:rsidP="001E25A2">
      <w:pPr>
        <w:pStyle w:val="Prrafodelista"/>
        <w:numPr>
          <w:ilvl w:val="1"/>
          <w:numId w:val="40"/>
        </w:numPr>
        <w:spacing w:line="288" w:lineRule="auto"/>
        <w:ind w:left="709"/>
        <w:jc w:val="both"/>
        <w:rPr>
          <w:rFonts w:asciiTheme="minorHAnsi" w:hAnsiTheme="minorHAnsi"/>
          <w:sz w:val="22"/>
          <w:szCs w:val="22"/>
        </w:rPr>
      </w:pPr>
      <w:r w:rsidRPr="00B8409E">
        <w:rPr>
          <w:rFonts w:asciiTheme="minorHAnsi" w:hAnsiTheme="minorHAnsi"/>
          <w:sz w:val="22"/>
          <w:szCs w:val="22"/>
        </w:rPr>
        <w:t>Impacto de género: Negativo</w:t>
      </w:r>
    </w:p>
    <w:p w14:paraId="2046E698" w14:textId="77777777" w:rsidR="00B8409E" w:rsidRPr="00B8409E" w:rsidRDefault="00B8409E" w:rsidP="001E25A2">
      <w:pPr>
        <w:pStyle w:val="Prrafodelista"/>
        <w:numPr>
          <w:ilvl w:val="1"/>
          <w:numId w:val="40"/>
        </w:numPr>
        <w:spacing w:line="288" w:lineRule="auto"/>
        <w:ind w:left="709"/>
        <w:jc w:val="both"/>
        <w:rPr>
          <w:rFonts w:asciiTheme="minorHAnsi" w:hAnsiTheme="minorHAnsi"/>
          <w:sz w:val="22"/>
          <w:szCs w:val="22"/>
        </w:rPr>
      </w:pPr>
      <w:r w:rsidRPr="00B8409E">
        <w:rPr>
          <w:rFonts w:asciiTheme="minorHAnsi" w:hAnsiTheme="minorHAnsi"/>
          <w:sz w:val="22"/>
          <w:szCs w:val="22"/>
        </w:rPr>
        <w:t>Actividad económica: 84.1 Administración pública y de la política económica y social</w:t>
      </w:r>
    </w:p>
    <w:p w14:paraId="5B090DB7" w14:textId="77777777" w:rsidR="00B8409E" w:rsidRDefault="00B8409E" w:rsidP="001E25A2">
      <w:pPr>
        <w:spacing w:line="288" w:lineRule="auto"/>
        <w:ind w:firstLine="397"/>
        <w:jc w:val="both"/>
        <w:rPr>
          <w:rFonts w:ascii="Bookman Old Style" w:hAnsi="Bookman Old Style"/>
          <w:sz w:val="22"/>
          <w:szCs w:val="22"/>
        </w:rPr>
      </w:pPr>
    </w:p>
    <w:p w14:paraId="055FFDAD" w14:textId="77777777" w:rsidR="002E004E" w:rsidRPr="00B8409E" w:rsidRDefault="002E004E" w:rsidP="001E25A2">
      <w:pPr>
        <w:spacing w:line="288" w:lineRule="auto"/>
        <w:ind w:firstLine="397"/>
        <w:jc w:val="both"/>
        <w:rPr>
          <w:rFonts w:ascii="Bookman Old Style" w:hAnsi="Bookman Old Style"/>
          <w:sz w:val="22"/>
          <w:szCs w:val="22"/>
        </w:rPr>
      </w:pPr>
    </w:p>
    <w:p w14:paraId="4E93814E" w14:textId="77777777" w:rsidR="00B8409E" w:rsidRPr="00B8409E" w:rsidRDefault="00B8409E" w:rsidP="001E25A2">
      <w:pPr>
        <w:spacing w:line="288" w:lineRule="auto"/>
        <w:jc w:val="both"/>
        <w:rPr>
          <w:rFonts w:asciiTheme="minorHAnsi" w:hAnsiTheme="minorHAnsi"/>
          <w:sz w:val="22"/>
          <w:szCs w:val="22"/>
        </w:rPr>
      </w:pPr>
      <w:r w:rsidRPr="00B8409E">
        <w:rPr>
          <w:rFonts w:asciiTheme="minorHAnsi" w:hAnsiTheme="minorHAnsi"/>
          <w:b/>
          <w:sz w:val="22"/>
          <w:szCs w:val="22"/>
        </w:rPr>
        <w:t>Persona responsable del programa:</w:t>
      </w:r>
    </w:p>
    <w:p w14:paraId="0BD474AA" w14:textId="77777777" w:rsidR="00B8409E" w:rsidRPr="00B8409E" w:rsidRDefault="00B8409E" w:rsidP="001E25A2">
      <w:pPr>
        <w:spacing w:line="288" w:lineRule="auto"/>
        <w:jc w:val="both"/>
        <w:rPr>
          <w:rFonts w:asciiTheme="minorHAnsi" w:hAnsiTheme="minorHAnsi"/>
          <w:sz w:val="22"/>
          <w:szCs w:val="22"/>
          <w:lang w:val="pt-BR"/>
        </w:rPr>
      </w:pPr>
    </w:p>
    <w:p w14:paraId="708C63BD" w14:textId="77777777" w:rsidR="00B8409E" w:rsidRPr="00B8409E" w:rsidRDefault="00B8409E" w:rsidP="001E25A2">
      <w:pPr>
        <w:spacing w:line="288" w:lineRule="auto"/>
        <w:jc w:val="both"/>
        <w:rPr>
          <w:rFonts w:asciiTheme="minorHAnsi" w:hAnsiTheme="minorHAnsi"/>
          <w:sz w:val="22"/>
          <w:szCs w:val="22"/>
          <w:lang w:val="pt-BR"/>
        </w:rPr>
      </w:pPr>
      <w:r w:rsidRPr="00B8409E">
        <w:rPr>
          <w:rFonts w:asciiTheme="minorHAnsi" w:hAnsiTheme="minorHAnsi"/>
          <w:sz w:val="22"/>
          <w:szCs w:val="22"/>
          <w:lang w:val="pt-BR"/>
        </w:rPr>
        <w:t xml:space="preserve">Mª Isabel </w:t>
      </w:r>
      <w:proofErr w:type="spellStart"/>
      <w:r w:rsidRPr="00B8409E">
        <w:rPr>
          <w:rFonts w:asciiTheme="minorHAnsi" w:hAnsiTheme="minorHAnsi"/>
          <w:sz w:val="22"/>
          <w:szCs w:val="22"/>
          <w:lang w:val="pt-BR"/>
        </w:rPr>
        <w:t>Aznarte</w:t>
      </w:r>
      <w:proofErr w:type="spellEnd"/>
      <w:r w:rsidRPr="00B8409E">
        <w:rPr>
          <w:rFonts w:asciiTheme="minorHAnsi" w:hAnsiTheme="minorHAnsi"/>
          <w:sz w:val="22"/>
          <w:szCs w:val="22"/>
          <w:lang w:val="pt-BR"/>
        </w:rPr>
        <w:t xml:space="preserve"> Padial.       </w:t>
      </w:r>
      <w:r w:rsidRPr="00B8409E">
        <w:rPr>
          <w:rFonts w:asciiTheme="minorHAnsi" w:hAnsiTheme="minorHAnsi" w:cs="Tahoma"/>
          <w:bCs/>
          <w:sz w:val="21"/>
          <w:szCs w:val="21"/>
          <w:lang w:val="it-IT"/>
        </w:rPr>
        <w:t>Tfno.:</w:t>
      </w:r>
      <w:r w:rsidRPr="00B8409E">
        <w:rPr>
          <w:rFonts w:asciiTheme="minorHAnsi" w:hAnsiTheme="minorHAnsi"/>
          <w:sz w:val="22"/>
          <w:szCs w:val="22"/>
          <w:lang w:val="pt-BR"/>
        </w:rPr>
        <w:t xml:space="preserve"> 958 804 956         </w:t>
      </w:r>
      <w:proofErr w:type="spellStart"/>
      <w:r w:rsidRPr="00B8409E">
        <w:rPr>
          <w:rFonts w:asciiTheme="minorHAnsi" w:hAnsiTheme="minorHAnsi"/>
          <w:sz w:val="22"/>
          <w:szCs w:val="22"/>
          <w:lang w:val="pt-BR"/>
        </w:rPr>
        <w:t>Email</w:t>
      </w:r>
      <w:proofErr w:type="spellEnd"/>
      <w:r w:rsidRPr="00B8409E">
        <w:rPr>
          <w:rFonts w:asciiTheme="minorHAnsi" w:hAnsiTheme="minorHAnsi"/>
          <w:sz w:val="22"/>
          <w:szCs w:val="22"/>
          <w:lang w:val="pt-BR"/>
        </w:rPr>
        <w:t>: aznarte@dipgra.es</w:t>
      </w:r>
    </w:p>
    <w:p w14:paraId="54DB3C86" w14:textId="77777777" w:rsidR="004652CC" w:rsidRDefault="004652CC" w:rsidP="001E25A2">
      <w:pPr>
        <w:spacing w:line="288" w:lineRule="auto"/>
        <w:jc w:val="both"/>
        <w:rPr>
          <w:rFonts w:asciiTheme="minorHAnsi" w:hAnsiTheme="minorHAnsi" w:cstheme="minorHAnsi"/>
          <w:b/>
          <w:bCs/>
          <w:sz w:val="22"/>
          <w:szCs w:val="22"/>
        </w:rPr>
      </w:pPr>
    </w:p>
    <w:p w14:paraId="79ADCC0C" w14:textId="77777777" w:rsidR="002E004E" w:rsidRDefault="002E004E" w:rsidP="00B8409E">
      <w:pPr>
        <w:spacing w:line="360" w:lineRule="auto"/>
        <w:jc w:val="both"/>
        <w:rPr>
          <w:rFonts w:asciiTheme="minorHAnsi" w:hAnsiTheme="minorHAnsi" w:cstheme="minorHAnsi"/>
          <w:b/>
          <w:bCs/>
          <w:sz w:val="22"/>
          <w:szCs w:val="22"/>
        </w:rPr>
      </w:pPr>
    </w:p>
    <w:p w14:paraId="1B79F3BB" w14:textId="77777777" w:rsidR="00B8409E" w:rsidRPr="00B8409E" w:rsidRDefault="00B8409E" w:rsidP="00B8409E">
      <w:pPr>
        <w:spacing w:line="360" w:lineRule="auto"/>
        <w:jc w:val="both"/>
        <w:rPr>
          <w:rFonts w:asciiTheme="minorHAnsi" w:hAnsiTheme="minorHAnsi" w:cstheme="minorHAnsi"/>
          <w:b/>
          <w:bCs/>
          <w:sz w:val="22"/>
          <w:szCs w:val="22"/>
        </w:rPr>
      </w:pPr>
      <w:r w:rsidRPr="000866D5">
        <w:rPr>
          <w:rFonts w:asciiTheme="minorHAnsi" w:hAnsiTheme="minorHAnsi" w:cstheme="minorHAnsi"/>
          <w:b/>
          <w:bCs/>
          <w:sz w:val="22"/>
          <w:szCs w:val="22"/>
        </w:rPr>
        <w:t xml:space="preserve">13207 </w:t>
      </w:r>
      <w:r w:rsidR="00F17C00" w:rsidRPr="000866D5">
        <w:rPr>
          <w:rFonts w:asciiTheme="minorHAnsi" w:hAnsiTheme="minorHAnsi" w:cstheme="minorHAnsi"/>
          <w:b/>
          <w:bCs/>
          <w:sz w:val="22"/>
          <w:szCs w:val="22"/>
        </w:rPr>
        <w:t>M</w:t>
      </w:r>
      <w:r w:rsidR="00F17C00" w:rsidRPr="00F17C00">
        <w:rPr>
          <w:rFonts w:asciiTheme="minorHAnsi" w:hAnsiTheme="minorHAnsi" w:cstheme="minorHAnsi"/>
          <w:b/>
          <w:bCs/>
          <w:sz w:val="22"/>
          <w:szCs w:val="22"/>
        </w:rPr>
        <w:t xml:space="preserve">ovilidad sostenible en institutos de la provincia: </w:t>
      </w:r>
      <w:proofErr w:type="spellStart"/>
      <w:r w:rsidR="00F17C00">
        <w:rPr>
          <w:rFonts w:asciiTheme="minorHAnsi" w:hAnsiTheme="minorHAnsi" w:cstheme="minorHAnsi"/>
          <w:b/>
          <w:bCs/>
          <w:sz w:val="22"/>
          <w:szCs w:val="22"/>
        </w:rPr>
        <w:t>S</w:t>
      </w:r>
      <w:r w:rsidR="00F17C00" w:rsidRPr="00F17C00">
        <w:rPr>
          <w:rFonts w:asciiTheme="minorHAnsi" w:hAnsiTheme="minorHAnsi" w:cstheme="minorHAnsi"/>
          <w:b/>
          <w:bCs/>
          <w:sz w:val="22"/>
          <w:szCs w:val="22"/>
        </w:rPr>
        <w:t>tars</w:t>
      </w:r>
      <w:proofErr w:type="spellEnd"/>
      <w:r w:rsidR="00F17C00" w:rsidRPr="00F17C00">
        <w:rPr>
          <w:rFonts w:asciiTheme="minorHAnsi" w:hAnsiTheme="minorHAnsi" w:cstheme="minorHAnsi"/>
          <w:b/>
          <w:bCs/>
          <w:sz w:val="22"/>
          <w:szCs w:val="22"/>
        </w:rPr>
        <w:t xml:space="preserve"> </w:t>
      </w:r>
      <w:proofErr w:type="spellStart"/>
      <w:r w:rsidR="00F17C00">
        <w:rPr>
          <w:rFonts w:asciiTheme="minorHAnsi" w:hAnsiTheme="minorHAnsi" w:cstheme="minorHAnsi"/>
          <w:b/>
          <w:bCs/>
          <w:sz w:val="22"/>
          <w:szCs w:val="22"/>
        </w:rPr>
        <w:t>D</w:t>
      </w:r>
      <w:r w:rsidR="00F17C00" w:rsidRPr="00F17C00">
        <w:rPr>
          <w:rFonts w:asciiTheme="minorHAnsi" w:hAnsiTheme="minorHAnsi" w:cstheme="minorHAnsi"/>
          <w:b/>
          <w:bCs/>
          <w:sz w:val="22"/>
          <w:szCs w:val="22"/>
        </w:rPr>
        <w:t>ipgra</w:t>
      </w:r>
      <w:proofErr w:type="spellEnd"/>
    </w:p>
    <w:p w14:paraId="3087FAB7" w14:textId="77777777" w:rsidR="00B8409E" w:rsidRPr="00B8409E" w:rsidRDefault="00B8409E" w:rsidP="00B8409E">
      <w:pPr>
        <w:spacing w:line="360" w:lineRule="auto"/>
        <w:ind w:firstLine="397"/>
        <w:jc w:val="center"/>
        <w:rPr>
          <w:rFonts w:ascii="Bookman Old Style" w:hAnsi="Bookman Old Style"/>
          <w:b/>
          <w:bCs/>
          <w:sz w:val="22"/>
          <w:szCs w:val="22"/>
        </w:rPr>
      </w:pPr>
    </w:p>
    <w:p w14:paraId="6BAA17A5" w14:textId="77777777" w:rsidR="00B8409E" w:rsidRPr="002E004E" w:rsidRDefault="00B8409E" w:rsidP="002E004E">
      <w:pPr>
        <w:pStyle w:val="Prrafodelista"/>
        <w:numPr>
          <w:ilvl w:val="0"/>
          <w:numId w:val="42"/>
        </w:numPr>
        <w:spacing w:line="288" w:lineRule="auto"/>
        <w:jc w:val="both"/>
        <w:rPr>
          <w:rFonts w:asciiTheme="minorHAnsi" w:hAnsiTheme="minorHAnsi" w:cstheme="minorHAnsi"/>
          <w:b/>
          <w:bCs/>
          <w:sz w:val="22"/>
          <w:szCs w:val="22"/>
        </w:rPr>
      </w:pPr>
      <w:r w:rsidRPr="002E004E">
        <w:rPr>
          <w:rFonts w:asciiTheme="minorHAnsi" w:hAnsiTheme="minorHAnsi" w:cstheme="minorHAnsi"/>
          <w:b/>
          <w:bCs/>
          <w:sz w:val="22"/>
          <w:szCs w:val="22"/>
        </w:rPr>
        <w:t xml:space="preserve">OBJETO  </w:t>
      </w:r>
    </w:p>
    <w:p w14:paraId="7759F49F" w14:textId="77777777" w:rsidR="00B8409E" w:rsidRPr="00B8409E" w:rsidRDefault="00B8409E" w:rsidP="00B8409E">
      <w:pPr>
        <w:spacing w:line="288" w:lineRule="auto"/>
        <w:jc w:val="both"/>
        <w:rPr>
          <w:rFonts w:asciiTheme="minorHAnsi" w:hAnsiTheme="minorHAnsi" w:cstheme="minorHAnsi"/>
          <w:b/>
          <w:bCs/>
          <w:sz w:val="22"/>
          <w:szCs w:val="22"/>
        </w:rPr>
      </w:pPr>
    </w:p>
    <w:p w14:paraId="510A7651" w14:textId="77777777" w:rsidR="00F17C00" w:rsidRDefault="00F17C00" w:rsidP="002E004E">
      <w:pPr>
        <w:spacing w:line="288" w:lineRule="auto"/>
        <w:ind w:firstLine="360"/>
        <w:jc w:val="both"/>
        <w:rPr>
          <w:rFonts w:asciiTheme="minorHAnsi" w:hAnsiTheme="minorHAnsi" w:cstheme="minorHAnsi"/>
          <w:sz w:val="22"/>
          <w:szCs w:val="22"/>
        </w:rPr>
      </w:pPr>
      <w:r w:rsidRPr="00F17C00">
        <w:rPr>
          <w:rFonts w:asciiTheme="minorHAnsi" w:hAnsiTheme="minorHAnsi" w:cstheme="minorHAnsi"/>
          <w:sz w:val="22"/>
          <w:szCs w:val="22"/>
        </w:rPr>
        <w:t>STARS es un proyecto sobre movilidad sostenible en el que han participado 9 territorios europeos (7 ciudades, un distrito y una región) para cuya difusión en España se ha establecido un acuerdo entre la Dirección General de Tráfico (DGT), el Centro Nacional de Educación Ambiental (CENEAM) y el Ayuntamiento de Madrid para compartir y difundir sus materiales educativos y facilitar iniciativas de camino escolar (preferentemente en bicicleta) en nuestro país.</w:t>
      </w:r>
    </w:p>
    <w:p w14:paraId="1969D353" w14:textId="77777777" w:rsidR="00F17C00" w:rsidRPr="00F17C00" w:rsidRDefault="00F17C00" w:rsidP="00F17C00">
      <w:pPr>
        <w:spacing w:line="288" w:lineRule="auto"/>
        <w:ind w:firstLine="708"/>
        <w:jc w:val="both"/>
        <w:rPr>
          <w:rFonts w:asciiTheme="minorHAnsi" w:hAnsiTheme="minorHAnsi" w:cstheme="minorHAnsi"/>
          <w:sz w:val="22"/>
          <w:szCs w:val="22"/>
        </w:rPr>
      </w:pPr>
    </w:p>
    <w:p w14:paraId="0BDCDF16" w14:textId="77777777" w:rsidR="00F17C00" w:rsidRDefault="00F17C00" w:rsidP="002E004E">
      <w:pPr>
        <w:spacing w:line="288" w:lineRule="auto"/>
        <w:ind w:firstLine="360"/>
        <w:jc w:val="both"/>
        <w:rPr>
          <w:rFonts w:asciiTheme="minorHAnsi" w:hAnsiTheme="minorHAnsi" w:cstheme="minorHAnsi"/>
          <w:sz w:val="22"/>
          <w:szCs w:val="22"/>
        </w:rPr>
      </w:pPr>
      <w:r w:rsidRPr="00F17C00">
        <w:rPr>
          <w:rFonts w:asciiTheme="minorHAnsi" w:hAnsiTheme="minorHAnsi" w:cstheme="minorHAnsi"/>
          <w:sz w:val="22"/>
          <w:szCs w:val="22"/>
        </w:rPr>
        <w:t xml:space="preserve">El programa STARS es un proyecto sobre movilidad sostenible, desde el que se promueve y estimula el cambio de pautas de movilidad en los centros educativos. Su finalidad es incrementar el número de viajes activos (principalmente en bicicleta) frente a los viajes motorizados. </w:t>
      </w:r>
    </w:p>
    <w:p w14:paraId="336710DB" w14:textId="77777777" w:rsidR="00F17C00" w:rsidRPr="00F17C00" w:rsidRDefault="00F17C00" w:rsidP="00F17C00">
      <w:pPr>
        <w:spacing w:line="288" w:lineRule="auto"/>
        <w:ind w:firstLine="708"/>
        <w:jc w:val="both"/>
        <w:rPr>
          <w:rFonts w:asciiTheme="minorHAnsi" w:hAnsiTheme="minorHAnsi" w:cstheme="minorHAnsi"/>
          <w:sz w:val="22"/>
          <w:szCs w:val="22"/>
        </w:rPr>
      </w:pPr>
    </w:p>
    <w:p w14:paraId="13FE6E70" w14:textId="77777777" w:rsidR="00B8409E" w:rsidRDefault="00F17C00" w:rsidP="002E004E">
      <w:pPr>
        <w:spacing w:line="288" w:lineRule="auto"/>
        <w:ind w:firstLine="360"/>
        <w:jc w:val="both"/>
        <w:rPr>
          <w:rFonts w:asciiTheme="minorHAnsi" w:hAnsiTheme="minorHAnsi" w:cstheme="minorHAnsi"/>
          <w:sz w:val="22"/>
          <w:szCs w:val="22"/>
        </w:rPr>
      </w:pPr>
      <w:r w:rsidRPr="00F17C00">
        <w:rPr>
          <w:rFonts w:asciiTheme="minorHAnsi" w:hAnsiTheme="minorHAnsi" w:cstheme="minorHAnsi"/>
          <w:sz w:val="22"/>
          <w:szCs w:val="22"/>
        </w:rPr>
        <w:t>La creación de la Red STARS-España pretende dar continuidad a las metodologías derivadas del proyecto, difundiendo el desarrollo de iniciativas de este tipo a lo largo de todo el territorio nacional. A través de esta red se articula la participación de la Diputación de Granada para promover la movilidad activa en bicicleta en Institutos de Enseñanza Secundaria (IES) de la provincia de Granada.</w:t>
      </w:r>
    </w:p>
    <w:p w14:paraId="22DF801A" w14:textId="77777777" w:rsidR="00F17C00" w:rsidRPr="00B8409E" w:rsidRDefault="00F17C00" w:rsidP="00F17C00">
      <w:pPr>
        <w:spacing w:line="288" w:lineRule="auto"/>
        <w:ind w:firstLine="708"/>
        <w:jc w:val="both"/>
        <w:rPr>
          <w:rFonts w:asciiTheme="minorHAnsi" w:hAnsiTheme="minorHAnsi" w:cstheme="minorHAnsi"/>
          <w:b/>
          <w:bCs/>
          <w:sz w:val="22"/>
          <w:szCs w:val="22"/>
        </w:rPr>
      </w:pPr>
    </w:p>
    <w:p w14:paraId="73422EDF" w14:textId="77777777" w:rsidR="00B8409E" w:rsidRPr="00B8409E" w:rsidRDefault="00B8409E" w:rsidP="002E004E">
      <w:pPr>
        <w:pStyle w:val="Prrafodelista"/>
        <w:numPr>
          <w:ilvl w:val="0"/>
          <w:numId w:val="42"/>
        </w:numPr>
        <w:spacing w:line="288" w:lineRule="auto"/>
        <w:jc w:val="both"/>
        <w:rPr>
          <w:rFonts w:asciiTheme="minorHAnsi" w:hAnsiTheme="minorHAnsi" w:cstheme="minorHAnsi"/>
          <w:b/>
          <w:bCs/>
          <w:sz w:val="22"/>
          <w:szCs w:val="22"/>
        </w:rPr>
      </w:pPr>
      <w:r w:rsidRPr="00B8409E">
        <w:rPr>
          <w:rFonts w:asciiTheme="minorHAnsi" w:hAnsiTheme="minorHAnsi" w:cstheme="minorHAnsi"/>
          <w:b/>
          <w:bCs/>
          <w:sz w:val="22"/>
          <w:szCs w:val="22"/>
        </w:rPr>
        <w:t xml:space="preserve">DESCRIPCIÓN </w:t>
      </w:r>
    </w:p>
    <w:p w14:paraId="4D0D2183" w14:textId="77777777" w:rsidR="00B8409E" w:rsidRPr="00B8409E" w:rsidRDefault="00B8409E" w:rsidP="00B8409E">
      <w:pPr>
        <w:spacing w:line="288" w:lineRule="auto"/>
        <w:jc w:val="both"/>
        <w:rPr>
          <w:rFonts w:asciiTheme="minorHAnsi" w:hAnsiTheme="minorHAnsi" w:cstheme="minorHAnsi"/>
          <w:sz w:val="22"/>
          <w:szCs w:val="22"/>
        </w:rPr>
      </w:pPr>
    </w:p>
    <w:p w14:paraId="0BCB8C37" w14:textId="77777777" w:rsidR="00F17C00" w:rsidRPr="00F17C00" w:rsidRDefault="00F17C00" w:rsidP="002E004E">
      <w:pPr>
        <w:spacing w:line="288" w:lineRule="auto"/>
        <w:ind w:firstLine="360"/>
        <w:rPr>
          <w:rFonts w:asciiTheme="minorHAnsi" w:hAnsiTheme="minorHAnsi" w:cstheme="minorHAnsi"/>
          <w:sz w:val="22"/>
          <w:szCs w:val="22"/>
        </w:rPr>
      </w:pPr>
      <w:r w:rsidRPr="00F17C00">
        <w:rPr>
          <w:rFonts w:asciiTheme="minorHAnsi" w:hAnsiTheme="minorHAnsi" w:cstheme="minorHAnsi"/>
          <w:sz w:val="22"/>
          <w:szCs w:val="22"/>
        </w:rPr>
        <w:t xml:space="preserve">Mediante este programa se asesorará en movilidad sostenible a los IES que hayan sido seleccionados por parte de los Ayuntamientos correspondientes. En estos IES se constituirán grupos </w:t>
      </w:r>
      <w:r w:rsidRPr="00F17C00">
        <w:rPr>
          <w:rFonts w:asciiTheme="minorHAnsi" w:hAnsiTheme="minorHAnsi" w:cstheme="minorHAnsi"/>
          <w:sz w:val="22"/>
          <w:szCs w:val="22"/>
        </w:rPr>
        <w:lastRenderedPageBreak/>
        <w:t xml:space="preserve">activos de estudiantes (llamados Embajadores de Movilidad Juvenil), que impulsarán, diseñarán y llevarán a cabo actividades para la promoción de la bici y el desplazamiento activo. </w:t>
      </w:r>
    </w:p>
    <w:p w14:paraId="1ACEC37E" w14:textId="77777777" w:rsidR="00F021A2" w:rsidRDefault="00F021A2" w:rsidP="00F021A2">
      <w:pPr>
        <w:spacing w:line="288" w:lineRule="auto"/>
        <w:rPr>
          <w:rFonts w:asciiTheme="minorHAnsi" w:hAnsiTheme="minorHAnsi" w:cstheme="minorHAnsi"/>
          <w:sz w:val="22"/>
          <w:szCs w:val="22"/>
        </w:rPr>
      </w:pPr>
    </w:p>
    <w:p w14:paraId="092E8461" w14:textId="77777777" w:rsidR="00F17C00" w:rsidRPr="00F17C00" w:rsidRDefault="00F17C00" w:rsidP="001E25A2">
      <w:pPr>
        <w:spacing w:line="288" w:lineRule="auto"/>
        <w:ind w:firstLine="360"/>
        <w:rPr>
          <w:rFonts w:asciiTheme="minorHAnsi" w:hAnsiTheme="minorHAnsi" w:cstheme="minorHAnsi"/>
          <w:sz w:val="22"/>
          <w:szCs w:val="22"/>
        </w:rPr>
      </w:pPr>
      <w:r w:rsidRPr="00F17C00">
        <w:rPr>
          <w:rFonts w:asciiTheme="minorHAnsi" w:hAnsiTheme="minorHAnsi" w:cstheme="minorHAnsi"/>
          <w:sz w:val="22"/>
          <w:szCs w:val="22"/>
        </w:rPr>
        <w:t xml:space="preserve">El trabajo consistirá en dinamizar a los Embajadores de la Movilidad Juvenil de cada IES seleccionado. Para ello será necesario trasladarles ejemplos de buenas prácticas, y desarrollar y mantener las directrices y los recursos actualizados para el programa, así como apoyar las actividades desarrolladas por los Embajadores durante dos cursos escolares, que es el período de vigencia del proyecto. </w:t>
      </w:r>
    </w:p>
    <w:p w14:paraId="58993B47" w14:textId="77777777" w:rsidR="00F021A2" w:rsidRDefault="00F021A2" w:rsidP="001E25A2">
      <w:pPr>
        <w:spacing w:line="288" w:lineRule="auto"/>
        <w:rPr>
          <w:rFonts w:asciiTheme="minorHAnsi" w:hAnsiTheme="minorHAnsi" w:cstheme="minorHAnsi"/>
          <w:sz w:val="22"/>
          <w:szCs w:val="22"/>
        </w:rPr>
      </w:pPr>
    </w:p>
    <w:p w14:paraId="0983FBEC" w14:textId="77777777" w:rsidR="00B8409E" w:rsidRDefault="00F17C00" w:rsidP="001E25A2">
      <w:pPr>
        <w:spacing w:line="288" w:lineRule="auto"/>
        <w:ind w:firstLine="360"/>
        <w:rPr>
          <w:rFonts w:asciiTheme="minorHAnsi" w:hAnsiTheme="minorHAnsi" w:cstheme="minorHAnsi"/>
          <w:sz w:val="22"/>
          <w:szCs w:val="22"/>
        </w:rPr>
      </w:pPr>
      <w:r w:rsidRPr="00F17C00">
        <w:rPr>
          <w:rFonts w:asciiTheme="minorHAnsi" w:hAnsiTheme="minorHAnsi" w:cstheme="minorHAnsi"/>
          <w:sz w:val="22"/>
          <w:szCs w:val="22"/>
        </w:rPr>
        <w:t>Al final de cada curso escolar, la DGT utilizará un sistema de evaluación contrastable entre ciudades STARS que permitirá otorgar una acreditación (oro, plata y bronce) a los IES en función de la consecución de los objetivos marcados y de las actividades realizadas. Esta acreditación se entregará en un evento final a cada IES organizado en la Diputación de Granada.</w:t>
      </w:r>
    </w:p>
    <w:p w14:paraId="27643A25" w14:textId="77777777" w:rsidR="00F021A2" w:rsidRPr="00F17C00" w:rsidRDefault="00F021A2" w:rsidP="001E25A2">
      <w:pPr>
        <w:spacing w:line="288" w:lineRule="auto"/>
        <w:ind w:firstLine="708"/>
        <w:rPr>
          <w:rFonts w:asciiTheme="minorHAnsi" w:hAnsiTheme="minorHAnsi" w:cstheme="minorHAnsi"/>
          <w:sz w:val="22"/>
          <w:szCs w:val="22"/>
        </w:rPr>
      </w:pPr>
    </w:p>
    <w:p w14:paraId="4B1753C4" w14:textId="77777777" w:rsidR="00B8409E" w:rsidRPr="002E004E" w:rsidRDefault="00B8409E" w:rsidP="001E25A2">
      <w:pPr>
        <w:pStyle w:val="Prrafodelista"/>
        <w:numPr>
          <w:ilvl w:val="0"/>
          <w:numId w:val="42"/>
        </w:numPr>
        <w:spacing w:line="288" w:lineRule="auto"/>
        <w:jc w:val="both"/>
        <w:rPr>
          <w:rFonts w:asciiTheme="minorHAnsi" w:hAnsiTheme="minorHAnsi" w:cstheme="minorHAnsi"/>
          <w:b/>
          <w:bCs/>
          <w:sz w:val="22"/>
          <w:szCs w:val="22"/>
        </w:rPr>
      </w:pPr>
      <w:r w:rsidRPr="002E004E">
        <w:rPr>
          <w:rFonts w:asciiTheme="minorHAnsi" w:hAnsiTheme="minorHAnsi" w:cstheme="minorHAnsi"/>
          <w:b/>
          <w:bCs/>
          <w:sz w:val="22"/>
          <w:szCs w:val="22"/>
        </w:rPr>
        <w:t xml:space="preserve">DESTINATARIOS </w:t>
      </w:r>
    </w:p>
    <w:p w14:paraId="58F55421" w14:textId="77777777" w:rsidR="00B8409E" w:rsidRPr="00B8409E" w:rsidRDefault="00B8409E" w:rsidP="001E25A2">
      <w:pPr>
        <w:spacing w:line="288" w:lineRule="auto"/>
        <w:ind w:firstLine="397"/>
        <w:jc w:val="both"/>
        <w:rPr>
          <w:rFonts w:ascii="Bookman Old Style" w:hAnsi="Bookman Old Style"/>
          <w:sz w:val="12"/>
          <w:szCs w:val="22"/>
        </w:rPr>
      </w:pPr>
    </w:p>
    <w:p w14:paraId="56A94C3B" w14:textId="77777777" w:rsidR="002C4DF5" w:rsidRPr="002C4DF5" w:rsidRDefault="002C4DF5" w:rsidP="001E25A2">
      <w:pPr>
        <w:spacing w:line="288" w:lineRule="auto"/>
        <w:ind w:firstLine="360"/>
        <w:jc w:val="both"/>
        <w:rPr>
          <w:rFonts w:asciiTheme="minorHAnsi" w:hAnsiTheme="minorHAnsi" w:cstheme="minorHAnsi"/>
          <w:sz w:val="22"/>
          <w:szCs w:val="22"/>
        </w:rPr>
      </w:pPr>
      <w:r w:rsidRPr="002C4DF5">
        <w:rPr>
          <w:rFonts w:asciiTheme="minorHAnsi" w:hAnsiTheme="minorHAnsi" w:cstheme="minorHAnsi"/>
          <w:sz w:val="22"/>
          <w:szCs w:val="22"/>
        </w:rPr>
        <w:t>Municipios y entidades locales autónomas que cumplan los siguientes requisitos:</w:t>
      </w:r>
    </w:p>
    <w:p w14:paraId="37DE4FE5" w14:textId="77777777" w:rsidR="002C4DF5" w:rsidRPr="002C4DF5" w:rsidRDefault="002C4DF5" w:rsidP="001E25A2">
      <w:pPr>
        <w:spacing w:line="288" w:lineRule="auto"/>
        <w:ind w:left="360" w:firstLine="397"/>
        <w:jc w:val="both"/>
        <w:rPr>
          <w:rFonts w:asciiTheme="minorHAnsi" w:hAnsiTheme="minorHAnsi" w:cstheme="minorHAnsi"/>
          <w:b/>
          <w:sz w:val="22"/>
          <w:szCs w:val="22"/>
        </w:rPr>
      </w:pPr>
    </w:p>
    <w:p w14:paraId="66ABE393" w14:textId="77777777" w:rsidR="002C4DF5" w:rsidRPr="004652CC" w:rsidRDefault="002C4DF5" w:rsidP="001E25A2">
      <w:pPr>
        <w:numPr>
          <w:ilvl w:val="2"/>
          <w:numId w:val="5"/>
        </w:numPr>
        <w:tabs>
          <w:tab w:val="clear" w:pos="360"/>
          <w:tab w:val="num" w:pos="900"/>
        </w:tabs>
        <w:spacing w:line="288" w:lineRule="auto"/>
        <w:ind w:left="709"/>
        <w:jc w:val="both"/>
        <w:rPr>
          <w:rFonts w:asciiTheme="minorHAnsi" w:hAnsiTheme="minorHAnsi" w:cstheme="minorHAnsi"/>
          <w:sz w:val="22"/>
          <w:szCs w:val="22"/>
        </w:rPr>
      </w:pPr>
      <w:r w:rsidRPr="004652CC">
        <w:rPr>
          <w:rFonts w:asciiTheme="minorHAnsi" w:hAnsiTheme="minorHAnsi" w:cstheme="minorHAnsi"/>
          <w:sz w:val="22"/>
          <w:szCs w:val="22"/>
        </w:rPr>
        <w:t xml:space="preserve">Como </w:t>
      </w:r>
      <w:r w:rsidRPr="004652CC">
        <w:rPr>
          <w:rFonts w:asciiTheme="minorHAnsi" w:hAnsiTheme="minorHAnsi" w:cstheme="minorHAnsi"/>
          <w:b/>
          <w:sz w:val="22"/>
          <w:szCs w:val="22"/>
        </w:rPr>
        <w:t>requisito previo</w:t>
      </w:r>
      <w:r w:rsidRPr="004652CC">
        <w:rPr>
          <w:rFonts w:asciiTheme="minorHAnsi" w:hAnsiTheme="minorHAnsi" w:cstheme="minorHAnsi"/>
          <w:sz w:val="22"/>
          <w:szCs w:val="22"/>
        </w:rPr>
        <w:t xml:space="preserve"> para poder solicitar este programa, las entidades locales deberán estar desarrollando al menos alguno de los siguientes programas en favor del desarrollo sostenible urbano: </w:t>
      </w:r>
    </w:p>
    <w:p w14:paraId="6B466101" w14:textId="77777777" w:rsidR="002C4DF5" w:rsidRPr="004652CC" w:rsidRDefault="002C4DF5" w:rsidP="001E25A2">
      <w:pPr>
        <w:spacing w:line="288" w:lineRule="auto"/>
        <w:ind w:left="360" w:firstLine="397"/>
        <w:jc w:val="both"/>
        <w:rPr>
          <w:rFonts w:asciiTheme="minorHAnsi" w:hAnsiTheme="minorHAnsi" w:cstheme="minorHAnsi"/>
          <w:sz w:val="22"/>
          <w:szCs w:val="22"/>
        </w:rPr>
      </w:pPr>
    </w:p>
    <w:p w14:paraId="06046511" w14:textId="77777777" w:rsidR="002C4DF5" w:rsidRPr="004652CC" w:rsidRDefault="002C4DF5" w:rsidP="001E25A2">
      <w:pPr>
        <w:numPr>
          <w:ilvl w:val="0"/>
          <w:numId w:val="6"/>
        </w:numPr>
        <w:spacing w:line="288" w:lineRule="auto"/>
        <w:jc w:val="both"/>
        <w:rPr>
          <w:rFonts w:asciiTheme="minorHAnsi" w:hAnsiTheme="minorHAnsi" w:cstheme="minorHAnsi"/>
          <w:sz w:val="22"/>
          <w:szCs w:val="22"/>
        </w:rPr>
      </w:pPr>
      <w:r w:rsidRPr="004652CC">
        <w:rPr>
          <w:rFonts w:asciiTheme="minorHAnsi" w:hAnsiTheme="minorHAnsi" w:cstheme="minorHAnsi"/>
          <w:sz w:val="22"/>
          <w:szCs w:val="22"/>
        </w:rPr>
        <w:t xml:space="preserve">Agenda 21 Local. </w:t>
      </w:r>
    </w:p>
    <w:p w14:paraId="71A600D5" w14:textId="77777777" w:rsidR="002C4DF5" w:rsidRPr="004652CC" w:rsidRDefault="002C4DF5" w:rsidP="001E25A2">
      <w:pPr>
        <w:numPr>
          <w:ilvl w:val="0"/>
          <w:numId w:val="6"/>
        </w:numPr>
        <w:spacing w:line="288" w:lineRule="auto"/>
        <w:jc w:val="both"/>
        <w:rPr>
          <w:rFonts w:asciiTheme="minorHAnsi" w:hAnsiTheme="minorHAnsi" w:cstheme="minorHAnsi"/>
          <w:sz w:val="22"/>
          <w:szCs w:val="22"/>
        </w:rPr>
      </w:pPr>
      <w:r w:rsidRPr="004652CC">
        <w:rPr>
          <w:rFonts w:asciiTheme="minorHAnsi" w:hAnsiTheme="minorHAnsi" w:cstheme="minorHAnsi"/>
          <w:sz w:val="22"/>
          <w:szCs w:val="22"/>
        </w:rPr>
        <w:t>Agenda 2030.</w:t>
      </w:r>
    </w:p>
    <w:p w14:paraId="087AEC69" w14:textId="77777777" w:rsidR="002C4DF5" w:rsidRPr="004652CC" w:rsidRDefault="002C4DF5" w:rsidP="001E25A2">
      <w:pPr>
        <w:numPr>
          <w:ilvl w:val="0"/>
          <w:numId w:val="6"/>
        </w:numPr>
        <w:spacing w:line="288" w:lineRule="auto"/>
        <w:jc w:val="both"/>
        <w:rPr>
          <w:rFonts w:asciiTheme="minorHAnsi" w:hAnsiTheme="minorHAnsi" w:cstheme="minorHAnsi"/>
          <w:sz w:val="22"/>
          <w:szCs w:val="22"/>
        </w:rPr>
      </w:pPr>
      <w:r w:rsidRPr="004652CC">
        <w:rPr>
          <w:rFonts w:asciiTheme="minorHAnsi" w:hAnsiTheme="minorHAnsi" w:cstheme="minorHAnsi"/>
          <w:sz w:val="22"/>
          <w:szCs w:val="22"/>
        </w:rPr>
        <w:t xml:space="preserve">Pacto de Alcaldes. </w:t>
      </w:r>
    </w:p>
    <w:p w14:paraId="6ECC2387" w14:textId="77777777" w:rsidR="002C4DF5" w:rsidRPr="004652CC" w:rsidRDefault="002C4DF5" w:rsidP="001E25A2">
      <w:pPr>
        <w:numPr>
          <w:ilvl w:val="0"/>
          <w:numId w:val="6"/>
        </w:numPr>
        <w:spacing w:line="288" w:lineRule="auto"/>
        <w:jc w:val="both"/>
        <w:rPr>
          <w:rFonts w:asciiTheme="minorHAnsi" w:hAnsiTheme="minorHAnsi" w:cstheme="minorHAnsi"/>
          <w:sz w:val="22"/>
          <w:szCs w:val="22"/>
        </w:rPr>
      </w:pPr>
      <w:r w:rsidRPr="004652CC">
        <w:rPr>
          <w:rFonts w:asciiTheme="minorHAnsi" w:hAnsiTheme="minorHAnsi" w:cstheme="minorHAnsi"/>
          <w:sz w:val="22"/>
          <w:szCs w:val="22"/>
        </w:rPr>
        <w:t>Formar parte de la Red GRAMAS (en la concertación correspondiente).</w:t>
      </w:r>
    </w:p>
    <w:p w14:paraId="287BD267" w14:textId="77777777" w:rsidR="002C4DF5" w:rsidRPr="004652CC" w:rsidRDefault="002C4DF5" w:rsidP="001E25A2">
      <w:pPr>
        <w:spacing w:line="288" w:lineRule="auto"/>
        <w:ind w:left="360" w:firstLine="397"/>
        <w:jc w:val="both"/>
        <w:rPr>
          <w:rFonts w:asciiTheme="minorHAnsi" w:hAnsiTheme="minorHAnsi" w:cstheme="minorHAnsi"/>
          <w:sz w:val="22"/>
          <w:szCs w:val="22"/>
        </w:rPr>
      </w:pPr>
    </w:p>
    <w:p w14:paraId="314383AC" w14:textId="77777777" w:rsidR="002C4DF5" w:rsidRPr="004652CC" w:rsidRDefault="002C4DF5" w:rsidP="001E25A2">
      <w:pPr>
        <w:numPr>
          <w:ilvl w:val="2"/>
          <w:numId w:val="5"/>
        </w:numPr>
        <w:tabs>
          <w:tab w:val="clear" w:pos="360"/>
          <w:tab w:val="num" w:pos="900"/>
        </w:tabs>
        <w:spacing w:line="288" w:lineRule="auto"/>
        <w:ind w:left="709"/>
        <w:jc w:val="both"/>
        <w:rPr>
          <w:rFonts w:asciiTheme="minorHAnsi" w:hAnsiTheme="minorHAnsi" w:cstheme="minorHAnsi"/>
          <w:sz w:val="22"/>
          <w:szCs w:val="22"/>
        </w:rPr>
      </w:pPr>
      <w:r w:rsidRPr="004652CC">
        <w:rPr>
          <w:rFonts w:asciiTheme="minorHAnsi" w:hAnsiTheme="minorHAnsi" w:cstheme="minorHAnsi"/>
          <w:sz w:val="22"/>
          <w:szCs w:val="22"/>
        </w:rPr>
        <w:t xml:space="preserve">Como </w:t>
      </w:r>
      <w:r w:rsidRPr="004652CC">
        <w:rPr>
          <w:rFonts w:asciiTheme="minorHAnsi" w:hAnsiTheme="minorHAnsi" w:cstheme="minorHAnsi"/>
          <w:b/>
          <w:sz w:val="22"/>
          <w:szCs w:val="22"/>
        </w:rPr>
        <w:t xml:space="preserve">requisito técnico </w:t>
      </w:r>
      <w:r w:rsidRPr="004652CC">
        <w:rPr>
          <w:rFonts w:asciiTheme="minorHAnsi" w:hAnsiTheme="minorHAnsi" w:cstheme="minorHAnsi"/>
          <w:sz w:val="22"/>
          <w:szCs w:val="22"/>
        </w:rPr>
        <w:t xml:space="preserve">se exige que exista al menos un </w:t>
      </w:r>
      <w:r w:rsidRPr="004652CC">
        <w:rPr>
          <w:rFonts w:asciiTheme="minorHAnsi" w:hAnsiTheme="minorHAnsi" w:cstheme="minorHAnsi"/>
          <w:b/>
          <w:sz w:val="22"/>
          <w:szCs w:val="22"/>
        </w:rPr>
        <w:t>Instituto de Enseñanza Secundaria</w:t>
      </w:r>
      <w:r w:rsidRPr="004652CC">
        <w:rPr>
          <w:rFonts w:asciiTheme="minorHAnsi" w:hAnsiTheme="minorHAnsi" w:cstheme="minorHAnsi"/>
          <w:sz w:val="22"/>
          <w:szCs w:val="22"/>
        </w:rPr>
        <w:t xml:space="preserve"> en su término municipal; y haber previsto en cuál se implantará este programa. </w:t>
      </w:r>
    </w:p>
    <w:p w14:paraId="061F378D" w14:textId="77777777" w:rsidR="002C4DF5" w:rsidRPr="004652CC" w:rsidRDefault="002C4DF5" w:rsidP="001E25A2">
      <w:pPr>
        <w:spacing w:line="288" w:lineRule="auto"/>
        <w:ind w:left="360" w:firstLine="397"/>
        <w:jc w:val="both"/>
        <w:rPr>
          <w:rFonts w:asciiTheme="minorHAnsi" w:hAnsiTheme="minorHAnsi" w:cstheme="minorHAnsi"/>
          <w:sz w:val="22"/>
          <w:szCs w:val="22"/>
        </w:rPr>
      </w:pPr>
      <w:r w:rsidRPr="004652CC">
        <w:rPr>
          <w:rFonts w:asciiTheme="minorHAnsi" w:hAnsiTheme="minorHAnsi" w:cstheme="minorHAnsi"/>
          <w:sz w:val="22"/>
          <w:szCs w:val="22"/>
        </w:rPr>
        <w:t xml:space="preserve"> </w:t>
      </w:r>
    </w:p>
    <w:p w14:paraId="76A2DC6F" w14:textId="77777777" w:rsidR="002C4DF5" w:rsidRPr="004652CC" w:rsidRDefault="002C4DF5" w:rsidP="001E25A2">
      <w:pPr>
        <w:numPr>
          <w:ilvl w:val="2"/>
          <w:numId w:val="5"/>
        </w:numPr>
        <w:tabs>
          <w:tab w:val="clear" w:pos="360"/>
          <w:tab w:val="num" w:pos="900"/>
        </w:tabs>
        <w:spacing w:line="288" w:lineRule="auto"/>
        <w:ind w:left="709"/>
        <w:jc w:val="both"/>
        <w:rPr>
          <w:rFonts w:asciiTheme="minorHAnsi" w:hAnsiTheme="minorHAnsi" w:cstheme="minorHAnsi"/>
          <w:sz w:val="22"/>
          <w:szCs w:val="22"/>
        </w:rPr>
      </w:pPr>
      <w:r w:rsidRPr="004652CC">
        <w:rPr>
          <w:rFonts w:asciiTheme="minorHAnsi" w:hAnsiTheme="minorHAnsi" w:cstheme="minorHAnsi"/>
          <w:sz w:val="22"/>
          <w:szCs w:val="22"/>
        </w:rPr>
        <w:t xml:space="preserve">Además, el Ente Local deberá remitir, una </w:t>
      </w:r>
      <w:r w:rsidRPr="004652CC">
        <w:rPr>
          <w:rFonts w:asciiTheme="minorHAnsi" w:hAnsiTheme="minorHAnsi" w:cstheme="minorHAnsi"/>
          <w:b/>
          <w:sz w:val="22"/>
          <w:szCs w:val="22"/>
        </w:rPr>
        <w:t>Carta de Adhesión</w:t>
      </w:r>
      <w:r w:rsidRPr="004652CC">
        <w:rPr>
          <w:rFonts w:asciiTheme="minorHAnsi" w:hAnsiTheme="minorHAnsi" w:cstheme="minorHAnsi"/>
          <w:sz w:val="22"/>
          <w:szCs w:val="22"/>
        </w:rPr>
        <w:t xml:space="preserve"> (según modelo anexo) firmada por el Alcalde y por el Director del IES, </w:t>
      </w:r>
      <w:r w:rsidR="0078776A" w:rsidRPr="004652CC">
        <w:rPr>
          <w:rFonts w:asciiTheme="minorHAnsi" w:hAnsiTheme="minorHAnsi" w:cstheme="minorHAnsi"/>
          <w:sz w:val="22"/>
          <w:szCs w:val="22"/>
        </w:rPr>
        <w:t>así como la documentación indicada posteriormente en el cuadro de criterios de valoración</w:t>
      </w:r>
      <w:r w:rsidR="0078776A" w:rsidRPr="004652CC">
        <w:rPr>
          <w:rFonts w:asciiTheme="minorHAnsi" w:hAnsiTheme="minorHAnsi" w:cstheme="minorHAnsi"/>
          <w:bCs/>
          <w:sz w:val="22"/>
          <w:szCs w:val="22"/>
        </w:rPr>
        <w:t xml:space="preserve"> </w:t>
      </w:r>
      <w:r w:rsidRPr="004652CC">
        <w:rPr>
          <w:rFonts w:asciiTheme="minorHAnsi" w:hAnsiTheme="minorHAnsi" w:cstheme="minorHAnsi"/>
          <w:bCs/>
          <w:sz w:val="22"/>
          <w:szCs w:val="22"/>
        </w:rPr>
        <w:t>al Servicio de Sostenibilidad Ambiental, dentro del plazo establecido para la presentación de las correspondientes fichas de concertación</w:t>
      </w:r>
      <w:r w:rsidRPr="004652CC">
        <w:rPr>
          <w:rFonts w:asciiTheme="minorHAnsi" w:hAnsiTheme="minorHAnsi" w:cstheme="minorHAnsi"/>
          <w:sz w:val="22"/>
          <w:szCs w:val="22"/>
        </w:rPr>
        <w:t>.</w:t>
      </w:r>
    </w:p>
    <w:p w14:paraId="60EF81B6" w14:textId="77777777" w:rsidR="002C4DF5" w:rsidRDefault="002C4DF5" w:rsidP="001E25A2">
      <w:pPr>
        <w:pStyle w:val="Prrafodelista"/>
        <w:spacing w:line="288" w:lineRule="auto"/>
        <w:rPr>
          <w:rFonts w:asciiTheme="minorHAnsi" w:hAnsiTheme="minorHAnsi" w:cstheme="minorHAnsi"/>
          <w:sz w:val="22"/>
          <w:szCs w:val="22"/>
        </w:rPr>
      </w:pPr>
    </w:p>
    <w:p w14:paraId="5F5018D4" w14:textId="77777777" w:rsidR="002C4DF5" w:rsidRPr="002C4DF5" w:rsidRDefault="002C4DF5" w:rsidP="001E25A2">
      <w:pPr>
        <w:numPr>
          <w:ilvl w:val="2"/>
          <w:numId w:val="5"/>
        </w:numPr>
        <w:tabs>
          <w:tab w:val="clear" w:pos="360"/>
          <w:tab w:val="num" w:pos="900"/>
        </w:tabs>
        <w:spacing w:line="288" w:lineRule="auto"/>
        <w:ind w:left="709"/>
        <w:jc w:val="both"/>
        <w:rPr>
          <w:rFonts w:asciiTheme="minorHAnsi" w:hAnsiTheme="minorHAnsi" w:cstheme="minorHAnsi"/>
          <w:sz w:val="22"/>
          <w:szCs w:val="22"/>
        </w:rPr>
      </w:pPr>
      <w:r w:rsidRPr="002C4DF5">
        <w:rPr>
          <w:rFonts w:asciiTheme="minorHAnsi" w:hAnsiTheme="minorHAnsi" w:cstheme="minorHAnsi"/>
          <w:b/>
          <w:sz w:val="22"/>
          <w:szCs w:val="22"/>
        </w:rPr>
        <w:t xml:space="preserve">No haber participado en el Programa STARS DIPGRA </w:t>
      </w:r>
      <w:r w:rsidRPr="002C4DF5">
        <w:rPr>
          <w:rFonts w:asciiTheme="minorHAnsi" w:hAnsiTheme="minorHAnsi" w:cstheme="minorHAnsi"/>
          <w:sz w:val="22"/>
          <w:szCs w:val="22"/>
        </w:rPr>
        <w:t>con anterioridad.</w:t>
      </w:r>
    </w:p>
    <w:p w14:paraId="1ED56492" w14:textId="77777777" w:rsidR="002C4DF5" w:rsidRPr="002C4DF5" w:rsidRDefault="002C4DF5" w:rsidP="001E25A2">
      <w:pPr>
        <w:spacing w:line="288" w:lineRule="auto"/>
        <w:ind w:left="360" w:firstLine="397"/>
        <w:jc w:val="both"/>
        <w:rPr>
          <w:rFonts w:asciiTheme="minorHAnsi" w:hAnsiTheme="minorHAnsi" w:cstheme="minorHAnsi"/>
          <w:sz w:val="22"/>
          <w:szCs w:val="22"/>
        </w:rPr>
      </w:pPr>
    </w:p>
    <w:p w14:paraId="7B7FE98F" w14:textId="77777777" w:rsidR="00B8409E" w:rsidRPr="002E004E" w:rsidRDefault="00B8409E" w:rsidP="001E25A2">
      <w:pPr>
        <w:pStyle w:val="Prrafodelista"/>
        <w:numPr>
          <w:ilvl w:val="0"/>
          <w:numId w:val="42"/>
        </w:numPr>
        <w:spacing w:line="288" w:lineRule="auto"/>
        <w:jc w:val="both"/>
        <w:rPr>
          <w:rFonts w:asciiTheme="minorHAnsi" w:hAnsiTheme="minorHAnsi" w:cstheme="minorHAnsi"/>
          <w:b/>
          <w:bCs/>
          <w:sz w:val="22"/>
          <w:szCs w:val="22"/>
        </w:rPr>
      </w:pPr>
      <w:r w:rsidRPr="002E004E">
        <w:rPr>
          <w:rFonts w:asciiTheme="minorHAnsi" w:hAnsiTheme="minorHAnsi" w:cstheme="minorHAnsi"/>
          <w:b/>
          <w:bCs/>
          <w:sz w:val="22"/>
          <w:szCs w:val="22"/>
        </w:rPr>
        <w:t xml:space="preserve">FINANCIACIÓN </w:t>
      </w:r>
    </w:p>
    <w:p w14:paraId="75301FD0" w14:textId="77777777" w:rsidR="0078776A" w:rsidRPr="00B8409E" w:rsidRDefault="0078776A" w:rsidP="001E25A2">
      <w:pPr>
        <w:spacing w:line="288" w:lineRule="auto"/>
        <w:jc w:val="both"/>
        <w:rPr>
          <w:rFonts w:asciiTheme="minorHAnsi" w:hAnsiTheme="minorHAnsi" w:cstheme="minorHAnsi"/>
          <w:b/>
          <w:bCs/>
          <w:sz w:val="22"/>
          <w:szCs w:val="22"/>
        </w:rPr>
      </w:pPr>
    </w:p>
    <w:p w14:paraId="52415AFC" w14:textId="77777777" w:rsidR="0078776A" w:rsidRPr="0078776A" w:rsidRDefault="0078776A" w:rsidP="001E25A2">
      <w:pPr>
        <w:spacing w:line="288" w:lineRule="auto"/>
        <w:ind w:firstLine="426"/>
        <w:jc w:val="both"/>
        <w:rPr>
          <w:rFonts w:ascii="Calibri" w:hAnsi="Calibri"/>
          <w:sz w:val="22"/>
          <w:szCs w:val="22"/>
        </w:rPr>
      </w:pPr>
      <w:r w:rsidRPr="0078776A">
        <w:rPr>
          <w:rFonts w:ascii="Calibri" w:hAnsi="Calibri"/>
          <w:sz w:val="22"/>
          <w:szCs w:val="22"/>
        </w:rPr>
        <w:t xml:space="preserve">La asistencia técnica prestada por Diputación a cada uno de los entes locales participantes en el programa, se </w:t>
      </w:r>
      <w:r w:rsidRPr="004652CC">
        <w:rPr>
          <w:rFonts w:ascii="Calibri" w:hAnsi="Calibri"/>
          <w:sz w:val="22"/>
          <w:szCs w:val="22"/>
        </w:rPr>
        <w:t>valorará en 2.600 €/año.  Las</w:t>
      </w:r>
      <w:r w:rsidRPr="0078776A">
        <w:rPr>
          <w:rFonts w:ascii="Calibri" w:hAnsi="Calibri"/>
          <w:sz w:val="22"/>
          <w:szCs w:val="22"/>
        </w:rPr>
        <w:t xml:space="preserve"> </w:t>
      </w:r>
      <w:r w:rsidRPr="0078776A">
        <w:rPr>
          <w:rFonts w:ascii="Calibri" w:hAnsi="Calibri"/>
          <w:b/>
          <w:sz w:val="22"/>
          <w:szCs w:val="22"/>
        </w:rPr>
        <w:t>entidades locales deberán cofinanciar una parte de los costes de ejecución de este programa</w:t>
      </w:r>
      <w:r w:rsidRPr="0078776A">
        <w:rPr>
          <w:rFonts w:ascii="Calibri" w:hAnsi="Calibri"/>
          <w:sz w:val="22"/>
          <w:szCs w:val="22"/>
        </w:rPr>
        <w:t xml:space="preserve"> en la siguiente cuantía, dependiendo de su población:</w:t>
      </w:r>
    </w:p>
    <w:p w14:paraId="304C4918" w14:textId="77777777" w:rsidR="0078776A" w:rsidRPr="0078776A" w:rsidRDefault="0078776A" w:rsidP="0078776A">
      <w:pPr>
        <w:spacing w:line="288" w:lineRule="auto"/>
        <w:ind w:firstLine="426"/>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126"/>
      </w:tblGrid>
      <w:tr w:rsidR="00803DB2" w:rsidRPr="00803DB2" w14:paraId="633ECF93" w14:textId="77777777" w:rsidTr="00803DB2">
        <w:trPr>
          <w:jc w:val="center"/>
        </w:trPr>
        <w:tc>
          <w:tcPr>
            <w:tcW w:w="4111" w:type="dxa"/>
          </w:tcPr>
          <w:p w14:paraId="799CE57F" w14:textId="77777777" w:rsidR="0078776A" w:rsidRPr="00803DB2" w:rsidRDefault="0078776A" w:rsidP="00803DB2">
            <w:pPr>
              <w:spacing w:line="288" w:lineRule="auto"/>
              <w:jc w:val="center"/>
              <w:rPr>
                <w:rFonts w:ascii="Calibri" w:hAnsi="Calibri"/>
                <w:b/>
                <w:sz w:val="22"/>
                <w:szCs w:val="22"/>
              </w:rPr>
            </w:pPr>
            <w:r w:rsidRPr="00803DB2">
              <w:rPr>
                <w:rFonts w:ascii="Calibri" w:hAnsi="Calibri"/>
                <w:b/>
                <w:sz w:val="22"/>
                <w:szCs w:val="22"/>
              </w:rPr>
              <w:t>Tramos de habitantes</w:t>
            </w:r>
          </w:p>
        </w:tc>
        <w:tc>
          <w:tcPr>
            <w:tcW w:w="2126" w:type="dxa"/>
          </w:tcPr>
          <w:p w14:paraId="131D39CB" w14:textId="77777777" w:rsidR="0078776A" w:rsidRPr="00803DB2" w:rsidRDefault="0078776A" w:rsidP="002E004E">
            <w:pPr>
              <w:spacing w:line="288" w:lineRule="auto"/>
              <w:jc w:val="center"/>
              <w:rPr>
                <w:rFonts w:ascii="Calibri" w:hAnsi="Calibri"/>
                <w:b/>
                <w:sz w:val="22"/>
                <w:szCs w:val="22"/>
              </w:rPr>
            </w:pPr>
            <w:r w:rsidRPr="00803DB2">
              <w:rPr>
                <w:rFonts w:ascii="Calibri" w:hAnsi="Calibri"/>
                <w:b/>
                <w:sz w:val="22"/>
                <w:szCs w:val="22"/>
              </w:rPr>
              <w:t>Euros</w:t>
            </w:r>
          </w:p>
        </w:tc>
      </w:tr>
      <w:tr w:rsidR="00803DB2" w:rsidRPr="00803DB2" w14:paraId="26B37C38" w14:textId="77777777" w:rsidTr="00803DB2">
        <w:trPr>
          <w:jc w:val="center"/>
        </w:trPr>
        <w:tc>
          <w:tcPr>
            <w:tcW w:w="4111" w:type="dxa"/>
          </w:tcPr>
          <w:p w14:paraId="7BAE2865" w14:textId="77777777" w:rsidR="0078776A" w:rsidRPr="00803DB2" w:rsidRDefault="0078776A" w:rsidP="00803DB2">
            <w:pPr>
              <w:spacing w:line="288" w:lineRule="auto"/>
              <w:jc w:val="center"/>
              <w:rPr>
                <w:rFonts w:ascii="Calibri" w:hAnsi="Calibri"/>
                <w:sz w:val="22"/>
                <w:szCs w:val="22"/>
              </w:rPr>
            </w:pPr>
            <w:r w:rsidRPr="00803DB2">
              <w:rPr>
                <w:rFonts w:ascii="Calibri" w:hAnsi="Calibri"/>
                <w:sz w:val="22"/>
                <w:szCs w:val="22"/>
              </w:rPr>
              <w:t>Hasta 1000 habitantes</w:t>
            </w:r>
          </w:p>
        </w:tc>
        <w:tc>
          <w:tcPr>
            <w:tcW w:w="2126" w:type="dxa"/>
          </w:tcPr>
          <w:p w14:paraId="63509D68" w14:textId="77777777" w:rsidR="0078776A" w:rsidRPr="00803DB2" w:rsidRDefault="0078776A" w:rsidP="002E004E">
            <w:pPr>
              <w:spacing w:line="288" w:lineRule="auto"/>
              <w:jc w:val="center"/>
              <w:rPr>
                <w:rFonts w:ascii="Calibri" w:hAnsi="Calibri"/>
                <w:sz w:val="22"/>
                <w:szCs w:val="22"/>
              </w:rPr>
            </w:pPr>
            <w:r w:rsidRPr="00803DB2">
              <w:rPr>
                <w:rFonts w:ascii="Calibri" w:hAnsi="Calibri"/>
                <w:sz w:val="22"/>
                <w:szCs w:val="22"/>
              </w:rPr>
              <w:t>0</w:t>
            </w:r>
          </w:p>
        </w:tc>
      </w:tr>
      <w:tr w:rsidR="00803DB2" w:rsidRPr="00803DB2" w14:paraId="4B46D870" w14:textId="77777777" w:rsidTr="00803DB2">
        <w:trPr>
          <w:jc w:val="center"/>
        </w:trPr>
        <w:tc>
          <w:tcPr>
            <w:tcW w:w="4111" w:type="dxa"/>
          </w:tcPr>
          <w:p w14:paraId="4EB1373A" w14:textId="77777777" w:rsidR="0078776A" w:rsidRPr="00803DB2" w:rsidRDefault="0078776A" w:rsidP="00803DB2">
            <w:pPr>
              <w:spacing w:line="288" w:lineRule="auto"/>
              <w:jc w:val="center"/>
              <w:rPr>
                <w:rFonts w:ascii="Calibri" w:hAnsi="Calibri"/>
                <w:sz w:val="22"/>
                <w:szCs w:val="22"/>
              </w:rPr>
            </w:pPr>
            <w:r w:rsidRPr="00803DB2">
              <w:rPr>
                <w:rFonts w:ascii="Calibri" w:hAnsi="Calibri"/>
                <w:sz w:val="22"/>
                <w:szCs w:val="22"/>
              </w:rPr>
              <w:t xml:space="preserve">De </w:t>
            </w:r>
            <w:smartTag w:uri="urn:schemas-microsoft-com:office:smarttags" w:element="metricconverter">
              <w:smartTagPr>
                <w:attr w:name="ProductID" w:val="1.001 a"/>
              </w:smartTagPr>
              <w:r w:rsidRPr="00803DB2">
                <w:rPr>
                  <w:rFonts w:ascii="Calibri" w:hAnsi="Calibri"/>
                  <w:sz w:val="22"/>
                  <w:szCs w:val="22"/>
                </w:rPr>
                <w:t>1.001 a</w:t>
              </w:r>
            </w:smartTag>
            <w:r w:rsidRPr="00803DB2">
              <w:rPr>
                <w:rFonts w:ascii="Calibri" w:hAnsi="Calibri"/>
                <w:sz w:val="22"/>
                <w:szCs w:val="22"/>
              </w:rPr>
              <w:t xml:space="preserve"> 3.000 habitantes</w:t>
            </w:r>
          </w:p>
        </w:tc>
        <w:tc>
          <w:tcPr>
            <w:tcW w:w="2126" w:type="dxa"/>
          </w:tcPr>
          <w:p w14:paraId="7FA07F76" w14:textId="77777777" w:rsidR="0078776A" w:rsidRPr="00803DB2" w:rsidRDefault="0078776A" w:rsidP="002E004E">
            <w:pPr>
              <w:spacing w:line="288" w:lineRule="auto"/>
              <w:jc w:val="center"/>
              <w:rPr>
                <w:rFonts w:ascii="Calibri" w:hAnsi="Calibri"/>
                <w:sz w:val="22"/>
                <w:szCs w:val="22"/>
              </w:rPr>
            </w:pPr>
            <w:r w:rsidRPr="00803DB2">
              <w:rPr>
                <w:rFonts w:ascii="Calibri" w:hAnsi="Calibri"/>
                <w:sz w:val="22"/>
                <w:szCs w:val="22"/>
              </w:rPr>
              <w:t>225</w:t>
            </w:r>
          </w:p>
        </w:tc>
      </w:tr>
      <w:tr w:rsidR="00803DB2" w:rsidRPr="00803DB2" w14:paraId="37DA0756" w14:textId="77777777" w:rsidTr="00803DB2">
        <w:trPr>
          <w:jc w:val="center"/>
        </w:trPr>
        <w:tc>
          <w:tcPr>
            <w:tcW w:w="4111" w:type="dxa"/>
          </w:tcPr>
          <w:p w14:paraId="77EA2337" w14:textId="77777777" w:rsidR="0078776A" w:rsidRPr="00803DB2" w:rsidRDefault="0078776A" w:rsidP="00803DB2">
            <w:pPr>
              <w:spacing w:line="288" w:lineRule="auto"/>
              <w:jc w:val="center"/>
              <w:rPr>
                <w:rFonts w:ascii="Calibri" w:hAnsi="Calibri"/>
                <w:sz w:val="22"/>
                <w:szCs w:val="22"/>
              </w:rPr>
            </w:pPr>
            <w:r w:rsidRPr="00803DB2">
              <w:rPr>
                <w:rFonts w:ascii="Calibri" w:hAnsi="Calibri"/>
                <w:sz w:val="22"/>
                <w:szCs w:val="22"/>
              </w:rPr>
              <w:t xml:space="preserve">De </w:t>
            </w:r>
            <w:smartTag w:uri="urn:schemas-microsoft-com:office:smarttags" w:element="metricconverter">
              <w:smartTagPr>
                <w:attr w:name="ProductID" w:val="3.001 a"/>
              </w:smartTagPr>
              <w:r w:rsidRPr="00803DB2">
                <w:rPr>
                  <w:rFonts w:ascii="Calibri" w:hAnsi="Calibri"/>
                  <w:sz w:val="22"/>
                  <w:szCs w:val="22"/>
                </w:rPr>
                <w:t>3.001 a</w:t>
              </w:r>
            </w:smartTag>
            <w:r w:rsidRPr="00803DB2">
              <w:rPr>
                <w:rFonts w:ascii="Calibri" w:hAnsi="Calibri"/>
                <w:sz w:val="22"/>
                <w:szCs w:val="22"/>
              </w:rPr>
              <w:t xml:space="preserve"> 5.000 habitantes</w:t>
            </w:r>
          </w:p>
        </w:tc>
        <w:tc>
          <w:tcPr>
            <w:tcW w:w="2126" w:type="dxa"/>
          </w:tcPr>
          <w:p w14:paraId="6C55EFB6" w14:textId="77777777" w:rsidR="0078776A" w:rsidRPr="00803DB2" w:rsidRDefault="0078776A" w:rsidP="002E004E">
            <w:pPr>
              <w:spacing w:line="288" w:lineRule="auto"/>
              <w:jc w:val="center"/>
              <w:rPr>
                <w:rFonts w:ascii="Calibri" w:hAnsi="Calibri"/>
                <w:sz w:val="22"/>
                <w:szCs w:val="22"/>
              </w:rPr>
            </w:pPr>
            <w:r w:rsidRPr="00803DB2">
              <w:rPr>
                <w:rFonts w:ascii="Calibri" w:hAnsi="Calibri"/>
                <w:sz w:val="22"/>
                <w:szCs w:val="22"/>
              </w:rPr>
              <w:t>425</w:t>
            </w:r>
          </w:p>
        </w:tc>
      </w:tr>
      <w:tr w:rsidR="00803DB2" w:rsidRPr="00803DB2" w14:paraId="5E89036D" w14:textId="77777777" w:rsidTr="00803DB2">
        <w:trPr>
          <w:jc w:val="center"/>
        </w:trPr>
        <w:tc>
          <w:tcPr>
            <w:tcW w:w="4111" w:type="dxa"/>
          </w:tcPr>
          <w:p w14:paraId="42584F93" w14:textId="77777777" w:rsidR="0078776A" w:rsidRPr="00803DB2" w:rsidRDefault="0078776A" w:rsidP="00803DB2">
            <w:pPr>
              <w:spacing w:line="288" w:lineRule="auto"/>
              <w:jc w:val="center"/>
              <w:rPr>
                <w:rFonts w:ascii="Calibri" w:hAnsi="Calibri"/>
                <w:sz w:val="22"/>
                <w:szCs w:val="22"/>
              </w:rPr>
            </w:pPr>
            <w:r w:rsidRPr="00803DB2">
              <w:rPr>
                <w:rFonts w:ascii="Calibri" w:hAnsi="Calibri"/>
                <w:sz w:val="22"/>
                <w:szCs w:val="22"/>
              </w:rPr>
              <w:t xml:space="preserve">De </w:t>
            </w:r>
            <w:smartTag w:uri="urn:schemas-microsoft-com:office:smarttags" w:element="metricconverter">
              <w:smartTagPr>
                <w:attr w:name="ProductID" w:val="5.001 a"/>
              </w:smartTagPr>
              <w:r w:rsidRPr="00803DB2">
                <w:rPr>
                  <w:rFonts w:ascii="Calibri" w:hAnsi="Calibri"/>
                  <w:sz w:val="22"/>
                  <w:szCs w:val="22"/>
                </w:rPr>
                <w:t>5.001 a</w:t>
              </w:r>
            </w:smartTag>
            <w:r w:rsidRPr="00803DB2">
              <w:rPr>
                <w:rFonts w:ascii="Calibri" w:hAnsi="Calibri"/>
                <w:sz w:val="22"/>
                <w:szCs w:val="22"/>
              </w:rPr>
              <w:t xml:space="preserve"> 10. 000 habitantes</w:t>
            </w:r>
          </w:p>
        </w:tc>
        <w:tc>
          <w:tcPr>
            <w:tcW w:w="2126" w:type="dxa"/>
          </w:tcPr>
          <w:p w14:paraId="50F1925E" w14:textId="77777777" w:rsidR="0078776A" w:rsidRPr="00803DB2" w:rsidRDefault="0078776A" w:rsidP="002E004E">
            <w:pPr>
              <w:spacing w:line="288" w:lineRule="auto"/>
              <w:jc w:val="center"/>
              <w:rPr>
                <w:rFonts w:ascii="Calibri" w:hAnsi="Calibri"/>
                <w:sz w:val="22"/>
                <w:szCs w:val="22"/>
              </w:rPr>
            </w:pPr>
            <w:r w:rsidRPr="00803DB2">
              <w:rPr>
                <w:rFonts w:ascii="Calibri" w:hAnsi="Calibri"/>
                <w:sz w:val="22"/>
                <w:szCs w:val="22"/>
              </w:rPr>
              <w:t>625</w:t>
            </w:r>
          </w:p>
        </w:tc>
      </w:tr>
      <w:tr w:rsidR="00803DB2" w:rsidRPr="00803DB2" w14:paraId="393E3F17" w14:textId="77777777" w:rsidTr="00803DB2">
        <w:trPr>
          <w:jc w:val="center"/>
        </w:trPr>
        <w:tc>
          <w:tcPr>
            <w:tcW w:w="4111" w:type="dxa"/>
          </w:tcPr>
          <w:p w14:paraId="49556049" w14:textId="77777777" w:rsidR="0078776A" w:rsidRPr="00803DB2" w:rsidRDefault="0078776A" w:rsidP="00803DB2">
            <w:pPr>
              <w:spacing w:line="288" w:lineRule="auto"/>
              <w:jc w:val="center"/>
              <w:rPr>
                <w:rFonts w:ascii="Calibri" w:hAnsi="Calibri"/>
                <w:sz w:val="22"/>
                <w:szCs w:val="22"/>
              </w:rPr>
            </w:pPr>
            <w:r w:rsidRPr="00803DB2">
              <w:rPr>
                <w:rFonts w:ascii="Calibri" w:hAnsi="Calibri"/>
                <w:sz w:val="22"/>
                <w:szCs w:val="22"/>
              </w:rPr>
              <w:t xml:space="preserve">De </w:t>
            </w:r>
            <w:smartTag w:uri="urn:schemas-microsoft-com:office:smarttags" w:element="metricconverter">
              <w:smartTagPr>
                <w:attr w:name="ProductID" w:val="10.001 a"/>
              </w:smartTagPr>
              <w:r w:rsidRPr="00803DB2">
                <w:rPr>
                  <w:rFonts w:ascii="Calibri" w:hAnsi="Calibri"/>
                  <w:sz w:val="22"/>
                  <w:szCs w:val="22"/>
                </w:rPr>
                <w:t>10.001 a</w:t>
              </w:r>
            </w:smartTag>
            <w:r w:rsidRPr="00803DB2">
              <w:rPr>
                <w:rFonts w:ascii="Calibri" w:hAnsi="Calibri"/>
                <w:sz w:val="22"/>
                <w:szCs w:val="22"/>
              </w:rPr>
              <w:t xml:space="preserve"> 15.000 habitantes</w:t>
            </w:r>
          </w:p>
        </w:tc>
        <w:tc>
          <w:tcPr>
            <w:tcW w:w="2126" w:type="dxa"/>
          </w:tcPr>
          <w:p w14:paraId="6B5BBBBD" w14:textId="77777777" w:rsidR="0078776A" w:rsidRPr="00803DB2" w:rsidRDefault="0078776A" w:rsidP="002E004E">
            <w:pPr>
              <w:spacing w:line="288" w:lineRule="auto"/>
              <w:jc w:val="center"/>
              <w:rPr>
                <w:rFonts w:ascii="Calibri" w:hAnsi="Calibri"/>
                <w:sz w:val="22"/>
                <w:szCs w:val="22"/>
              </w:rPr>
            </w:pPr>
            <w:r w:rsidRPr="00803DB2">
              <w:rPr>
                <w:rFonts w:ascii="Calibri" w:hAnsi="Calibri"/>
                <w:sz w:val="22"/>
                <w:szCs w:val="22"/>
              </w:rPr>
              <w:t>825</w:t>
            </w:r>
          </w:p>
        </w:tc>
      </w:tr>
      <w:tr w:rsidR="00803DB2" w:rsidRPr="00803DB2" w14:paraId="1F856933" w14:textId="77777777" w:rsidTr="00803DB2">
        <w:trPr>
          <w:jc w:val="center"/>
        </w:trPr>
        <w:tc>
          <w:tcPr>
            <w:tcW w:w="4111" w:type="dxa"/>
          </w:tcPr>
          <w:p w14:paraId="240731E5" w14:textId="77777777" w:rsidR="0078776A" w:rsidRPr="00803DB2" w:rsidRDefault="0078776A" w:rsidP="00803DB2">
            <w:pPr>
              <w:spacing w:line="288" w:lineRule="auto"/>
              <w:jc w:val="center"/>
              <w:rPr>
                <w:rFonts w:ascii="Calibri" w:hAnsi="Calibri"/>
                <w:sz w:val="22"/>
                <w:szCs w:val="22"/>
              </w:rPr>
            </w:pPr>
            <w:r w:rsidRPr="00803DB2">
              <w:rPr>
                <w:rFonts w:ascii="Calibri" w:hAnsi="Calibri"/>
                <w:sz w:val="22"/>
                <w:szCs w:val="22"/>
              </w:rPr>
              <w:t xml:space="preserve">De </w:t>
            </w:r>
            <w:smartTag w:uri="urn:schemas-microsoft-com:office:smarttags" w:element="metricconverter">
              <w:smartTagPr>
                <w:attr w:name="ProductID" w:val="15.001 a"/>
              </w:smartTagPr>
              <w:r w:rsidRPr="00803DB2">
                <w:rPr>
                  <w:rFonts w:ascii="Calibri" w:hAnsi="Calibri"/>
                  <w:sz w:val="22"/>
                  <w:szCs w:val="22"/>
                </w:rPr>
                <w:t>15.001 a</w:t>
              </w:r>
            </w:smartTag>
            <w:r w:rsidRPr="00803DB2">
              <w:rPr>
                <w:rFonts w:ascii="Calibri" w:hAnsi="Calibri"/>
                <w:sz w:val="22"/>
                <w:szCs w:val="22"/>
              </w:rPr>
              <w:t xml:space="preserve"> 20.000 habitantes</w:t>
            </w:r>
          </w:p>
        </w:tc>
        <w:tc>
          <w:tcPr>
            <w:tcW w:w="2126" w:type="dxa"/>
          </w:tcPr>
          <w:p w14:paraId="4311DE2E" w14:textId="77777777" w:rsidR="0078776A" w:rsidRPr="00803DB2" w:rsidRDefault="0078776A" w:rsidP="002E004E">
            <w:pPr>
              <w:spacing w:line="288" w:lineRule="auto"/>
              <w:jc w:val="center"/>
              <w:rPr>
                <w:rFonts w:ascii="Calibri" w:hAnsi="Calibri"/>
                <w:sz w:val="22"/>
                <w:szCs w:val="22"/>
              </w:rPr>
            </w:pPr>
            <w:r w:rsidRPr="00803DB2">
              <w:rPr>
                <w:rFonts w:ascii="Calibri" w:hAnsi="Calibri"/>
                <w:sz w:val="22"/>
                <w:szCs w:val="22"/>
              </w:rPr>
              <w:t>1025</w:t>
            </w:r>
          </w:p>
        </w:tc>
      </w:tr>
      <w:tr w:rsidR="00803DB2" w:rsidRPr="00803DB2" w14:paraId="7308C6EC" w14:textId="77777777" w:rsidTr="00803DB2">
        <w:trPr>
          <w:jc w:val="center"/>
        </w:trPr>
        <w:tc>
          <w:tcPr>
            <w:tcW w:w="4111" w:type="dxa"/>
            <w:tcBorders>
              <w:top w:val="single" w:sz="4" w:space="0" w:color="auto"/>
              <w:left w:val="single" w:sz="4" w:space="0" w:color="auto"/>
              <w:bottom w:val="single" w:sz="4" w:space="0" w:color="auto"/>
              <w:right w:val="single" w:sz="4" w:space="0" w:color="auto"/>
            </w:tcBorders>
          </w:tcPr>
          <w:p w14:paraId="5C217EE0" w14:textId="77777777" w:rsidR="004652CC" w:rsidRPr="00803DB2" w:rsidRDefault="004652CC" w:rsidP="00803DB2">
            <w:pPr>
              <w:spacing w:line="288" w:lineRule="auto"/>
              <w:jc w:val="center"/>
              <w:rPr>
                <w:rFonts w:ascii="Calibri" w:hAnsi="Calibri"/>
                <w:sz w:val="22"/>
                <w:szCs w:val="22"/>
              </w:rPr>
            </w:pPr>
            <w:r w:rsidRPr="00803DB2">
              <w:rPr>
                <w:rFonts w:ascii="Calibri" w:hAnsi="Calibri"/>
                <w:sz w:val="22"/>
                <w:szCs w:val="22"/>
              </w:rPr>
              <w:t>Más de 20.000 habitantes</w:t>
            </w:r>
          </w:p>
        </w:tc>
        <w:tc>
          <w:tcPr>
            <w:tcW w:w="2126" w:type="dxa"/>
            <w:tcBorders>
              <w:top w:val="single" w:sz="4" w:space="0" w:color="auto"/>
              <w:left w:val="single" w:sz="4" w:space="0" w:color="auto"/>
              <w:bottom w:val="single" w:sz="4" w:space="0" w:color="auto"/>
              <w:right w:val="single" w:sz="4" w:space="0" w:color="auto"/>
            </w:tcBorders>
          </w:tcPr>
          <w:p w14:paraId="0C0D3DCE" w14:textId="77777777" w:rsidR="004652CC" w:rsidRPr="00803DB2" w:rsidRDefault="004652CC" w:rsidP="002E004E">
            <w:pPr>
              <w:spacing w:line="288" w:lineRule="auto"/>
              <w:jc w:val="center"/>
              <w:rPr>
                <w:rFonts w:ascii="Calibri" w:hAnsi="Calibri"/>
                <w:sz w:val="22"/>
                <w:szCs w:val="22"/>
              </w:rPr>
            </w:pPr>
            <w:r w:rsidRPr="00803DB2">
              <w:rPr>
                <w:rFonts w:ascii="Calibri" w:hAnsi="Calibri"/>
                <w:sz w:val="22"/>
                <w:szCs w:val="22"/>
              </w:rPr>
              <w:t>1.225</w:t>
            </w:r>
          </w:p>
        </w:tc>
      </w:tr>
    </w:tbl>
    <w:p w14:paraId="32C449B1" w14:textId="77777777" w:rsidR="0078776A" w:rsidRPr="0078776A" w:rsidRDefault="0078776A" w:rsidP="0078776A">
      <w:pPr>
        <w:spacing w:line="288" w:lineRule="auto"/>
        <w:ind w:firstLine="426"/>
        <w:jc w:val="both"/>
        <w:rPr>
          <w:rFonts w:ascii="Calibri" w:hAnsi="Calibri"/>
          <w:sz w:val="22"/>
          <w:szCs w:val="22"/>
        </w:rPr>
      </w:pPr>
    </w:p>
    <w:p w14:paraId="2F4BCBD1" w14:textId="77777777" w:rsidR="00B8409E" w:rsidRPr="002E004E" w:rsidRDefault="00B8409E" w:rsidP="002E004E">
      <w:pPr>
        <w:pStyle w:val="Prrafodelista"/>
        <w:numPr>
          <w:ilvl w:val="0"/>
          <w:numId w:val="42"/>
        </w:numPr>
        <w:spacing w:line="288" w:lineRule="auto"/>
        <w:jc w:val="both"/>
        <w:rPr>
          <w:rFonts w:asciiTheme="minorHAnsi" w:hAnsiTheme="minorHAnsi" w:cstheme="minorHAnsi"/>
          <w:b/>
          <w:bCs/>
          <w:sz w:val="22"/>
          <w:szCs w:val="22"/>
        </w:rPr>
      </w:pPr>
      <w:r w:rsidRPr="002E004E">
        <w:rPr>
          <w:rFonts w:asciiTheme="minorHAnsi" w:hAnsiTheme="minorHAnsi" w:cstheme="minorHAnsi"/>
          <w:b/>
          <w:bCs/>
          <w:sz w:val="22"/>
          <w:szCs w:val="22"/>
        </w:rPr>
        <w:t xml:space="preserve">CRITERIOS DE VALORACIÓN </w:t>
      </w:r>
    </w:p>
    <w:p w14:paraId="09D6D377" w14:textId="77777777" w:rsidR="00B8409E" w:rsidRPr="00B8409E" w:rsidRDefault="00B8409E" w:rsidP="00B8409E">
      <w:pPr>
        <w:spacing w:line="288" w:lineRule="auto"/>
        <w:jc w:val="both"/>
        <w:rPr>
          <w:rFonts w:asciiTheme="minorHAnsi" w:hAnsiTheme="minorHAnsi" w:cstheme="minorHAnsi"/>
          <w:b/>
          <w:bCs/>
          <w:sz w:val="22"/>
          <w:szCs w:val="22"/>
        </w:rPr>
      </w:pPr>
    </w:p>
    <w:p w14:paraId="117B3B19" w14:textId="77777777" w:rsidR="00B8409E" w:rsidRPr="00B8409E" w:rsidRDefault="00B8409E" w:rsidP="00803DB2">
      <w:pPr>
        <w:spacing w:line="288" w:lineRule="auto"/>
        <w:ind w:firstLine="360"/>
        <w:jc w:val="both"/>
        <w:rPr>
          <w:rFonts w:asciiTheme="minorHAnsi" w:hAnsiTheme="minorHAnsi" w:cstheme="minorHAnsi"/>
          <w:sz w:val="22"/>
          <w:szCs w:val="22"/>
        </w:rPr>
      </w:pPr>
      <w:r w:rsidRPr="00B8409E">
        <w:rPr>
          <w:rFonts w:asciiTheme="minorHAnsi" w:hAnsiTheme="minorHAnsi" w:cstheme="minorHAnsi"/>
          <w:sz w:val="22"/>
          <w:szCs w:val="22"/>
        </w:rPr>
        <w:t>Para la Valoración de las solicitudes, se atenderá a los criterios básicos de valoración establecidos en el artículo 5 de la Ordenanza Reguladora de la Cooperación Local mediante Concertación de la Excma. Diputación Provincial de Granada.</w:t>
      </w:r>
    </w:p>
    <w:p w14:paraId="3F96F0C5" w14:textId="77777777" w:rsidR="00B8409E" w:rsidRPr="00B8409E" w:rsidRDefault="00B8409E" w:rsidP="00B8409E">
      <w:pPr>
        <w:spacing w:line="288" w:lineRule="auto"/>
        <w:ind w:left="360" w:firstLine="397"/>
        <w:jc w:val="both"/>
        <w:rPr>
          <w:rFonts w:asciiTheme="minorHAnsi" w:hAnsiTheme="minorHAnsi" w:cstheme="minorHAnsi"/>
          <w:sz w:val="22"/>
          <w:szCs w:val="22"/>
        </w:rPr>
      </w:pPr>
    </w:p>
    <w:p w14:paraId="1C9F825F" w14:textId="77777777" w:rsidR="00924816" w:rsidRDefault="00B8409E" w:rsidP="00924816">
      <w:pPr>
        <w:spacing w:line="288" w:lineRule="auto"/>
        <w:ind w:firstLine="397"/>
        <w:rPr>
          <w:rFonts w:ascii="Bookman Old Style" w:hAnsi="Bookman Old Style" w:cs="Arial"/>
          <w:sz w:val="10"/>
        </w:rPr>
      </w:pPr>
      <w:r w:rsidRPr="00B8409E">
        <w:rPr>
          <w:rFonts w:asciiTheme="minorHAnsi" w:hAnsiTheme="minorHAnsi" w:cstheme="minorHAnsi"/>
          <w:sz w:val="22"/>
          <w:szCs w:val="22"/>
        </w:rPr>
        <w:t>Así mismo se establecen como criterios específicos de este programa, los siguientes:</w:t>
      </w:r>
      <w:r w:rsidR="00924816" w:rsidRPr="00924816">
        <w:rPr>
          <w:rFonts w:ascii="Bookman Old Style" w:hAnsi="Bookman Old Style" w:cs="Arial"/>
          <w:sz w:val="10"/>
        </w:rPr>
        <w:t xml:space="preserve"> </w:t>
      </w:r>
    </w:p>
    <w:p w14:paraId="2E5930F5" w14:textId="77777777" w:rsidR="00924816" w:rsidRPr="00924816" w:rsidRDefault="00924816" w:rsidP="00924816">
      <w:pPr>
        <w:spacing w:line="288" w:lineRule="auto"/>
        <w:ind w:firstLine="397"/>
        <w:rPr>
          <w:rFonts w:asciiTheme="minorHAnsi" w:hAnsiTheme="minorHAnsi" w:cstheme="minorHAnsi"/>
          <w:color w:val="70AD47" w:themeColor="accent6"/>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6"/>
        <w:gridCol w:w="2126"/>
        <w:gridCol w:w="1452"/>
      </w:tblGrid>
      <w:tr w:rsidR="00803DB2" w:rsidRPr="00803DB2" w14:paraId="35929E91" w14:textId="77777777" w:rsidTr="00803DB2">
        <w:trPr>
          <w:jc w:val="center"/>
        </w:trPr>
        <w:tc>
          <w:tcPr>
            <w:tcW w:w="5246" w:type="dxa"/>
            <w:vAlign w:val="center"/>
          </w:tcPr>
          <w:p w14:paraId="2EB7F48E" w14:textId="77777777" w:rsidR="00924816" w:rsidRPr="00803DB2" w:rsidRDefault="00924816" w:rsidP="00803DB2">
            <w:pPr>
              <w:spacing w:line="288" w:lineRule="auto"/>
              <w:ind w:firstLine="22"/>
              <w:jc w:val="center"/>
              <w:rPr>
                <w:rFonts w:asciiTheme="minorHAnsi" w:hAnsiTheme="minorHAnsi" w:cstheme="minorHAnsi"/>
                <w:b/>
                <w:sz w:val="22"/>
                <w:szCs w:val="22"/>
              </w:rPr>
            </w:pPr>
            <w:r w:rsidRPr="00803DB2">
              <w:rPr>
                <w:rFonts w:asciiTheme="minorHAnsi" w:hAnsiTheme="minorHAnsi" w:cstheme="minorHAnsi"/>
                <w:b/>
                <w:sz w:val="22"/>
                <w:szCs w:val="22"/>
              </w:rPr>
              <w:t>CRITERIOS DE VALORACIÓN</w:t>
            </w:r>
          </w:p>
        </w:tc>
        <w:tc>
          <w:tcPr>
            <w:tcW w:w="2126" w:type="dxa"/>
            <w:vAlign w:val="center"/>
          </w:tcPr>
          <w:p w14:paraId="622DC559" w14:textId="77777777" w:rsidR="00924816" w:rsidRPr="00803DB2" w:rsidRDefault="00924816" w:rsidP="00803DB2">
            <w:pPr>
              <w:spacing w:line="288" w:lineRule="auto"/>
              <w:jc w:val="center"/>
              <w:rPr>
                <w:rFonts w:asciiTheme="minorHAnsi" w:hAnsiTheme="minorHAnsi" w:cstheme="minorHAnsi"/>
                <w:b/>
                <w:sz w:val="22"/>
                <w:szCs w:val="22"/>
              </w:rPr>
            </w:pPr>
            <w:r w:rsidRPr="00803DB2">
              <w:rPr>
                <w:rFonts w:asciiTheme="minorHAnsi" w:hAnsiTheme="minorHAnsi" w:cstheme="minorHAnsi"/>
                <w:b/>
                <w:sz w:val="22"/>
                <w:szCs w:val="22"/>
              </w:rPr>
              <w:t>DOCUMENTACIÓN A PRESENTAR</w:t>
            </w:r>
          </w:p>
        </w:tc>
        <w:tc>
          <w:tcPr>
            <w:tcW w:w="1452" w:type="dxa"/>
            <w:vAlign w:val="center"/>
          </w:tcPr>
          <w:p w14:paraId="10F8D867" w14:textId="77777777" w:rsidR="00924816" w:rsidRPr="00803DB2" w:rsidRDefault="00924816" w:rsidP="00803DB2">
            <w:pPr>
              <w:spacing w:line="288" w:lineRule="auto"/>
              <w:ind w:hanging="25"/>
              <w:jc w:val="center"/>
              <w:rPr>
                <w:rFonts w:asciiTheme="minorHAnsi" w:hAnsiTheme="minorHAnsi" w:cstheme="minorHAnsi"/>
                <w:b/>
                <w:sz w:val="22"/>
                <w:szCs w:val="22"/>
              </w:rPr>
            </w:pPr>
            <w:r w:rsidRPr="00803DB2">
              <w:rPr>
                <w:rFonts w:asciiTheme="minorHAnsi" w:hAnsiTheme="minorHAnsi" w:cstheme="minorHAnsi"/>
                <w:b/>
                <w:sz w:val="22"/>
                <w:szCs w:val="22"/>
              </w:rPr>
              <w:t>PUNTUACIÓN</w:t>
            </w:r>
          </w:p>
        </w:tc>
      </w:tr>
      <w:tr w:rsidR="00803DB2" w:rsidRPr="00803DB2" w14:paraId="65401FBC" w14:textId="77777777" w:rsidTr="00803DB2">
        <w:trPr>
          <w:jc w:val="center"/>
        </w:trPr>
        <w:tc>
          <w:tcPr>
            <w:tcW w:w="5246" w:type="dxa"/>
            <w:vAlign w:val="center"/>
          </w:tcPr>
          <w:p w14:paraId="54D9EE86" w14:textId="77777777" w:rsidR="00924816" w:rsidRPr="00803DB2" w:rsidRDefault="00924816" w:rsidP="00803DB2">
            <w:pPr>
              <w:spacing w:line="288" w:lineRule="auto"/>
              <w:ind w:firstLine="22"/>
              <w:jc w:val="both"/>
              <w:rPr>
                <w:rFonts w:asciiTheme="minorHAnsi" w:hAnsiTheme="minorHAnsi" w:cstheme="minorHAnsi"/>
                <w:sz w:val="22"/>
                <w:szCs w:val="22"/>
              </w:rPr>
            </w:pPr>
            <w:r w:rsidRPr="00803DB2">
              <w:rPr>
                <w:rFonts w:asciiTheme="minorHAnsi" w:hAnsiTheme="minorHAnsi" w:cstheme="minorHAnsi"/>
                <w:sz w:val="22"/>
                <w:szCs w:val="22"/>
              </w:rPr>
              <w:t>Inclusión de iniciativas de promoción de la bicicleta en el municipio dentro del Plan de Acción de la Agenda 21 Local o Comarcal, el Plan de Acción de Energía Sostenible, Plan de Movilidad Sostenible, Plan Local de Salud o cualquier otra planificación estratégica municipal</w:t>
            </w:r>
          </w:p>
        </w:tc>
        <w:tc>
          <w:tcPr>
            <w:tcW w:w="2126" w:type="dxa"/>
            <w:vAlign w:val="center"/>
          </w:tcPr>
          <w:p w14:paraId="47A08051" w14:textId="77777777" w:rsidR="00924816" w:rsidRPr="00803DB2" w:rsidRDefault="00924816" w:rsidP="00803DB2">
            <w:pPr>
              <w:spacing w:line="288" w:lineRule="auto"/>
              <w:rPr>
                <w:rFonts w:asciiTheme="minorHAnsi" w:hAnsiTheme="minorHAnsi" w:cstheme="minorHAnsi"/>
                <w:sz w:val="22"/>
                <w:szCs w:val="22"/>
              </w:rPr>
            </w:pPr>
            <w:r w:rsidRPr="00803DB2">
              <w:rPr>
                <w:rFonts w:asciiTheme="minorHAnsi" w:hAnsiTheme="minorHAnsi" w:cstheme="minorHAnsi"/>
                <w:sz w:val="22"/>
                <w:szCs w:val="22"/>
              </w:rPr>
              <w:t>Extracto del plan correspondiente</w:t>
            </w:r>
          </w:p>
        </w:tc>
        <w:tc>
          <w:tcPr>
            <w:tcW w:w="1452" w:type="dxa"/>
            <w:vAlign w:val="center"/>
          </w:tcPr>
          <w:p w14:paraId="73678401" w14:textId="77777777" w:rsidR="00924816" w:rsidRPr="00803DB2" w:rsidRDefault="00924816" w:rsidP="00803DB2">
            <w:pPr>
              <w:spacing w:line="288" w:lineRule="auto"/>
              <w:ind w:hanging="25"/>
              <w:jc w:val="center"/>
              <w:rPr>
                <w:rFonts w:asciiTheme="minorHAnsi" w:hAnsiTheme="minorHAnsi" w:cstheme="minorHAnsi"/>
                <w:sz w:val="22"/>
                <w:szCs w:val="22"/>
              </w:rPr>
            </w:pPr>
            <w:r w:rsidRPr="00803DB2">
              <w:rPr>
                <w:rFonts w:asciiTheme="minorHAnsi" w:hAnsiTheme="minorHAnsi" w:cstheme="minorHAnsi"/>
                <w:sz w:val="22"/>
                <w:szCs w:val="22"/>
              </w:rPr>
              <w:t>10</w:t>
            </w:r>
          </w:p>
        </w:tc>
      </w:tr>
      <w:tr w:rsidR="00803DB2" w:rsidRPr="00803DB2" w14:paraId="1054628A" w14:textId="77777777" w:rsidTr="00803DB2">
        <w:trPr>
          <w:jc w:val="center"/>
        </w:trPr>
        <w:tc>
          <w:tcPr>
            <w:tcW w:w="5246" w:type="dxa"/>
            <w:vAlign w:val="center"/>
          </w:tcPr>
          <w:p w14:paraId="680E556C" w14:textId="77777777" w:rsidR="00924816" w:rsidRPr="00803DB2" w:rsidRDefault="00924816" w:rsidP="00803DB2">
            <w:pPr>
              <w:spacing w:line="288" w:lineRule="auto"/>
              <w:ind w:firstLine="22"/>
              <w:jc w:val="both"/>
              <w:rPr>
                <w:rFonts w:asciiTheme="minorHAnsi" w:hAnsiTheme="minorHAnsi" w:cstheme="minorHAnsi"/>
                <w:sz w:val="22"/>
                <w:szCs w:val="22"/>
              </w:rPr>
            </w:pPr>
            <w:r w:rsidRPr="00803DB2">
              <w:rPr>
                <w:rFonts w:asciiTheme="minorHAnsi" w:hAnsiTheme="minorHAnsi" w:cstheme="minorHAnsi"/>
                <w:sz w:val="22"/>
                <w:szCs w:val="22"/>
              </w:rPr>
              <w:t>Haber realizado de manera previa actividades de promoción de la bicicleta en el municipio</w:t>
            </w:r>
          </w:p>
        </w:tc>
        <w:tc>
          <w:tcPr>
            <w:tcW w:w="2126" w:type="dxa"/>
            <w:vAlign w:val="center"/>
          </w:tcPr>
          <w:p w14:paraId="08F0002E" w14:textId="77777777" w:rsidR="00924816" w:rsidRPr="00803DB2" w:rsidRDefault="00924816" w:rsidP="00803DB2">
            <w:pPr>
              <w:spacing w:line="288" w:lineRule="auto"/>
              <w:rPr>
                <w:rFonts w:asciiTheme="minorHAnsi" w:hAnsiTheme="minorHAnsi" w:cstheme="minorHAnsi"/>
                <w:sz w:val="22"/>
                <w:szCs w:val="22"/>
              </w:rPr>
            </w:pPr>
            <w:r w:rsidRPr="00803DB2">
              <w:rPr>
                <w:rFonts w:asciiTheme="minorHAnsi" w:hAnsiTheme="minorHAnsi" w:cstheme="minorHAnsi"/>
                <w:sz w:val="22"/>
                <w:szCs w:val="22"/>
              </w:rPr>
              <w:t>Documentación acreditativa de la actividad</w:t>
            </w:r>
          </w:p>
        </w:tc>
        <w:tc>
          <w:tcPr>
            <w:tcW w:w="1452" w:type="dxa"/>
            <w:vAlign w:val="center"/>
          </w:tcPr>
          <w:p w14:paraId="7A43A66B" w14:textId="77777777" w:rsidR="00924816" w:rsidRPr="00803DB2" w:rsidRDefault="00924816" w:rsidP="00803DB2">
            <w:pPr>
              <w:spacing w:line="288" w:lineRule="auto"/>
              <w:ind w:hanging="25"/>
              <w:jc w:val="center"/>
              <w:rPr>
                <w:rFonts w:asciiTheme="minorHAnsi" w:hAnsiTheme="minorHAnsi" w:cstheme="minorHAnsi"/>
                <w:sz w:val="22"/>
                <w:szCs w:val="22"/>
              </w:rPr>
            </w:pPr>
            <w:r w:rsidRPr="00803DB2">
              <w:rPr>
                <w:rFonts w:asciiTheme="minorHAnsi" w:hAnsiTheme="minorHAnsi" w:cstheme="minorHAnsi"/>
                <w:sz w:val="22"/>
                <w:szCs w:val="22"/>
              </w:rPr>
              <w:t>10</w:t>
            </w:r>
          </w:p>
        </w:tc>
      </w:tr>
      <w:tr w:rsidR="00803DB2" w:rsidRPr="00803DB2" w14:paraId="0E38C1AB" w14:textId="77777777" w:rsidTr="00803DB2">
        <w:trPr>
          <w:jc w:val="center"/>
        </w:trPr>
        <w:tc>
          <w:tcPr>
            <w:tcW w:w="5246" w:type="dxa"/>
            <w:vAlign w:val="center"/>
          </w:tcPr>
          <w:p w14:paraId="105511CA" w14:textId="77777777" w:rsidR="00924816" w:rsidRPr="00803DB2" w:rsidRDefault="00924816" w:rsidP="00803DB2">
            <w:pPr>
              <w:spacing w:line="288" w:lineRule="auto"/>
              <w:ind w:firstLine="22"/>
              <w:jc w:val="both"/>
              <w:rPr>
                <w:rFonts w:asciiTheme="minorHAnsi" w:hAnsiTheme="minorHAnsi" w:cstheme="minorHAnsi"/>
                <w:sz w:val="22"/>
                <w:szCs w:val="22"/>
              </w:rPr>
            </w:pPr>
            <w:r w:rsidRPr="00803DB2">
              <w:rPr>
                <w:rFonts w:asciiTheme="minorHAnsi" w:hAnsiTheme="minorHAnsi" w:cstheme="minorHAnsi"/>
                <w:sz w:val="22"/>
                <w:szCs w:val="22"/>
              </w:rPr>
              <w:t>Haber participado en años anteriores en el grupo de trabajo para la mejora de movilidad infantil de la Diputación (13204)</w:t>
            </w:r>
          </w:p>
        </w:tc>
        <w:tc>
          <w:tcPr>
            <w:tcW w:w="2126" w:type="dxa"/>
            <w:vAlign w:val="center"/>
          </w:tcPr>
          <w:p w14:paraId="2A983B11" w14:textId="77777777" w:rsidR="00924816" w:rsidRPr="00803DB2" w:rsidRDefault="00924816" w:rsidP="00803DB2">
            <w:pPr>
              <w:spacing w:line="288" w:lineRule="auto"/>
              <w:jc w:val="both"/>
              <w:rPr>
                <w:rFonts w:asciiTheme="minorHAnsi" w:hAnsiTheme="minorHAnsi" w:cstheme="minorHAnsi"/>
                <w:sz w:val="22"/>
                <w:szCs w:val="22"/>
              </w:rPr>
            </w:pPr>
          </w:p>
        </w:tc>
        <w:tc>
          <w:tcPr>
            <w:tcW w:w="1452" w:type="dxa"/>
            <w:vAlign w:val="center"/>
          </w:tcPr>
          <w:p w14:paraId="2D1EB5FF" w14:textId="77777777" w:rsidR="00924816" w:rsidRPr="00803DB2" w:rsidRDefault="00924816" w:rsidP="00803DB2">
            <w:pPr>
              <w:spacing w:line="288" w:lineRule="auto"/>
              <w:ind w:hanging="25"/>
              <w:jc w:val="center"/>
              <w:rPr>
                <w:rFonts w:asciiTheme="minorHAnsi" w:hAnsiTheme="minorHAnsi" w:cstheme="minorHAnsi"/>
                <w:sz w:val="22"/>
                <w:szCs w:val="22"/>
              </w:rPr>
            </w:pPr>
            <w:r w:rsidRPr="00803DB2">
              <w:rPr>
                <w:rFonts w:asciiTheme="minorHAnsi" w:hAnsiTheme="minorHAnsi" w:cstheme="minorHAnsi"/>
                <w:sz w:val="22"/>
                <w:szCs w:val="22"/>
              </w:rPr>
              <w:t>5</w:t>
            </w:r>
          </w:p>
        </w:tc>
      </w:tr>
    </w:tbl>
    <w:p w14:paraId="326A8248" w14:textId="77777777" w:rsidR="00B8409E" w:rsidRPr="00B8409E" w:rsidRDefault="00B8409E" w:rsidP="00924816">
      <w:pPr>
        <w:spacing w:line="288" w:lineRule="auto"/>
        <w:ind w:firstLine="397"/>
        <w:jc w:val="both"/>
        <w:rPr>
          <w:rFonts w:ascii="Bookman Old Style" w:hAnsi="Bookman Old Style"/>
          <w:sz w:val="22"/>
          <w:szCs w:val="22"/>
        </w:rPr>
      </w:pPr>
    </w:p>
    <w:p w14:paraId="3B14D0BC" w14:textId="77777777" w:rsidR="00B8409E" w:rsidRPr="00B8409E" w:rsidRDefault="00B8409E" w:rsidP="00B8409E">
      <w:pPr>
        <w:spacing w:line="288" w:lineRule="auto"/>
        <w:jc w:val="both"/>
        <w:rPr>
          <w:rFonts w:asciiTheme="minorHAnsi" w:hAnsiTheme="minorHAnsi"/>
          <w:sz w:val="22"/>
          <w:szCs w:val="22"/>
        </w:rPr>
      </w:pPr>
      <w:r w:rsidRPr="00B8409E">
        <w:rPr>
          <w:rFonts w:asciiTheme="minorHAnsi" w:hAnsiTheme="minorHAnsi"/>
          <w:b/>
          <w:sz w:val="22"/>
          <w:szCs w:val="22"/>
        </w:rPr>
        <w:t>Persona responsable del programa:</w:t>
      </w:r>
    </w:p>
    <w:p w14:paraId="28988833" w14:textId="77777777" w:rsidR="00803DB2" w:rsidRDefault="00803DB2" w:rsidP="00924816">
      <w:pPr>
        <w:spacing w:line="288" w:lineRule="auto"/>
        <w:jc w:val="both"/>
        <w:rPr>
          <w:rFonts w:ascii="Calibri" w:hAnsi="Calibri"/>
          <w:sz w:val="22"/>
          <w:szCs w:val="22"/>
        </w:rPr>
      </w:pPr>
    </w:p>
    <w:p w14:paraId="7EADE670" w14:textId="77777777" w:rsidR="00924816" w:rsidRDefault="00924816" w:rsidP="00924816">
      <w:pPr>
        <w:spacing w:line="288" w:lineRule="auto"/>
        <w:jc w:val="both"/>
        <w:rPr>
          <w:rFonts w:ascii="Calibri" w:hAnsi="Calibri" w:cs="Arial"/>
          <w:sz w:val="22"/>
          <w:szCs w:val="22"/>
        </w:rPr>
      </w:pPr>
      <w:r>
        <w:rPr>
          <w:rFonts w:ascii="Calibri" w:hAnsi="Calibri"/>
          <w:sz w:val="22"/>
          <w:szCs w:val="22"/>
        </w:rPr>
        <w:t>David Fernández Caldera             Tfno.: 958 248 288                 email: davidfernandez@dipgra.es</w:t>
      </w:r>
      <w:r>
        <w:rPr>
          <w:rFonts w:ascii="Calibri" w:hAnsi="Calibri"/>
          <w:b/>
          <w:sz w:val="22"/>
          <w:szCs w:val="22"/>
        </w:rPr>
        <w:br w:type="page"/>
      </w:r>
    </w:p>
    <w:p w14:paraId="706E55B0" w14:textId="77777777" w:rsidR="00924816" w:rsidRPr="00803DB2" w:rsidRDefault="00924816" w:rsidP="00924816">
      <w:pPr>
        <w:spacing w:line="360" w:lineRule="auto"/>
        <w:rPr>
          <w:rFonts w:ascii="Arial" w:hAnsi="Arial" w:cs="Arial"/>
          <w:sz w:val="22"/>
          <w:szCs w:val="22"/>
        </w:rPr>
      </w:pPr>
    </w:p>
    <w:p w14:paraId="53DA3CA5" w14:textId="77777777" w:rsidR="000866D5" w:rsidRPr="00803DB2" w:rsidRDefault="000866D5" w:rsidP="000866D5">
      <w:pPr>
        <w:pBdr>
          <w:top w:val="single" w:sz="4" w:space="1" w:color="auto"/>
          <w:left w:val="single" w:sz="4" w:space="4" w:color="auto"/>
          <w:bottom w:val="single" w:sz="4" w:space="1" w:color="auto"/>
          <w:right w:val="single" w:sz="4" w:space="4" w:color="auto"/>
        </w:pBdr>
        <w:spacing w:line="360" w:lineRule="auto"/>
        <w:jc w:val="center"/>
        <w:rPr>
          <w:rFonts w:ascii="GoudyOlSt BT" w:hAnsi="GoudyOlSt BT" w:cs="Arial"/>
          <w:b/>
        </w:rPr>
      </w:pPr>
      <w:r w:rsidRPr="00803DB2">
        <w:rPr>
          <w:rFonts w:ascii="GoudyOlSt BT" w:hAnsi="GoudyOlSt BT" w:cs="Arial"/>
          <w:b/>
        </w:rPr>
        <w:t>CARTA DE ADHESIÓN AL PROGRAMA 1320</w:t>
      </w:r>
      <w:r w:rsidR="00235898">
        <w:rPr>
          <w:rFonts w:ascii="GoudyOlSt BT" w:hAnsi="GoudyOlSt BT" w:cs="Arial"/>
          <w:b/>
        </w:rPr>
        <w:t>7</w:t>
      </w:r>
      <w:r w:rsidRPr="00803DB2">
        <w:rPr>
          <w:rFonts w:ascii="GoudyOlSt BT" w:hAnsi="GoudyOlSt BT" w:cs="Arial"/>
          <w:b/>
        </w:rPr>
        <w:t xml:space="preserve"> “MOVILIDAD SOSTENIBLE EN INSTITUTOS DE LA PROVINCIA: STARS DIPGRA</w:t>
      </w:r>
      <w:r w:rsidRPr="00803DB2">
        <w:rPr>
          <w:rFonts w:ascii="GoudyOlSt BT" w:hAnsi="GoudyOlSt BT" w:cs="Arial" w:hint="eastAsia"/>
          <w:b/>
        </w:rPr>
        <w:t>”</w:t>
      </w:r>
      <w:r w:rsidRPr="00803DB2">
        <w:rPr>
          <w:rFonts w:ascii="GoudyOlSt BT" w:hAnsi="GoudyOlSt BT" w:cs="Arial"/>
          <w:b/>
        </w:rPr>
        <w:t xml:space="preserve"> </w:t>
      </w:r>
    </w:p>
    <w:p w14:paraId="76555B95" w14:textId="77777777" w:rsidR="000866D5" w:rsidRPr="00803DB2" w:rsidRDefault="000866D5" w:rsidP="000866D5">
      <w:pPr>
        <w:spacing w:line="360" w:lineRule="auto"/>
        <w:jc w:val="right"/>
        <w:rPr>
          <w:rFonts w:ascii="GoudyOlSt BT" w:hAnsi="GoudyOlSt BT" w:cs="Arial"/>
        </w:rPr>
      </w:pPr>
    </w:p>
    <w:p w14:paraId="43A75492" w14:textId="77777777" w:rsidR="000866D5" w:rsidRPr="00803DB2" w:rsidRDefault="000866D5" w:rsidP="000866D5">
      <w:pPr>
        <w:spacing w:line="360" w:lineRule="auto"/>
        <w:jc w:val="both"/>
        <w:rPr>
          <w:rFonts w:ascii="GoudyOlSt BT" w:hAnsi="GoudyOlSt BT" w:cs="Arial"/>
        </w:rPr>
      </w:pPr>
      <w:r w:rsidRPr="00803DB2">
        <w:rPr>
          <w:rFonts w:ascii="GoudyOlSt BT" w:hAnsi="GoudyOlSt BT" w:cs="Arial"/>
        </w:rPr>
        <w:t xml:space="preserve">En respuesta a la solicitud realizada por este Ayuntamiento en </w:t>
      </w:r>
      <w:smartTag w:uri="urn:schemas-microsoft-com:office:smarttags" w:element="PersonName">
        <w:smartTagPr>
          <w:attr w:name="ProductID" w:val="la Concertaci￳n Local"/>
        </w:smartTagPr>
        <w:smartTag w:uri="urn:schemas-microsoft-com:office:smarttags" w:element="PersonName">
          <w:smartTagPr>
            <w:attr w:name="ProductID" w:val="la Concertaci￳n"/>
          </w:smartTagPr>
          <w:r w:rsidRPr="00803DB2">
            <w:rPr>
              <w:rFonts w:ascii="GoudyOlSt BT" w:hAnsi="GoudyOlSt BT" w:cs="Arial"/>
            </w:rPr>
            <w:t>la Concertación</w:t>
          </w:r>
        </w:smartTag>
        <w:r w:rsidRPr="00803DB2">
          <w:rPr>
            <w:rFonts w:ascii="GoudyOlSt BT" w:hAnsi="GoudyOlSt BT" w:cs="Arial"/>
          </w:rPr>
          <w:t xml:space="preserve"> Local</w:t>
        </w:r>
      </w:smartTag>
      <w:r w:rsidRPr="00803DB2">
        <w:rPr>
          <w:rFonts w:ascii="GoudyOlSt BT" w:hAnsi="GoudyOlSt BT" w:cs="Arial"/>
        </w:rPr>
        <w:t xml:space="preserve"> 2020-21, se desarrolla el Programa STARS DIPGRA 2020-21</w:t>
      </w:r>
      <w:r w:rsidRPr="00803DB2">
        <w:rPr>
          <w:rFonts w:ascii="GoudyOlSt BT" w:hAnsi="GoudyOlSt BT" w:cs="Arial"/>
          <w:b/>
        </w:rPr>
        <w:t>,</w:t>
      </w:r>
      <w:r w:rsidRPr="00803DB2">
        <w:rPr>
          <w:rFonts w:ascii="GoudyOlSt BT" w:hAnsi="GoudyOlSt BT" w:cs="Arial"/>
        </w:rPr>
        <w:t xml:space="preserve"> asumiendo el compromiso siguiente: </w:t>
      </w:r>
    </w:p>
    <w:p w14:paraId="05643F2F" w14:textId="77777777" w:rsidR="000866D5" w:rsidRPr="00803DB2" w:rsidRDefault="000866D5" w:rsidP="000866D5">
      <w:pPr>
        <w:spacing w:line="360" w:lineRule="auto"/>
        <w:jc w:val="both"/>
        <w:rPr>
          <w:rFonts w:ascii="GoudyOlSt BT" w:hAnsi="GoudyOlSt BT" w:cs="Arial"/>
        </w:rPr>
      </w:pPr>
    </w:p>
    <w:p w14:paraId="71D88EE4" w14:textId="77777777" w:rsidR="000866D5" w:rsidRPr="00803DB2" w:rsidRDefault="000866D5" w:rsidP="000866D5">
      <w:pPr>
        <w:spacing w:line="360" w:lineRule="auto"/>
        <w:jc w:val="both"/>
        <w:rPr>
          <w:rFonts w:ascii="GoudyOlSt BT" w:hAnsi="GoudyOlSt BT" w:cs="Arial"/>
        </w:rPr>
      </w:pPr>
      <w:r w:rsidRPr="00803DB2">
        <w:rPr>
          <w:rFonts w:ascii="GoudyOlSt BT" w:hAnsi="GoudyOlSt BT" w:cs="Arial"/>
        </w:rPr>
        <w:t>D./Dª__________________________________________________, como alcalde/</w:t>
      </w:r>
      <w:proofErr w:type="spellStart"/>
      <w:r w:rsidRPr="00803DB2">
        <w:rPr>
          <w:rFonts w:ascii="GoudyOlSt BT" w:hAnsi="GoudyOlSt BT" w:cs="Arial"/>
        </w:rPr>
        <w:t>sa</w:t>
      </w:r>
      <w:proofErr w:type="spellEnd"/>
      <w:r w:rsidRPr="00803DB2">
        <w:rPr>
          <w:rFonts w:ascii="GoudyOlSt BT" w:hAnsi="GoudyOlSt BT" w:cs="Arial"/>
        </w:rPr>
        <w:t xml:space="preserve"> del municipio de _______________________________________.</w:t>
      </w:r>
    </w:p>
    <w:p w14:paraId="1BEEB019" w14:textId="77777777" w:rsidR="000866D5" w:rsidRPr="00803DB2" w:rsidRDefault="000866D5" w:rsidP="000866D5">
      <w:pPr>
        <w:spacing w:line="360" w:lineRule="auto"/>
        <w:jc w:val="both"/>
        <w:rPr>
          <w:rFonts w:ascii="GoudyOlSt BT" w:hAnsi="GoudyOlSt BT" w:cs="Arial"/>
        </w:rPr>
      </w:pPr>
      <w:r w:rsidRPr="00803DB2">
        <w:rPr>
          <w:rFonts w:ascii="GoudyOlSt BT" w:hAnsi="GoudyOlSt BT" w:cs="Arial"/>
        </w:rPr>
        <w:t>D/Dª _____________________________________, como director/a del IES__________________________________________________.</w:t>
      </w:r>
    </w:p>
    <w:p w14:paraId="2EE67EE2" w14:textId="77777777" w:rsidR="000866D5" w:rsidRPr="00803DB2" w:rsidRDefault="000866D5" w:rsidP="000866D5">
      <w:pPr>
        <w:spacing w:line="360" w:lineRule="auto"/>
        <w:jc w:val="both"/>
        <w:rPr>
          <w:rFonts w:ascii="GoudyOlSt BT" w:hAnsi="GoudyOlSt BT" w:cs="Arial"/>
        </w:rPr>
      </w:pPr>
    </w:p>
    <w:p w14:paraId="5B9E68BC" w14:textId="77777777" w:rsidR="000866D5" w:rsidRPr="00803DB2" w:rsidRDefault="000866D5" w:rsidP="000866D5">
      <w:pPr>
        <w:spacing w:line="360" w:lineRule="auto"/>
        <w:jc w:val="both"/>
        <w:rPr>
          <w:rFonts w:ascii="GoudyOlSt BT" w:hAnsi="GoudyOlSt BT" w:cs="Arial"/>
        </w:rPr>
      </w:pPr>
      <w:r w:rsidRPr="00803DB2">
        <w:rPr>
          <w:rFonts w:ascii="GoudyOlSt BT" w:hAnsi="GoudyOlSt BT" w:cs="Arial"/>
        </w:rPr>
        <w:t>MANIFIESTAN</w:t>
      </w:r>
    </w:p>
    <w:p w14:paraId="6724DCD2" w14:textId="77777777" w:rsidR="000866D5" w:rsidRPr="00803DB2" w:rsidRDefault="000866D5" w:rsidP="000866D5">
      <w:pPr>
        <w:numPr>
          <w:ilvl w:val="0"/>
          <w:numId w:val="35"/>
        </w:numPr>
        <w:spacing w:line="360" w:lineRule="auto"/>
        <w:jc w:val="both"/>
        <w:rPr>
          <w:rFonts w:ascii="GoudyOlSt BT" w:hAnsi="GoudyOlSt BT" w:cs="Arial"/>
        </w:rPr>
      </w:pPr>
      <w:r w:rsidRPr="00803DB2">
        <w:rPr>
          <w:rFonts w:ascii="GoudyOlSt BT" w:hAnsi="GoudyOlSt BT" w:cs="Arial"/>
        </w:rPr>
        <w:t xml:space="preserve">El compromiso de adherir ambas entidades al Programa STARS DIPGRA 20-21 </w:t>
      </w:r>
    </w:p>
    <w:p w14:paraId="0C384D0B" w14:textId="77777777" w:rsidR="000866D5" w:rsidRPr="00803DB2" w:rsidRDefault="000866D5" w:rsidP="000866D5">
      <w:pPr>
        <w:numPr>
          <w:ilvl w:val="0"/>
          <w:numId w:val="35"/>
        </w:numPr>
        <w:spacing w:line="360" w:lineRule="auto"/>
        <w:jc w:val="both"/>
        <w:rPr>
          <w:rFonts w:ascii="GoudyOlSt BT" w:hAnsi="GoudyOlSt BT" w:cs="Arial"/>
        </w:rPr>
      </w:pPr>
      <w:r w:rsidRPr="00803DB2">
        <w:rPr>
          <w:rFonts w:ascii="GoudyOlSt BT" w:hAnsi="GoudyOlSt BT" w:cs="Arial"/>
        </w:rPr>
        <w:t>El compromiso de participar en todas las reuniones y visitas técnicas que se organicen en el marco de este programa, a facilitar la realización de las actividades previstas, a través de las colaboraciones que sean necesarias del personal y los medios de ambas entidades.</w:t>
      </w:r>
    </w:p>
    <w:p w14:paraId="66F04FEC" w14:textId="77777777" w:rsidR="000866D5" w:rsidRPr="00803DB2" w:rsidRDefault="000866D5" w:rsidP="000866D5">
      <w:pPr>
        <w:spacing w:line="360" w:lineRule="auto"/>
        <w:ind w:left="360"/>
        <w:jc w:val="both"/>
        <w:rPr>
          <w:rFonts w:ascii="GoudyOlSt BT" w:hAnsi="GoudyOlSt BT" w:cs="Arial"/>
        </w:rPr>
      </w:pPr>
      <w:r w:rsidRPr="00803DB2">
        <w:rPr>
          <w:rFonts w:ascii="GoudyOlSt BT" w:hAnsi="GoudyOlSt BT" w:cs="Arial"/>
        </w:rPr>
        <w:t>En el caso del Ayuntamiento, además se compromete a:</w:t>
      </w:r>
    </w:p>
    <w:p w14:paraId="2C370207" w14:textId="77777777" w:rsidR="000866D5" w:rsidRPr="00803DB2" w:rsidRDefault="000866D5" w:rsidP="000866D5">
      <w:pPr>
        <w:numPr>
          <w:ilvl w:val="0"/>
          <w:numId w:val="35"/>
        </w:numPr>
        <w:spacing w:line="360" w:lineRule="auto"/>
        <w:jc w:val="both"/>
        <w:rPr>
          <w:rFonts w:ascii="GoudyOlSt BT" w:hAnsi="GoudyOlSt BT" w:cs="Arial"/>
        </w:rPr>
      </w:pPr>
      <w:r w:rsidRPr="00803DB2">
        <w:rPr>
          <w:rFonts w:ascii="GoudyOlSt BT" w:hAnsi="GoudyOlSt BT" w:cs="Arial"/>
        </w:rPr>
        <w:t xml:space="preserve">Ejecutar, en la medida de sus posibilidades, las actuaciones necesarias para la mejora de la </w:t>
      </w:r>
      <w:proofErr w:type="spellStart"/>
      <w:r w:rsidRPr="00803DB2">
        <w:rPr>
          <w:rFonts w:ascii="GoudyOlSt BT" w:hAnsi="GoudyOlSt BT" w:cs="Arial"/>
        </w:rPr>
        <w:t>ciclabilidad</w:t>
      </w:r>
      <w:proofErr w:type="spellEnd"/>
      <w:r w:rsidRPr="00803DB2">
        <w:rPr>
          <w:rFonts w:ascii="GoudyOlSt BT" w:hAnsi="GoudyOlSt BT" w:cs="Arial"/>
        </w:rPr>
        <w:t xml:space="preserve"> del viario en el entorno de los centros escolares. </w:t>
      </w:r>
    </w:p>
    <w:p w14:paraId="55559298" w14:textId="77777777" w:rsidR="000866D5" w:rsidRPr="00803DB2" w:rsidRDefault="000866D5" w:rsidP="000866D5">
      <w:pPr>
        <w:numPr>
          <w:ilvl w:val="0"/>
          <w:numId w:val="35"/>
        </w:numPr>
        <w:spacing w:line="360" w:lineRule="auto"/>
        <w:jc w:val="both"/>
        <w:rPr>
          <w:rFonts w:ascii="GoudyOlSt BT" w:hAnsi="GoudyOlSt BT" w:cs="Arial"/>
        </w:rPr>
      </w:pPr>
      <w:r w:rsidRPr="00803DB2">
        <w:rPr>
          <w:rFonts w:ascii="GoudyOlSt BT" w:hAnsi="GoudyOlSt BT" w:cs="Arial"/>
        </w:rPr>
        <w:t xml:space="preserve">Realizar las aportaciones económicas que se prevén en el marco de este programa de Concertación y que vendrán reflejadas en el correspondiente Convenio. </w:t>
      </w:r>
    </w:p>
    <w:p w14:paraId="4EE5B912" w14:textId="77777777" w:rsidR="000866D5" w:rsidRPr="00803DB2" w:rsidRDefault="000866D5" w:rsidP="000866D5">
      <w:pPr>
        <w:spacing w:line="360" w:lineRule="auto"/>
        <w:jc w:val="both"/>
        <w:rPr>
          <w:rFonts w:ascii="GoudyOlSt BT" w:hAnsi="GoudyOlSt BT" w:cs="Arial"/>
        </w:rPr>
      </w:pPr>
    </w:p>
    <w:p w14:paraId="5DF9B7F0" w14:textId="77777777" w:rsidR="000866D5" w:rsidRPr="00803DB2" w:rsidRDefault="000866D5" w:rsidP="000866D5">
      <w:pPr>
        <w:spacing w:line="360" w:lineRule="auto"/>
        <w:jc w:val="both"/>
        <w:rPr>
          <w:rFonts w:ascii="GoudyOlSt BT" w:hAnsi="GoudyOlSt BT" w:cs="Arial"/>
        </w:rPr>
      </w:pPr>
      <w:r w:rsidRPr="00803DB2">
        <w:rPr>
          <w:rFonts w:ascii="GoudyOlSt BT" w:hAnsi="GoudyOlSt BT" w:cs="Arial"/>
        </w:rPr>
        <w:t xml:space="preserve">Y para que así conste, firmamos la presente. </w:t>
      </w:r>
    </w:p>
    <w:p w14:paraId="50124834" w14:textId="77777777" w:rsidR="000866D5" w:rsidRPr="00803DB2" w:rsidRDefault="000866D5" w:rsidP="000866D5">
      <w:pPr>
        <w:spacing w:line="360" w:lineRule="auto"/>
        <w:ind w:firstLine="2700"/>
        <w:rPr>
          <w:rFonts w:ascii="GoudyOlSt BT" w:hAnsi="GoudyOlSt BT" w:cs="Arial"/>
        </w:rPr>
      </w:pPr>
    </w:p>
    <w:p w14:paraId="6868E0CF" w14:textId="77777777" w:rsidR="000866D5" w:rsidRPr="00803DB2" w:rsidRDefault="000866D5" w:rsidP="000866D5">
      <w:pPr>
        <w:spacing w:line="360" w:lineRule="auto"/>
        <w:jc w:val="both"/>
        <w:rPr>
          <w:rFonts w:ascii="GoudyOlSt BT" w:hAnsi="GoudyOlSt BT" w:cs="Arial"/>
        </w:rPr>
      </w:pPr>
      <w:r w:rsidRPr="00803DB2">
        <w:rPr>
          <w:rFonts w:ascii="GoudyOlSt BT" w:hAnsi="GoudyOlSt BT" w:cs="Arial"/>
        </w:rPr>
        <w:t xml:space="preserve">En__________________ </w:t>
      </w:r>
      <w:proofErr w:type="spellStart"/>
      <w:r w:rsidRPr="00803DB2">
        <w:rPr>
          <w:rFonts w:ascii="GoudyOlSt BT" w:hAnsi="GoudyOlSt BT" w:cs="Arial"/>
        </w:rPr>
        <w:t>a____________de</w:t>
      </w:r>
      <w:proofErr w:type="spellEnd"/>
      <w:r w:rsidRPr="00803DB2">
        <w:rPr>
          <w:rFonts w:ascii="GoudyOlSt BT" w:hAnsi="GoudyOlSt BT" w:cs="Arial"/>
        </w:rPr>
        <w:t xml:space="preserve"> __________________ de 2019</w:t>
      </w:r>
    </w:p>
    <w:p w14:paraId="1A8550F3" w14:textId="77777777" w:rsidR="000866D5" w:rsidRPr="00803DB2" w:rsidRDefault="000866D5" w:rsidP="000866D5">
      <w:pPr>
        <w:spacing w:line="360" w:lineRule="auto"/>
        <w:rPr>
          <w:rFonts w:ascii="GoudyOlSt BT" w:hAnsi="GoudyOlSt BT" w:cs="Arial"/>
        </w:rPr>
      </w:pPr>
    </w:p>
    <w:p w14:paraId="077F3566" w14:textId="77777777" w:rsidR="000866D5" w:rsidRPr="00803DB2" w:rsidRDefault="000866D5" w:rsidP="000866D5">
      <w:pPr>
        <w:spacing w:line="360" w:lineRule="auto"/>
        <w:rPr>
          <w:rFonts w:ascii="GoudyOlSt BT" w:hAnsi="GoudyOlSt BT" w:cs="Arial"/>
        </w:rPr>
      </w:pPr>
    </w:p>
    <w:p w14:paraId="36304998" w14:textId="77777777" w:rsidR="000866D5" w:rsidRPr="00803DB2" w:rsidRDefault="000866D5" w:rsidP="000866D5">
      <w:pPr>
        <w:spacing w:line="360" w:lineRule="auto"/>
        <w:rPr>
          <w:rFonts w:ascii="GoudyOlSt BT" w:hAnsi="GoudyOlSt BT" w:cs="Arial"/>
        </w:rPr>
      </w:pPr>
      <w:proofErr w:type="spellStart"/>
      <w:r w:rsidRPr="00803DB2">
        <w:rPr>
          <w:rFonts w:ascii="GoudyOlSt BT" w:hAnsi="GoudyOlSt BT" w:cs="Arial"/>
        </w:rPr>
        <w:t>Fdo</w:t>
      </w:r>
      <w:proofErr w:type="spellEnd"/>
      <w:r w:rsidRPr="00803DB2">
        <w:rPr>
          <w:rFonts w:ascii="GoudyOlSt BT" w:hAnsi="GoudyOlSt BT" w:cs="Arial"/>
        </w:rPr>
        <w:t>: Alcalde/es</w:t>
      </w:r>
      <w:r w:rsidRPr="00803DB2">
        <w:rPr>
          <w:rFonts w:ascii="GoudyOlSt BT" w:hAnsi="GoudyOlSt BT" w:cs="Arial"/>
        </w:rPr>
        <w:tab/>
      </w:r>
      <w:r w:rsidRPr="00803DB2">
        <w:rPr>
          <w:rFonts w:ascii="GoudyOlSt BT" w:hAnsi="GoudyOlSt BT" w:cs="Arial"/>
        </w:rPr>
        <w:tab/>
      </w:r>
      <w:r w:rsidRPr="00803DB2">
        <w:rPr>
          <w:rFonts w:ascii="GoudyOlSt BT" w:hAnsi="GoudyOlSt BT" w:cs="Arial"/>
        </w:rPr>
        <w:tab/>
      </w:r>
      <w:r w:rsidRPr="00803DB2">
        <w:rPr>
          <w:rFonts w:ascii="GoudyOlSt BT" w:hAnsi="GoudyOlSt BT" w:cs="Arial"/>
        </w:rPr>
        <w:tab/>
      </w:r>
      <w:r w:rsidRPr="00803DB2">
        <w:rPr>
          <w:rFonts w:ascii="GoudyOlSt BT" w:hAnsi="GoudyOlSt BT" w:cs="Arial"/>
        </w:rPr>
        <w:tab/>
      </w:r>
      <w:r w:rsidRPr="00803DB2">
        <w:rPr>
          <w:rFonts w:ascii="GoudyOlSt BT" w:hAnsi="GoudyOlSt BT" w:cs="Arial"/>
        </w:rPr>
        <w:tab/>
      </w:r>
      <w:r w:rsidRPr="00803DB2">
        <w:rPr>
          <w:rFonts w:ascii="GoudyOlSt BT" w:hAnsi="GoudyOlSt BT" w:cs="Arial"/>
        </w:rPr>
        <w:tab/>
      </w:r>
      <w:r w:rsidRPr="00803DB2">
        <w:rPr>
          <w:rFonts w:ascii="GoudyOlSt BT" w:hAnsi="GoudyOlSt BT" w:cs="Arial"/>
        </w:rPr>
        <w:tab/>
      </w:r>
      <w:proofErr w:type="spellStart"/>
      <w:r w:rsidRPr="00803DB2">
        <w:rPr>
          <w:rFonts w:ascii="GoudyOlSt BT" w:hAnsi="GoudyOlSt BT" w:cs="Arial"/>
        </w:rPr>
        <w:t>Fdo</w:t>
      </w:r>
      <w:proofErr w:type="spellEnd"/>
      <w:r w:rsidRPr="00803DB2">
        <w:rPr>
          <w:rFonts w:ascii="GoudyOlSt BT" w:hAnsi="GoudyOlSt BT" w:cs="Arial"/>
        </w:rPr>
        <w:t>: Director/a</w:t>
      </w:r>
    </w:p>
    <w:p w14:paraId="75842741" w14:textId="77777777" w:rsidR="000866D5" w:rsidRDefault="000866D5" w:rsidP="000866D5">
      <w:pPr>
        <w:spacing w:line="360" w:lineRule="auto"/>
        <w:rPr>
          <w:sz w:val="20"/>
          <w:szCs w:val="20"/>
        </w:rPr>
      </w:pPr>
      <w:r w:rsidRPr="00803DB2">
        <w:rPr>
          <w:sz w:val="20"/>
          <w:szCs w:val="20"/>
        </w:rPr>
        <w:t>_______________</w:t>
      </w:r>
      <w:r w:rsidRPr="00803DB2">
        <w:rPr>
          <w:sz w:val="20"/>
          <w:szCs w:val="20"/>
        </w:rPr>
        <w:tab/>
      </w:r>
      <w:r w:rsidRPr="00803DB2">
        <w:rPr>
          <w:sz w:val="20"/>
          <w:szCs w:val="20"/>
        </w:rPr>
        <w:tab/>
      </w:r>
      <w:r w:rsidRPr="00803DB2">
        <w:rPr>
          <w:sz w:val="20"/>
          <w:szCs w:val="20"/>
        </w:rPr>
        <w:tab/>
      </w:r>
      <w:r w:rsidRPr="00803DB2">
        <w:rPr>
          <w:sz w:val="20"/>
          <w:szCs w:val="20"/>
        </w:rPr>
        <w:tab/>
      </w:r>
      <w:r w:rsidRPr="00803DB2">
        <w:rPr>
          <w:sz w:val="20"/>
          <w:szCs w:val="20"/>
        </w:rPr>
        <w:tab/>
      </w:r>
      <w:r w:rsidRPr="00803DB2">
        <w:rPr>
          <w:sz w:val="20"/>
          <w:szCs w:val="20"/>
        </w:rPr>
        <w:tab/>
        <w:t>IES ___________________________</w:t>
      </w:r>
    </w:p>
    <w:p w14:paraId="69E2DD0D" w14:textId="77777777" w:rsidR="007B7F66" w:rsidRDefault="007B7F66" w:rsidP="000866D5">
      <w:pPr>
        <w:spacing w:line="360" w:lineRule="auto"/>
        <w:rPr>
          <w:sz w:val="20"/>
          <w:szCs w:val="20"/>
        </w:rPr>
      </w:pPr>
    </w:p>
    <w:p w14:paraId="3F47200D" w14:textId="77777777" w:rsidR="007B7F66" w:rsidRDefault="007B7F66">
      <w:pPr>
        <w:spacing w:after="160" w:line="259" w:lineRule="auto"/>
        <w:rPr>
          <w:rFonts w:ascii="Calibri" w:hAnsi="Calibri" w:cs="Calibri"/>
          <w:b/>
          <w:sz w:val="22"/>
          <w:szCs w:val="22"/>
        </w:rPr>
      </w:pPr>
      <w:r>
        <w:rPr>
          <w:rFonts w:ascii="Calibri" w:hAnsi="Calibri" w:cs="Calibri"/>
          <w:b/>
          <w:sz w:val="22"/>
          <w:szCs w:val="22"/>
        </w:rPr>
        <w:br w:type="page"/>
      </w:r>
    </w:p>
    <w:p w14:paraId="26A574E1" w14:textId="77777777" w:rsidR="007B7F66" w:rsidRPr="00886221" w:rsidRDefault="007B7F66" w:rsidP="007B7F66">
      <w:pPr>
        <w:spacing w:line="281" w:lineRule="auto"/>
        <w:rPr>
          <w:rFonts w:ascii="Calibri" w:hAnsi="Calibri" w:cs="Calibri"/>
          <w:b/>
          <w:sz w:val="22"/>
          <w:szCs w:val="22"/>
        </w:rPr>
      </w:pPr>
      <w:r w:rsidRPr="00886221">
        <w:rPr>
          <w:rFonts w:ascii="Calibri" w:hAnsi="Calibri" w:cs="Calibri"/>
          <w:b/>
          <w:sz w:val="22"/>
          <w:szCs w:val="22"/>
        </w:rPr>
        <w:lastRenderedPageBreak/>
        <w:t>13208 Balizamiento y limpieza de aguas del litoral</w:t>
      </w:r>
    </w:p>
    <w:p w14:paraId="3481B3A1" w14:textId="77777777" w:rsidR="007B7F66" w:rsidRPr="00886221" w:rsidRDefault="007B7F66" w:rsidP="007B7F66">
      <w:pPr>
        <w:spacing w:line="281" w:lineRule="auto"/>
        <w:rPr>
          <w:rFonts w:ascii="Calibri" w:hAnsi="Calibri" w:cs="Calibri"/>
          <w:b/>
          <w:bCs/>
          <w:sz w:val="22"/>
          <w:szCs w:val="22"/>
        </w:rPr>
      </w:pPr>
    </w:p>
    <w:p w14:paraId="6ED503CC" w14:textId="77777777" w:rsidR="007B7F66" w:rsidRPr="00886221" w:rsidRDefault="007B7F66" w:rsidP="007B7F66">
      <w:pPr>
        <w:spacing w:line="281" w:lineRule="auto"/>
        <w:jc w:val="both"/>
      </w:pPr>
      <w:r w:rsidRPr="00886221">
        <w:rPr>
          <w:rFonts w:ascii="Calibri" w:hAnsi="Calibri" w:cs="Calibri"/>
          <w:b/>
          <w:bCs/>
          <w:sz w:val="22"/>
          <w:szCs w:val="22"/>
        </w:rPr>
        <w:t>1. INTRODUCCIÓN</w:t>
      </w:r>
    </w:p>
    <w:p w14:paraId="7CFFA0EB" w14:textId="77777777" w:rsidR="007B7F66" w:rsidRPr="00886221" w:rsidRDefault="007B7F66" w:rsidP="007B7F66">
      <w:pPr>
        <w:spacing w:line="281" w:lineRule="auto"/>
        <w:ind w:firstLine="360"/>
        <w:jc w:val="both"/>
        <w:rPr>
          <w:rFonts w:ascii="Calibri" w:hAnsi="Calibri" w:cs="Calibri"/>
          <w:sz w:val="22"/>
          <w:szCs w:val="22"/>
        </w:rPr>
      </w:pPr>
    </w:p>
    <w:p w14:paraId="75CD424A" w14:textId="77777777" w:rsidR="007B7F66" w:rsidRPr="00886221" w:rsidRDefault="007B7F66" w:rsidP="007B7F66">
      <w:pPr>
        <w:spacing w:line="281" w:lineRule="auto"/>
        <w:ind w:firstLine="360"/>
        <w:jc w:val="both"/>
      </w:pPr>
      <w:r w:rsidRPr="00886221">
        <w:rPr>
          <w:rFonts w:ascii="Calibri" w:hAnsi="Calibri" w:cs="Calibri"/>
          <w:sz w:val="22"/>
          <w:szCs w:val="22"/>
        </w:rPr>
        <w:t>La Ley de Costas establece un reglamento con objeto de proteger la seguridad de las personas y evitar accidentes y para ello, ordena las zonas de baño y su uso.</w:t>
      </w:r>
    </w:p>
    <w:p w14:paraId="5E7518E0" w14:textId="77777777" w:rsidR="007B7F66" w:rsidRPr="00886221" w:rsidRDefault="007B7F66" w:rsidP="007B7F66">
      <w:pPr>
        <w:spacing w:line="281" w:lineRule="auto"/>
        <w:ind w:firstLine="360"/>
        <w:jc w:val="both"/>
        <w:rPr>
          <w:rFonts w:ascii="Calibri" w:hAnsi="Calibri" w:cs="Calibri"/>
          <w:sz w:val="22"/>
          <w:szCs w:val="22"/>
        </w:rPr>
      </w:pPr>
    </w:p>
    <w:p w14:paraId="4D483D4A" w14:textId="77777777" w:rsidR="007B7F66" w:rsidRPr="00886221" w:rsidRDefault="007B7F66" w:rsidP="007B7F66">
      <w:pPr>
        <w:spacing w:line="281" w:lineRule="auto"/>
        <w:ind w:firstLine="360"/>
        <w:jc w:val="both"/>
      </w:pPr>
      <w:r w:rsidRPr="00886221">
        <w:rPr>
          <w:rFonts w:ascii="Calibri" w:hAnsi="Calibri" w:cs="Calibri"/>
          <w:sz w:val="22"/>
          <w:szCs w:val="22"/>
        </w:rPr>
        <w:t>Así pues, se establece que «en los tramos de costa que no estén balizados como zona de baño se entenderá que ésta ocupa una franja de mar contigua a la costa de una anchura de 200 metros en las playas y 50 metros en el resto de la costa» en la que «no se podrá navegar a una velocidad superior a tres nudos, debiendo adoptarse las precauciones necesarias para evitar riesgos a la seguridad humana».</w:t>
      </w:r>
    </w:p>
    <w:p w14:paraId="676419A5" w14:textId="77777777" w:rsidR="007B7F66" w:rsidRPr="00886221" w:rsidRDefault="007B7F66" w:rsidP="007B7F66">
      <w:pPr>
        <w:spacing w:line="281" w:lineRule="auto"/>
        <w:ind w:firstLine="360"/>
        <w:jc w:val="both"/>
        <w:rPr>
          <w:rFonts w:ascii="Calibri" w:hAnsi="Calibri" w:cs="Calibri"/>
          <w:sz w:val="22"/>
          <w:szCs w:val="22"/>
        </w:rPr>
      </w:pPr>
    </w:p>
    <w:p w14:paraId="0638C003" w14:textId="77777777" w:rsidR="007B7F66" w:rsidRPr="00886221" w:rsidRDefault="007B7F66" w:rsidP="007B7F66">
      <w:pPr>
        <w:spacing w:line="281" w:lineRule="auto"/>
        <w:ind w:firstLine="360"/>
        <w:jc w:val="both"/>
      </w:pPr>
      <w:r w:rsidRPr="00886221">
        <w:rPr>
          <w:rFonts w:ascii="Calibri" w:hAnsi="Calibri" w:cs="Calibri"/>
          <w:sz w:val="22"/>
          <w:szCs w:val="22"/>
        </w:rPr>
        <w:t>La Ley de Costas establece la competencia para los municipios en la vigilancia del cumplimiento de normas en cuestión de salvamento y seguridad en playas.</w:t>
      </w:r>
    </w:p>
    <w:p w14:paraId="4A2AEA3D" w14:textId="77777777" w:rsidR="007B7F66" w:rsidRPr="00886221" w:rsidRDefault="007B7F66" w:rsidP="007B7F66">
      <w:pPr>
        <w:spacing w:line="281" w:lineRule="auto"/>
        <w:ind w:firstLine="360"/>
        <w:jc w:val="both"/>
        <w:rPr>
          <w:rFonts w:ascii="Calibri" w:hAnsi="Calibri" w:cs="Calibri"/>
          <w:sz w:val="22"/>
          <w:szCs w:val="22"/>
        </w:rPr>
      </w:pPr>
    </w:p>
    <w:p w14:paraId="6B68F402" w14:textId="77777777" w:rsidR="007B7F66" w:rsidRPr="00886221" w:rsidRDefault="007B7F66" w:rsidP="007B7F66">
      <w:pPr>
        <w:spacing w:line="281" w:lineRule="auto"/>
        <w:ind w:firstLine="360"/>
        <w:jc w:val="both"/>
      </w:pPr>
      <w:r w:rsidRPr="00886221">
        <w:rPr>
          <w:rFonts w:ascii="Calibri" w:hAnsi="Calibri" w:cs="Calibri"/>
          <w:sz w:val="22"/>
          <w:szCs w:val="22"/>
        </w:rPr>
        <w:t>Son por tanto los ayuntamientos los responsables de balizar, rotular y señalizar las playas y zonas de baño y de vigilar el cumplimiento de las normas y sancionar el no cumplimiento o mal uso.</w:t>
      </w:r>
    </w:p>
    <w:p w14:paraId="3465E65D" w14:textId="77777777" w:rsidR="007B7F66" w:rsidRPr="00886221" w:rsidRDefault="007B7F66" w:rsidP="007B7F66">
      <w:pPr>
        <w:spacing w:line="281" w:lineRule="auto"/>
        <w:ind w:firstLine="360"/>
        <w:jc w:val="both"/>
        <w:rPr>
          <w:rFonts w:ascii="Calibri" w:hAnsi="Calibri" w:cs="Calibri"/>
          <w:sz w:val="22"/>
          <w:szCs w:val="22"/>
        </w:rPr>
      </w:pPr>
    </w:p>
    <w:p w14:paraId="44435E85" w14:textId="77777777" w:rsidR="007B7F66" w:rsidRPr="00886221" w:rsidRDefault="007B7F66" w:rsidP="007B7F66">
      <w:pPr>
        <w:spacing w:line="281" w:lineRule="auto"/>
        <w:ind w:firstLine="360"/>
        <w:jc w:val="both"/>
      </w:pPr>
      <w:r w:rsidRPr="00886221">
        <w:rPr>
          <w:rFonts w:ascii="Calibri" w:hAnsi="Calibri" w:cs="Calibri"/>
          <w:sz w:val="22"/>
          <w:szCs w:val="22"/>
        </w:rPr>
        <w:t>Protegerán a los bañistas mediante el balizamiento o límite de velocidad y al tiempo respetarán el uso que las embarcaciones pueden hacer.</w:t>
      </w:r>
    </w:p>
    <w:p w14:paraId="678DDAE6" w14:textId="77777777" w:rsidR="007B7F66" w:rsidRPr="00886221" w:rsidRDefault="007B7F66" w:rsidP="007B7F66">
      <w:pPr>
        <w:spacing w:line="281" w:lineRule="auto"/>
        <w:ind w:firstLine="360"/>
        <w:jc w:val="both"/>
        <w:rPr>
          <w:rFonts w:ascii="Calibri" w:hAnsi="Calibri" w:cs="Calibri"/>
          <w:sz w:val="22"/>
          <w:szCs w:val="22"/>
        </w:rPr>
      </w:pPr>
    </w:p>
    <w:p w14:paraId="48138771" w14:textId="77777777" w:rsidR="007B7F66" w:rsidRPr="00886221" w:rsidRDefault="007B7F66" w:rsidP="007B7F66">
      <w:pPr>
        <w:spacing w:line="281" w:lineRule="auto"/>
        <w:jc w:val="both"/>
      </w:pPr>
      <w:r w:rsidRPr="00886221">
        <w:rPr>
          <w:rFonts w:ascii="Calibri" w:hAnsi="Calibri" w:cs="Calibri"/>
          <w:b/>
          <w:bCs/>
          <w:sz w:val="22"/>
          <w:szCs w:val="22"/>
        </w:rPr>
        <w:t>2. OBJETO Y DESCRIPCIÓN</w:t>
      </w:r>
    </w:p>
    <w:p w14:paraId="303FC462" w14:textId="77777777" w:rsidR="007B7F66" w:rsidRPr="00886221" w:rsidRDefault="007B7F66" w:rsidP="007B7F66">
      <w:pPr>
        <w:spacing w:line="281" w:lineRule="auto"/>
        <w:ind w:firstLine="360"/>
        <w:jc w:val="both"/>
        <w:rPr>
          <w:rFonts w:ascii="Calibri" w:hAnsi="Calibri" w:cs="Calibri"/>
          <w:sz w:val="22"/>
          <w:szCs w:val="22"/>
        </w:rPr>
      </w:pPr>
    </w:p>
    <w:p w14:paraId="195D9E46" w14:textId="77777777" w:rsidR="007B7F66" w:rsidRPr="00886221" w:rsidRDefault="007B7F66" w:rsidP="007B7F66">
      <w:pPr>
        <w:spacing w:line="281" w:lineRule="auto"/>
        <w:ind w:firstLine="360"/>
        <w:jc w:val="both"/>
      </w:pPr>
      <w:r w:rsidRPr="00886221">
        <w:rPr>
          <w:rFonts w:ascii="Calibri" w:hAnsi="Calibri" w:cs="Calibri"/>
          <w:sz w:val="22"/>
          <w:szCs w:val="22"/>
        </w:rPr>
        <w:t>Prestar apoyo económico a los entes locales de la provincia de Granada, para que puedan realizar servicios y acciones dirigidas a la protección de los bañistas mediante el balizamiento de las costas, así como para garantizar la limpieza de las mismas mediante embarcación, actividades de competencia municipal, en los términos dispuestos por la Ley 2/2013, de 29 de mayo, de protección y uso sostenible del litoral y de modificación de la Ley 22/1988, de 28 de julio, de Costas.</w:t>
      </w:r>
    </w:p>
    <w:p w14:paraId="378D9F86" w14:textId="77777777" w:rsidR="007B7F66" w:rsidRPr="00886221" w:rsidRDefault="007B7F66" w:rsidP="007B7F66">
      <w:pPr>
        <w:spacing w:line="281" w:lineRule="auto"/>
        <w:ind w:firstLine="360"/>
        <w:jc w:val="both"/>
        <w:rPr>
          <w:rFonts w:ascii="Calibri" w:hAnsi="Calibri" w:cs="Calibri"/>
          <w:sz w:val="22"/>
          <w:szCs w:val="22"/>
        </w:rPr>
      </w:pPr>
    </w:p>
    <w:p w14:paraId="4F2DA514" w14:textId="77777777" w:rsidR="007B7F66" w:rsidRPr="00886221" w:rsidRDefault="007B7F66" w:rsidP="007B7F66">
      <w:pPr>
        <w:spacing w:line="281" w:lineRule="auto"/>
        <w:ind w:firstLine="360"/>
        <w:jc w:val="both"/>
      </w:pPr>
      <w:r w:rsidRPr="00886221">
        <w:rPr>
          <w:rFonts w:ascii="Calibri" w:hAnsi="Calibri" w:cs="Calibri"/>
          <w:sz w:val="22"/>
          <w:szCs w:val="22"/>
        </w:rPr>
        <w:t>Se desarrollará, a través de las dos siguientes modalidades:</w:t>
      </w:r>
    </w:p>
    <w:p w14:paraId="2522E275" w14:textId="77777777" w:rsidR="007B7F66" w:rsidRPr="00886221" w:rsidRDefault="007B7F66" w:rsidP="007B7F66">
      <w:pPr>
        <w:spacing w:line="281" w:lineRule="auto"/>
        <w:ind w:firstLine="360"/>
        <w:jc w:val="both"/>
        <w:rPr>
          <w:rFonts w:ascii="Calibri" w:hAnsi="Calibri" w:cs="Calibri"/>
          <w:sz w:val="22"/>
          <w:szCs w:val="22"/>
        </w:rPr>
      </w:pPr>
    </w:p>
    <w:p w14:paraId="46567573" w14:textId="77777777" w:rsidR="007B7F66" w:rsidRPr="00886221" w:rsidRDefault="007B7F66" w:rsidP="007B7F66">
      <w:pPr>
        <w:widowControl w:val="0"/>
        <w:suppressAutoHyphens/>
        <w:spacing w:line="281" w:lineRule="auto"/>
        <w:ind w:firstLine="360"/>
        <w:jc w:val="both"/>
      </w:pPr>
      <w:r>
        <w:rPr>
          <w:rFonts w:ascii="Calibri" w:hAnsi="Calibri" w:cs="Calibri"/>
          <w:b/>
          <w:sz w:val="22"/>
          <w:szCs w:val="22"/>
        </w:rPr>
        <w:t xml:space="preserve">A. </w:t>
      </w:r>
      <w:r w:rsidRPr="00886221">
        <w:rPr>
          <w:rFonts w:ascii="Calibri" w:hAnsi="Calibri" w:cs="Calibri"/>
          <w:b/>
          <w:sz w:val="22"/>
          <w:szCs w:val="22"/>
        </w:rPr>
        <w:t xml:space="preserve">Balizamiento, rotulación y señalización de las playas y zonas de la costa.  </w:t>
      </w:r>
    </w:p>
    <w:p w14:paraId="7DE49989" w14:textId="77777777" w:rsidR="007B7F66" w:rsidRPr="00886221" w:rsidRDefault="007B7F66" w:rsidP="007B7F66">
      <w:pPr>
        <w:widowControl w:val="0"/>
        <w:suppressAutoHyphens/>
        <w:spacing w:line="281" w:lineRule="auto"/>
        <w:ind w:firstLine="360"/>
        <w:jc w:val="both"/>
      </w:pPr>
      <w:r>
        <w:rPr>
          <w:rFonts w:ascii="Calibri" w:hAnsi="Calibri" w:cs="Calibri"/>
          <w:b/>
          <w:sz w:val="22"/>
          <w:szCs w:val="22"/>
        </w:rPr>
        <w:t xml:space="preserve">B. </w:t>
      </w:r>
      <w:r w:rsidRPr="00886221">
        <w:rPr>
          <w:rFonts w:ascii="Calibri" w:hAnsi="Calibri" w:cs="Calibri"/>
          <w:b/>
          <w:sz w:val="22"/>
          <w:szCs w:val="22"/>
        </w:rPr>
        <w:t>Actuaciones encaminadas a la limpieza de aguas del litoral mediante embarcación.</w:t>
      </w:r>
    </w:p>
    <w:p w14:paraId="45E31807" w14:textId="77777777" w:rsidR="007B7F66" w:rsidRPr="00886221" w:rsidRDefault="007B7F66" w:rsidP="007B7F66">
      <w:pPr>
        <w:spacing w:line="281" w:lineRule="auto"/>
        <w:jc w:val="both"/>
        <w:rPr>
          <w:rFonts w:ascii="Calibri" w:hAnsi="Calibri" w:cs="Calibri"/>
          <w:sz w:val="22"/>
          <w:szCs w:val="22"/>
        </w:rPr>
      </w:pPr>
    </w:p>
    <w:p w14:paraId="341D96BE" w14:textId="77777777" w:rsidR="007B7F66" w:rsidRPr="00886221" w:rsidRDefault="007B7F66" w:rsidP="007B7F66">
      <w:pPr>
        <w:spacing w:line="281" w:lineRule="auto"/>
        <w:ind w:firstLine="360"/>
        <w:jc w:val="both"/>
      </w:pPr>
      <w:r w:rsidRPr="00886221">
        <w:rPr>
          <w:rFonts w:ascii="Calibri" w:hAnsi="Calibri" w:cs="Calibri"/>
          <w:sz w:val="22"/>
          <w:szCs w:val="22"/>
        </w:rPr>
        <w:t xml:space="preserve">Los gastos deberán encajar con los objetivos que se persiguen, quedando excluidos todos aquellos que no se adecuen a los mismos.  </w:t>
      </w:r>
    </w:p>
    <w:p w14:paraId="6E2CB476" w14:textId="77777777" w:rsidR="007B7F66" w:rsidRPr="00886221" w:rsidRDefault="007B7F66" w:rsidP="007B7F66">
      <w:pPr>
        <w:spacing w:line="281" w:lineRule="auto"/>
        <w:jc w:val="both"/>
      </w:pPr>
      <w:r w:rsidRPr="00886221">
        <w:rPr>
          <w:rFonts w:ascii="Calibri" w:eastAsia="Calibri" w:hAnsi="Calibri" w:cs="Calibri"/>
          <w:sz w:val="22"/>
          <w:szCs w:val="22"/>
        </w:rPr>
        <w:t xml:space="preserve"> </w:t>
      </w:r>
    </w:p>
    <w:p w14:paraId="441410F9" w14:textId="77777777" w:rsidR="007B7F66" w:rsidRPr="00886221" w:rsidRDefault="007B7F66" w:rsidP="007B7F66">
      <w:pPr>
        <w:spacing w:line="281" w:lineRule="auto"/>
        <w:ind w:firstLine="360"/>
        <w:jc w:val="both"/>
      </w:pPr>
      <w:r w:rsidRPr="00886221">
        <w:rPr>
          <w:rFonts w:ascii="Calibri" w:hAnsi="Calibri" w:cs="Calibri"/>
          <w:b/>
          <w:bCs/>
          <w:sz w:val="22"/>
          <w:szCs w:val="22"/>
          <w:u w:val="single"/>
        </w:rPr>
        <w:t xml:space="preserve">Con carácter general quedan excluidas: </w:t>
      </w:r>
    </w:p>
    <w:p w14:paraId="50DBEEE8" w14:textId="77777777" w:rsidR="007B7F66" w:rsidRPr="00886221" w:rsidRDefault="007B7F66" w:rsidP="007B7F66">
      <w:pPr>
        <w:pStyle w:val="Prrafodelista"/>
        <w:numPr>
          <w:ilvl w:val="0"/>
          <w:numId w:val="43"/>
        </w:numPr>
        <w:spacing w:line="281" w:lineRule="auto"/>
        <w:ind w:left="709"/>
        <w:jc w:val="both"/>
      </w:pPr>
      <w:r w:rsidRPr="00886221">
        <w:rPr>
          <w:rFonts w:ascii="Calibri" w:hAnsi="Calibri" w:cs="Calibri"/>
          <w:sz w:val="22"/>
          <w:szCs w:val="22"/>
        </w:rPr>
        <w:t>Actuaciones consistentes en la adquisición, construcción, rehabilitación y mejora de bienes</w:t>
      </w:r>
      <w:r w:rsidRPr="00886221">
        <w:rPr>
          <w:rFonts w:ascii="Calibri" w:hAnsi="Calibri" w:cs="Calibri"/>
          <w:bCs/>
          <w:sz w:val="22"/>
          <w:szCs w:val="22"/>
        </w:rPr>
        <w:t xml:space="preserve"> inventariables, a excepción de las mencionadas en el apartado anterior.</w:t>
      </w:r>
    </w:p>
    <w:p w14:paraId="20691AF1" w14:textId="77777777" w:rsidR="007B7F66" w:rsidRPr="00886221" w:rsidRDefault="007B7F66" w:rsidP="007B7F66">
      <w:pPr>
        <w:pStyle w:val="Prrafodelista"/>
        <w:numPr>
          <w:ilvl w:val="0"/>
          <w:numId w:val="43"/>
        </w:numPr>
        <w:spacing w:line="281" w:lineRule="auto"/>
        <w:ind w:left="709"/>
        <w:jc w:val="both"/>
      </w:pPr>
      <w:r w:rsidRPr="00886221">
        <w:rPr>
          <w:rFonts w:ascii="Calibri" w:hAnsi="Calibri" w:cs="Calibri"/>
          <w:bCs/>
          <w:sz w:val="22"/>
          <w:szCs w:val="22"/>
        </w:rPr>
        <w:lastRenderedPageBreak/>
        <w:t xml:space="preserve">Las que sean o puedan ser objeto de otro programa provincial o entren en concurrencia con lo establecido en el presente. </w:t>
      </w:r>
    </w:p>
    <w:p w14:paraId="7B3B4F29" w14:textId="77777777" w:rsidR="007B7F66" w:rsidRPr="00886221" w:rsidRDefault="007B7F66" w:rsidP="007B7F66">
      <w:pPr>
        <w:pStyle w:val="Prrafodelista"/>
        <w:numPr>
          <w:ilvl w:val="0"/>
          <w:numId w:val="43"/>
        </w:numPr>
        <w:spacing w:line="281" w:lineRule="auto"/>
        <w:ind w:left="709"/>
        <w:jc w:val="both"/>
      </w:pPr>
      <w:r w:rsidRPr="00886221">
        <w:rPr>
          <w:rFonts w:ascii="Calibri" w:hAnsi="Calibri" w:cs="Calibri"/>
          <w:bCs/>
          <w:sz w:val="22"/>
          <w:szCs w:val="22"/>
        </w:rPr>
        <w:t xml:space="preserve">La solicitud de apoyo económico para la misma finalidad, con arreglo a esta convocatoria, de una agrupación de municipios excluirá la de sus integrantes por separado. </w:t>
      </w:r>
    </w:p>
    <w:p w14:paraId="2D58E044" w14:textId="77777777" w:rsidR="007B7F66" w:rsidRPr="00886221" w:rsidRDefault="007B7F66" w:rsidP="007B7F66">
      <w:pPr>
        <w:pStyle w:val="Prrafodelista"/>
        <w:spacing w:line="281" w:lineRule="auto"/>
        <w:ind w:left="0"/>
        <w:jc w:val="both"/>
        <w:rPr>
          <w:rFonts w:ascii="Calibri" w:hAnsi="Calibri" w:cs="Calibri"/>
          <w:bCs/>
          <w:sz w:val="22"/>
          <w:szCs w:val="22"/>
        </w:rPr>
      </w:pPr>
    </w:p>
    <w:p w14:paraId="45A05AA8" w14:textId="77777777" w:rsidR="007B7F66" w:rsidRPr="00886221" w:rsidRDefault="007B7F66" w:rsidP="007B7F66">
      <w:pPr>
        <w:pStyle w:val="Estilonormal"/>
        <w:spacing w:line="281" w:lineRule="auto"/>
      </w:pPr>
      <w:r w:rsidRPr="00886221">
        <w:rPr>
          <w:sz w:val="22"/>
          <w:szCs w:val="22"/>
        </w:rPr>
        <w:t>4. destinatarios</w:t>
      </w:r>
    </w:p>
    <w:p w14:paraId="33C2C396" w14:textId="77777777" w:rsidR="007B7F66" w:rsidRPr="00886221" w:rsidRDefault="007B7F66" w:rsidP="007B7F66">
      <w:pPr>
        <w:spacing w:line="281" w:lineRule="auto"/>
        <w:ind w:firstLine="360"/>
        <w:jc w:val="both"/>
      </w:pPr>
    </w:p>
    <w:p w14:paraId="51D62230" w14:textId="77777777" w:rsidR="007B7F66" w:rsidRPr="00886221" w:rsidRDefault="007B7F66" w:rsidP="007B7F66">
      <w:pPr>
        <w:spacing w:line="281" w:lineRule="auto"/>
        <w:ind w:firstLine="360"/>
        <w:jc w:val="both"/>
      </w:pPr>
      <w:r w:rsidRPr="00886221">
        <w:rPr>
          <w:rFonts w:ascii="Calibri" w:hAnsi="Calibri" w:cs="Calibri"/>
          <w:sz w:val="22"/>
          <w:szCs w:val="22"/>
        </w:rPr>
        <w:t xml:space="preserve">Entidades locales de la provincia de Granada, los cuales deberán remitir al Servicio de Sostenibilidad Ambiental, dentro del plazo establecido para la presentación de las correspondientes fichas de concertación, una memoria </w:t>
      </w:r>
      <w:r w:rsidRPr="00D8312D">
        <w:rPr>
          <w:rFonts w:ascii="Calibri" w:hAnsi="Calibri" w:cs="Calibri"/>
          <w:sz w:val="22"/>
          <w:szCs w:val="22"/>
        </w:rPr>
        <w:t>de actuación</w:t>
      </w:r>
      <w:r w:rsidRPr="00886221">
        <w:rPr>
          <w:rFonts w:ascii="Calibri" w:hAnsi="Calibri" w:cs="Calibri"/>
          <w:sz w:val="22"/>
          <w:szCs w:val="22"/>
        </w:rPr>
        <w:t xml:space="preserve"> (máximo 2 folios), que atienda a los siguientes epígrafes: Descripción de la actividad a desarrollar; responsables de su ejecución y valoración económica (para lo cual se deberá adjuntar factura proforma de la actuación a realizar).  </w:t>
      </w:r>
    </w:p>
    <w:p w14:paraId="1EEA7D55" w14:textId="77777777" w:rsidR="007B7F66" w:rsidRPr="00886221" w:rsidRDefault="007B7F66" w:rsidP="007B7F66">
      <w:pPr>
        <w:spacing w:line="281" w:lineRule="auto"/>
        <w:jc w:val="both"/>
        <w:rPr>
          <w:rFonts w:ascii="Calibri" w:hAnsi="Calibri" w:cs="Calibri"/>
          <w:sz w:val="22"/>
          <w:szCs w:val="22"/>
        </w:rPr>
      </w:pPr>
    </w:p>
    <w:p w14:paraId="24D6DCF4" w14:textId="77777777" w:rsidR="007B7F66" w:rsidRPr="00886221" w:rsidRDefault="007B7F66" w:rsidP="007B7F66">
      <w:pPr>
        <w:pStyle w:val="Estilonormal"/>
        <w:spacing w:line="281" w:lineRule="auto"/>
      </w:pPr>
      <w:r w:rsidRPr="00886221">
        <w:rPr>
          <w:sz w:val="22"/>
          <w:szCs w:val="22"/>
        </w:rPr>
        <w:t>5. FINANCIACIÓN</w:t>
      </w:r>
    </w:p>
    <w:p w14:paraId="61E74385" w14:textId="77777777" w:rsidR="007B7F66" w:rsidRPr="00886221" w:rsidRDefault="007B7F66" w:rsidP="007B7F66">
      <w:pPr>
        <w:pStyle w:val="Estilonormal"/>
        <w:spacing w:line="281" w:lineRule="auto"/>
        <w:rPr>
          <w:sz w:val="22"/>
          <w:szCs w:val="22"/>
        </w:rPr>
      </w:pPr>
    </w:p>
    <w:p w14:paraId="00163F14" w14:textId="77777777" w:rsidR="007B7F66" w:rsidRPr="00886221" w:rsidRDefault="007B7F66" w:rsidP="007B7F66">
      <w:pPr>
        <w:spacing w:line="281" w:lineRule="auto"/>
        <w:ind w:firstLine="284"/>
        <w:jc w:val="both"/>
      </w:pPr>
      <w:r w:rsidRPr="00886221">
        <w:rPr>
          <w:rFonts w:ascii="Calibri" w:hAnsi="Calibri" w:cs="Calibri"/>
          <w:sz w:val="22"/>
          <w:szCs w:val="22"/>
        </w:rPr>
        <w:t>La financiación de cada una de las modalidades se realizará de conformidad con la siguiente tabla:</w:t>
      </w:r>
    </w:p>
    <w:p w14:paraId="707E9C1C" w14:textId="77777777" w:rsidR="007B7F66" w:rsidRPr="00886221" w:rsidRDefault="007B7F66" w:rsidP="007B7F66">
      <w:pPr>
        <w:spacing w:line="281" w:lineRule="auto"/>
        <w:ind w:firstLine="284"/>
        <w:jc w:val="both"/>
        <w:rPr>
          <w:rFonts w:ascii="Calibri" w:hAnsi="Calibri" w:cs="Calibri"/>
          <w:sz w:val="22"/>
          <w:szCs w:val="22"/>
        </w:rPr>
      </w:pPr>
    </w:p>
    <w:tbl>
      <w:tblPr>
        <w:tblW w:w="0" w:type="auto"/>
        <w:jc w:val="center"/>
        <w:tblLayout w:type="fixed"/>
        <w:tblCellMar>
          <w:top w:w="15" w:type="dxa"/>
          <w:left w:w="0" w:type="dxa"/>
          <w:bottom w:w="15" w:type="dxa"/>
          <w:right w:w="15" w:type="dxa"/>
        </w:tblCellMar>
        <w:tblLook w:val="0000" w:firstRow="0" w:lastRow="0" w:firstColumn="0" w:lastColumn="0" w:noHBand="0" w:noVBand="0"/>
      </w:tblPr>
      <w:tblGrid>
        <w:gridCol w:w="2829"/>
        <w:gridCol w:w="2541"/>
        <w:gridCol w:w="2607"/>
      </w:tblGrid>
      <w:tr w:rsidR="007B7F66" w:rsidRPr="00886221" w14:paraId="5469352C" w14:textId="77777777" w:rsidTr="007B7F66">
        <w:trPr>
          <w:trHeight w:val="555"/>
          <w:jc w:val="center"/>
        </w:trPr>
        <w:tc>
          <w:tcPr>
            <w:tcW w:w="2829" w:type="dxa"/>
            <w:tcBorders>
              <w:top w:val="single" w:sz="6" w:space="0" w:color="000001"/>
              <w:left w:val="single" w:sz="6" w:space="0" w:color="000001"/>
              <w:bottom w:val="single" w:sz="6" w:space="0" w:color="000001"/>
            </w:tcBorders>
            <w:shd w:val="clear" w:color="auto" w:fill="D9D9D9"/>
            <w:vAlign w:val="center"/>
          </w:tcPr>
          <w:p w14:paraId="4437C0B4" w14:textId="77777777" w:rsidR="007B7F66" w:rsidRPr="00886221" w:rsidRDefault="007B7F66" w:rsidP="007B7F66">
            <w:pPr>
              <w:spacing w:line="281" w:lineRule="auto"/>
              <w:jc w:val="center"/>
            </w:pPr>
            <w:r w:rsidRPr="00886221">
              <w:rPr>
                <w:rFonts w:ascii="Calibri" w:hAnsi="Calibri" w:cs="Calibri"/>
                <w:b/>
                <w:bCs/>
                <w:sz w:val="22"/>
                <w:szCs w:val="22"/>
              </w:rPr>
              <w:t>RANGO HABITANTES</w:t>
            </w:r>
          </w:p>
        </w:tc>
        <w:tc>
          <w:tcPr>
            <w:tcW w:w="2541" w:type="dxa"/>
            <w:tcBorders>
              <w:top w:val="single" w:sz="6" w:space="0" w:color="000001"/>
              <w:left w:val="single" w:sz="6" w:space="0" w:color="000001"/>
              <w:bottom w:val="single" w:sz="6" w:space="0" w:color="000001"/>
            </w:tcBorders>
            <w:shd w:val="clear" w:color="auto" w:fill="D9D9D9"/>
            <w:vAlign w:val="center"/>
          </w:tcPr>
          <w:p w14:paraId="29E89B79" w14:textId="77777777" w:rsidR="007B7F66" w:rsidRPr="00886221" w:rsidRDefault="007B7F66" w:rsidP="007B7F66">
            <w:pPr>
              <w:spacing w:line="281" w:lineRule="auto"/>
              <w:jc w:val="center"/>
            </w:pPr>
            <w:r w:rsidRPr="00886221">
              <w:rPr>
                <w:rFonts w:ascii="Calibri" w:hAnsi="Calibri" w:cs="Calibri"/>
                <w:b/>
                <w:bCs/>
                <w:sz w:val="22"/>
                <w:szCs w:val="22"/>
              </w:rPr>
              <w:t>APORT. DIPUTACIÓN %</w:t>
            </w:r>
          </w:p>
        </w:tc>
        <w:tc>
          <w:tcPr>
            <w:tcW w:w="2607" w:type="dxa"/>
            <w:tcBorders>
              <w:top w:val="single" w:sz="6" w:space="0" w:color="000001"/>
              <w:left w:val="single" w:sz="6" w:space="0" w:color="000001"/>
              <w:bottom w:val="single" w:sz="6" w:space="0" w:color="000001"/>
              <w:right w:val="single" w:sz="6" w:space="0" w:color="000001"/>
            </w:tcBorders>
            <w:shd w:val="clear" w:color="auto" w:fill="D9D9D9"/>
            <w:vAlign w:val="center"/>
          </w:tcPr>
          <w:p w14:paraId="5BA141E1" w14:textId="77777777" w:rsidR="007B7F66" w:rsidRPr="00886221" w:rsidRDefault="007B7F66" w:rsidP="007B7F66">
            <w:pPr>
              <w:spacing w:line="281" w:lineRule="auto"/>
              <w:jc w:val="center"/>
            </w:pPr>
            <w:r w:rsidRPr="00886221">
              <w:rPr>
                <w:rFonts w:ascii="Calibri" w:hAnsi="Calibri" w:cs="Calibri"/>
                <w:b/>
                <w:bCs/>
                <w:sz w:val="22"/>
                <w:szCs w:val="22"/>
              </w:rPr>
              <w:t>APORT. ENTE LOCAL %</w:t>
            </w:r>
          </w:p>
        </w:tc>
      </w:tr>
      <w:tr w:rsidR="007B7F66" w:rsidRPr="00886221" w14:paraId="1FBAEA00" w14:textId="77777777" w:rsidTr="007B7F66">
        <w:trPr>
          <w:trHeight w:val="255"/>
          <w:jc w:val="center"/>
        </w:trPr>
        <w:tc>
          <w:tcPr>
            <w:tcW w:w="2829" w:type="dxa"/>
            <w:tcBorders>
              <w:top w:val="single" w:sz="6" w:space="0" w:color="000001"/>
              <w:left w:val="single" w:sz="6" w:space="0" w:color="000001"/>
              <w:bottom w:val="single" w:sz="6" w:space="0" w:color="000001"/>
            </w:tcBorders>
            <w:shd w:val="clear" w:color="auto" w:fill="auto"/>
            <w:vAlign w:val="center"/>
          </w:tcPr>
          <w:p w14:paraId="6329AA0E" w14:textId="77777777" w:rsidR="007B7F66" w:rsidRPr="00886221" w:rsidRDefault="007B7F66" w:rsidP="007B7F66">
            <w:pPr>
              <w:spacing w:line="281" w:lineRule="auto"/>
              <w:jc w:val="center"/>
            </w:pPr>
            <w:r w:rsidRPr="00886221">
              <w:rPr>
                <w:rFonts w:ascii="Calibri" w:hAnsi="Calibri" w:cs="Calibri"/>
                <w:sz w:val="22"/>
                <w:szCs w:val="22"/>
              </w:rPr>
              <w:t>Hasta 5.000</w:t>
            </w:r>
          </w:p>
        </w:tc>
        <w:tc>
          <w:tcPr>
            <w:tcW w:w="2541" w:type="dxa"/>
            <w:tcBorders>
              <w:top w:val="single" w:sz="6" w:space="0" w:color="000001"/>
              <w:left w:val="single" w:sz="6" w:space="0" w:color="000001"/>
              <w:bottom w:val="single" w:sz="6" w:space="0" w:color="000001"/>
            </w:tcBorders>
            <w:shd w:val="clear" w:color="auto" w:fill="auto"/>
            <w:vAlign w:val="center"/>
          </w:tcPr>
          <w:p w14:paraId="506DC974" w14:textId="77777777" w:rsidR="007B7F66" w:rsidRPr="00886221" w:rsidRDefault="007B7F66" w:rsidP="007B7F66">
            <w:pPr>
              <w:spacing w:line="281" w:lineRule="auto"/>
              <w:jc w:val="center"/>
            </w:pPr>
            <w:r w:rsidRPr="00886221">
              <w:rPr>
                <w:rFonts w:ascii="Calibri" w:hAnsi="Calibri" w:cs="Calibri"/>
                <w:sz w:val="22"/>
                <w:szCs w:val="22"/>
              </w:rPr>
              <w:t>90</w:t>
            </w:r>
          </w:p>
        </w:tc>
        <w:tc>
          <w:tcPr>
            <w:tcW w:w="2607" w:type="dxa"/>
            <w:tcBorders>
              <w:top w:val="single" w:sz="6" w:space="0" w:color="000001"/>
              <w:left w:val="single" w:sz="6" w:space="0" w:color="000001"/>
              <w:bottom w:val="single" w:sz="6" w:space="0" w:color="000001"/>
              <w:right w:val="single" w:sz="6" w:space="0" w:color="000001"/>
            </w:tcBorders>
            <w:shd w:val="clear" w:color="auto" w:fill="auto"/>
          </w:tcPr>
          <w:p w14:paraId="1ED65656" w14:textId="77777777" w:rsidR="007B7F66" w:rsidRPr="00886221" w:rsidRDefault="007B7F66" w:rsidP="007B7F66">
            <w:pPr>
              <w:spacing w:line="281" w:lineRule="auto"/>
              <w:jc w:val="center"/>
            </w:pPr>
            <w:r w:rsidRPr="00886221">
              <w:rPr>
                <w:rFonts w:ascii="Calibri" w:hAnsi="Calibri" w:cs="Calibri"/>
                <w:sz w:val="22"/>
                <w:szCs w:val="22"/>
              </w:rPr>
              <w:t>10</w:t>
            </w:r>
          </w:p>
        </w:tc>
      </w:tr>
      <w:tr w:rsidR="007B7F66" w:rsidRPr="00886221" w14:paraId="40E0EDB6" w14:textId="77777777" w:rsidTr="007B7F66">
        <w:trPr>
          <w:trHeight w:val="255"/>
          <w:jc w:val="center"/>
        </w:trPr>
        <w:tc>
          <w:tcPr>
            <w:tcW w:w="2829" w:type="dxa"/>
            <w:tcBorders>
              <w:top w:val="single" w:sz="6" w:space="0" w:color="000001"/>
              <w:left w:val="single" w:sz="6" w:space="0" w:color="000001"/>
              <w:bottom w:val="single" w:sz="6" w:space="0" w:color="000001"/>
            </w:tcBorders>
            <w:shd w:val="clear" w:color="auto" w:fill="auto"/>
            <w:vAlign w:val="center"/>
          </w:tcPr>
          <w:p w14:paraId="60AFC3C9" w14:textId="77777777" w:rsidR="007B7F66" w:rsidRPr="00886221" w:rsidRDefault="007B7F66" w:rsidP="007B7F66">
            <w:pPr>
              <w:spacing w:line="281" w:lineRule="auto"/>
              <w:jc w:val="center"/>
            </w:pPr>
            <w:r w:rsidRPr="00886221">
              <w:rPr>
                <w:rFonts w:ascii="Calibri" w:hAnsi="Calibri" w:cs="Calibri"/>
                <w:sz w:val="22"/>
                <w:szCs w:val="22"/>
              </w:rPr>
              <w:t>5.001-10.000</w:t>
            </w:r>
          </w:p>
        </w:tc>
        <w:tc>
          <w:tcPr>
            <w:tcW w:w="2541" w:type="dxa"/>
            <w:tcBorders>
              <w:top w:val="single" w:sz="6" w:space="0" w:color="000001"/>
              <w:left w:val="single" w:sz="6" w:space="0" w:color="000001"/>
              <w:bottom w:val="single" w:sz="6" w:space="0" w:color="000001"/>
            </w:tcBorders>
            <w:shd w:val="clear" w:color="auto" w:fill="auto"/>
            <w:vAlign w:val="center"/>
          </w:tcPr>
          <w:p w14:paraId="51F6E24A" w14:textId="77777777" w:rsidR="007B7F66" w:rsidRPr="00886221" w:rsidRDefault="007B7F66" w:rsidP="007B7F66">
            <w:pPr>
              <w:spacing w:line="281" w:lineRule="auto"/>
              <w:jc w:val="center"/>
            </w:pPr>
            <w:r w:rsidRPr="00886221">
              <w:rPr>
                <w:rFonts w:ascii="Calibri" w:hAnsi="Calibri" w:cs="Calibri"/>
                <w:sz w:val="22"/>
                <w:szCs w:val="22"/>
              </w:rPr>
              <w:t>85</w:t>
            </w:r>
          </w:p>
        </w:tc>
        <w:tc>
          <w:tcPr>
            <w:tcW w:w="2607" w:type="dxa"/>
            <w:tcBorders>
              <w:top w:val="single" w:sz="6" w:space="0" w:color="000001"/>
              <w:left w:val="single" w:sz="6" w:space="0" w:color="000001"/>
              <w:bottom w:val="single" w:sz="6" w:space="0" w:color="000001"/>
              <w:right w:val="single" w:sz="6" w:space="0" w:color="000001"/>
            </w:tcBorders>
            <w:shd w:val="clear" w:color="auto" w:fill="auto"/>
          </w:tcPr>
          <w:p w14:paraId="07541CC9" w14:textId="77777777" w:rsidR="007B7F66" w:rsidRPr="00886221" w:rsidRDefault="007B7F66" w:rsidP="007B7F66">
            <w:pPr>
              <w:spacing w:line="281" w:lineRule="auto"/>
              <w:jc w:val="center"/>
            </w:pPr>
            <w:r w:rsidRPr="00886221">
              <w:rPr>
                <w:rFonts w:ascii="Calibri" w:hAnsi="Calibri" w:cs="Calibri"/>
                <w:sz w:val="22"/>
                <w:szCs w:val="22"/>
              </w:rPr>
              <w:t>15</w:t>
            </w:r>
          </w:p>
        </w:tc>
      </w:tr>
      <w:tr w:rsidR="007B7F66" w:rsidRPr="00886221" w14:paraId="490CBABA" w14:textId="77777777" w:rsidTr="007B7F66">
        <w:trPr>
          <w:trHeight w:val="255"/>
          <w:jc w:val="center"/>
        </w:trPr>
        <w:tc>
          <w:tcPr>
            <w:tcW w:w="2829" w:type="dxa"/>
            <w:tcBorders>
              <w:top w:val="single" w:sz="6" w:space="0" w:color="000001"/>
              <w:left w:val="single" w:sz="6" w:space="0" w:color="000001"/>
              <w:bottom w:val="single" w:sz="6" w:space="0" w:color="000001"/>
            </w:tcBorders>
            <w:shd w:val="clear" w:color="auto" w:fill="auto"/>
            <w:vAlign w:val="center"/>
          </w:tcPr>
          <w:p w14:paraId="100C3CC8" w14:textId="77777777" w:rsidR="007B7F66" w:rsidRPr="00886221" w:rsidRDefault="007B7F66" w:rsidP="007B7F66">
            <w:pPr>
              <w:spacing w:line="281" w:lineRule="auto"/>
              <w:jc w:val="center"/>
            </w:pPr>
            <w:r w:rsidRPr="00886221">
              <w:rPr>
                <w:rFonts w:ascii="Calibri" w:hAnsi="Calibri" w:cs="Calibri"/>
                <w:sz w:val="22"/>
                <w:szCs w:val="22"/>
              </w:rPr>
              <w:t>10.001- 20.000</w:t>
            </w:r>
          </w:p>
        </w:tc>
        <w:tc>
          <w:tcPr>
            <w:tcW w:w="2541" w:type="dxa"/>
            <w:tcBorders>
              <w:top w:val="single" w:sz="6" w:space="0" w:color="000001"/>
              <w:left w:val="single" w:sz="6" w:space="0" w:color="000001"/>
              <w:bottom w:val="single" w:sz="6" w:space="0" w:color="000001"/>
            </w:tcBorders>
            <w:shd w:val="clear" w:color="auto" w:fill="auto"/>
            <w:vAlign w:val="center"/>
          </w:tcPr>
          <w:p w14:paraId="40847A15" w14:textId="77777777" w:rsidR="007B7F66" w:rsidRPr="00886221" w:rsidRDefault="007B7F66" w:rsidP="007B7F66">
            <w:pPr>
              <w:spacing w:line="281" w:lineRule="auto"/>
              <w:jc w:val="center"/>
            </w:pPr>
            <w:r w:rsidRPr="00886221">
              <w:rPr>
                <w:rFonts w:ascii="Calibri" w:hAnsi="Calibri" w:cs="Calibri"/>
                <w:sz w:val="22"/>
                <w:szCs w:val="22"/>
              </w:rPr>
              <w:t>80</w:t>
            </w:r>
          </w:p>
        </w:tc>
        <w:tc>
          <w:tcPr>
            <w:tcW w:w="2607" w:type="dxa"/>
            <w:tcBorders>
              <w:top w:val="single" w:sz="6" w:space="0" w:color="000001"/>
              <w:left w:val="single" w:sz="6" w:space="0" w:color="000001"/>
              <w:bottom w:val="single" w:sz="6" w:space="0" w:color="000001"/>
              <w:right w:val="single" w:sz="6" w:space="0" w:color="000001"/>
            </w:tcBorders>
            <w:shd w:val="clear" w:color="auto" w:fill="auto"/>
          </w:tcPr>
          <w:p w14:paraId="354C3EA9" w14:textId="77777777" w:rsidR="007B7F66" w:rsidRPr="00886221" w:rsidRDefault="007B7F66" w:rsidP="007B7F66">
            <w:pPr>
              <w:spacing w:line="281" w:lineRule="auto"/>
              <w:jc w:val="center"/>
            </w:pPr>
            <w:r w:rsidRPr="00886221">
              <w:rPr>
                <w:rFonts w:ascii="Calibri" w:hAnsi="Calibri" w:cs="Calibri"/>
                <w:sz w:val="22"/>
                <w:szCs w:val="22"/>
              </w:rPr>
              <w:t>20</w:t>
            </w:r>
          </w:p>
        </w:tc>
      </w:tr>
      <w:tr w:rsidR="007B7F66" w:rsidRPr="00886221" w14:paraId="1C23E796" w14:textId="77777777" w:rsidTr="007B7F66">
        <w:trPr>
          <w:trHeight w:val="255"/>
          <w:jc w:val="center"/>
        </w:trPr>
        <w:tc>
          <w:tcPr>
            <w:tcW w:w="2829" w:type="dxa"/>
            <w:tcBorders>
              <w:top w:val="single" w:sz="6" w:space="0" w:color="000001"/>
              <w:left w:val="single" w:sz="6" w:space="0" w:color="000001"/>
              <w:bottom w:val="single" w:sz="6" w:space="0" w:color="000001"/>
            </w:tcBorders>
            <w:shd w:val="clear" w:color="auto" w:fill="auto"/>
            <w:vAlign w:val="center"/>
          </w:tcPr>
          <w:p w14:paraId="0864498A" w14:textId="77777777" w:rsidR="007B7F66" w:rsidRPr="00886221" w:rsidRDefault="007B7F66" w:rsidP="007B7F66">
            <w:pPr>
              <w:spacing w:line="281" w:lineRule="auto"/>
              <w:jc w:val="center"/>
            </w:pPr>
            <w:r w:rsidRPr="00886221">
              <w:rPr>
                <w:rFonts w:ascii="Calibri" w:hAnsi="Calibri" w:cs="Calibri"/>
                <w:sz w:val="22"/>
                <w:szCs w:val="22"/>
              </w:rPr>
              <w:t>Más de 20.001</w:t>
            </w:r>
          </w:p>
        </w:tc>
        <w:tc>
          <w:tcPr>
            <w:tcW w:w="2541" w:type="dxa"/>
            <w:tcBorders>
              <w:top w:val="single" w:sz="6" w:space="0" w:color="000001"/>
              <w:left w:val="single" w:sz="6" w:space="0" w:color="000001"/>
              <w:bottom w:val="single" w:sz="6" w:space="0" w:color="000001"/>
            </w:tcBorders>
            <w:shd w:val="clear" w:color="auto" w:fill="auto"/>
            <w:vAlign w:val="center"/>
          </w:tcPr>
          <w:p w14:paraId="0A65F00E" w14:textId="77777777" w:rsidR="007B7F66" w:rsidRPr="00886221" w:rsidRDefault="007B7F66" w:rsidP="007B7F66">
            <w:pPr>
              <w:spacing w:line="281" w:lineRule="auto"/>
              <w:jc w:val="center"/>
            </w:pPr>
            <w:r w:rsidRPr="00886221">
              <w:rPr>
                <w:rFonts w:ascii="Calibri" w:hAnsi="Calibri" w:cs="Calibri"/>
                <w:sz w:val="22"/>
                <w:szCs w:val="22"/>
              </w:rPr>
              <w:t>75</w:t>
            </w:r>
          </w:p>
        </w:tc>
        <w:tc>
          <w:tcPr>
            <w:tcW w:w="2607" w:type="dxa"/>
            <w:tcBorders>
              <w:top w:val="single" w:sz="6" w:space="0" w:color="000001"/>
              <w:left w:val="single" w:sz="6" w:space="0" w:color="000001"/>
              <w:bottom w:val="single" w:sz="6" w:space="0" w:color="000001"/>
              <w:right w:val="single" w:sz="6" w:space="0" w:color="000001"/>
            </w:tcBorders>
            <w:shd w:val="clear" w:color="auto" w:fill="auto"/>
          </w:tcPr>
          <w:p w14:paraId="03B6F00D" w14:textId="77777777" w:rsidR="007B7F66" w:rsidRPr="00886221" w:rsidRDefault="007B7F66" w:rsidP="007B7F66">
            <w:pPr>
              <w:spacing w:line="281" w:lineRule="auto"/>
              <w:jc w:val="center"/>
            </w:pPr>
            <w:r w:rsidRPr="00886221">
              <w:rPr>
                <w:rFonts w:ascii="Calibri" w:hAnsi="Calibri" w:cs="Calibri"/>
                <w:sz w:val="22"/>
                <w:szCs w:val="22"/>
              </w:rPr>
              <w:t>25</w:t>
            </w:r>
          </w:p>
        </w:tc>
      </w:tr>
    </w:tbl>
    <w:p w14:paraId="28781633" w14:textId="77777777" w:rsidR="007B7F66" w:rsidRPr="00886221" w:rsidRDefault="007B7F66" w:rsidP="007B7F66">
      <w:pPr>
        <w:spacing w:line="281" w:lineRule="auto"/>
        <w:jc w:val="both"/>
        <w:rPr>
          <w:rFonts w:ascii="Calibri" w:hAnsi="Calibri" w:cs="Calibri"/>
          <w:sz w:val="22"/>
          <w:szCs w:val="22"/>
        </w:rPr>
      </w:pPr>
    </w:p>
    <w:p w14:paraId="21F8588E" w14:textId="77777777" w:rsidR="007B7F66" w:rsidRPr="00886221" w:rsidRDefault="007B7F66" w:rsidP="007B7F66">
      <w:pPr>
        <w:spacing w:line="281" w:lineRule="auto"/>
        <w:ind w:firstLine="284"/>
        <w:jc w:val="both"/>
        <w:rPr>
          <w:rFonts w:ascii="Calibri" w:hAnsi="Calibri" w:cs="Calibri"/>
          <w:sz w:val="22"/>
          <w:szCs w:val="22"/>
        </w:rPr>
      </w:pPr>
      <w:r w:rsidRPr="00886221">
        <w:rPr>
          <w:rFonts w:ascii="Calibri" w:hAnsi="Calibri" w:cs="Calibri"/>
          <w:sz w:val="22"/>
          <w:szCs w:val="22"/>
        </w:rPr>
        <w:t>La aportación económica de Diputación se realizará mediante la transferencia de fondos a la entidad local.</w:t>
      </w:r>
    </w:p>
    <w:p w14:paraId="4F69F1A3" w14:textId="77777777" w:rsidR="007B7F66" w:rsidRPr="00886221" w:rsidRDefault="007B7F66" w:rsidP="007B7F66">
      <w:pPr>
        <w:pStyle w:val="Prrafodelista"/>
        <w:spacing w:line="281" w:lineRule="auto"/>
        <w:ind w:left="0" w:firstLine="360"/>
        <w:jc w:val="both"/>
        <w:rPr>
          <w:rFonts w:ascii="Calibri" w:hAnsi="Calibri" w:cs="Calibri"/>
          <w:bCs/>
          <w:sz w:val="22"/>
          <w:szCs w:val="22"/>
        </w:rPr>
      </w:pPr>
    </w:p>
    <w:p w14:paraId="2E67E0F1" w14:textId="77777777" w:rsidR="007B7F66" w:rsidRPr="00886221" w:rsidRDefault="007B7F66" w:rsidP="007B7F66">
      <w:pPr>
        <w:pStyle w:val="Estilonormal"/>
        <w:spacing w:line="281" w:lineRule="auto"/>
      </w:pPr>
      <w:r w:rsidRPr="00886221">
        <w:rPr>
          <w:sz w:val="22"/>
          <w:szCs w:val="22"/>
        </w:rPr>
        <w:t>6. criterios de valoración</w:t>
      </w:r>
    </w:p>
    <w:p w14:paraId="622D5883" w14:textId="77777777" w:rsidR="007B7F66" w:rsidRPr="00886221" w:rsidRDefault="007B7F66" w:rsidP="007B7F66">
      <w:pPr>
        <w:pStyle w:val="Estilonormal"/>
        <w:spacing w:line="281" w:lineRule="auto"/>
        <w:rPr>
          <w:sz w:val="22"/>
          <w:szCs w:val="22"/>
        </w:rPr>
      </w:pPr>
    </w:p>
    <w:p w14:paraId="00A98710" w14:textId="77777777" w:rsidR="007B7F66" w:rsidRPr="00886221" w:rsidRDefault="007B7F66" w:rsidP="007B7F66">
      <w:pPr>
        <w:spacing w:line="281" w:lineRule="auto"/>
        <w:ind w:firstLine="284"/>
        <w:jc w:val="both"/>
      </w:pPr>
      <w:r w:rsidRPr="00886221">
        <w:rPr>
          <w:rFonts w:ascii="Calibri" w:hAnsi="Calibri" w:cs="Calibri"/>
          <w:sz w:val="22"/>
          <w:szCs w:val="22"/>
        </w:rPr>
        <w:t>Para la Valoración de las solicitudes se atenderá los criterios básicos de valoración establecidos en el artículo 5 de la Ordenanza Reguladora de la Cooperación Local mediante Concertación de la Excma. Diputación Provincial de Granada.</w:t>
      </w:r>
    </w:p>
    <w:p w14:paraId="02AF32C1" w14:textId="77777777" w:rsidR="007B7F66" w:rsidRPr="00886221" w:rsidRDefault="007B7F66" w:rsidP="007B7F66">
      <w:pPr>
        <w:spacing w:line="281" w:lineRule="auto"/>
        <w:ind w:firstLine="284"/>
        <w:jc w:val="both"/>
        <w:rPr>
          <w:rFonts w:ascii="Calibri" w:hAnsi="Calibri" w:cs="Calibri"/>
          <w:sz w:val="22"/>
          <w:szCs w:val="22"/>
        </w:rPr>
      </w:pPr>
    </w:p>
    <w:p w14:paraId="163AC399" w14:textId="77777777" w:rsidR="007B7F66" w:rsidRPr="00886221" w:rsidRDefault="007B7F66" w:rsidP="007B7F66">
      <w:pPr>
        <w:pStyle w:val="Sangradetextonormal"/>
        <w:spacing w:line="281" w:lineRule="auto"/>
        <w:ind w:left="0" w:firstLine="284"/>
      </w:pPr>
      <w:r w:rsidRPr="00886221">
        <w:rPr>
          <w:rFonts w:ascii="Calibri" w:hAnsi="Calibri" w:cs="Calibri"/>
          <w:bCs/>
          <w:sz w:val="22"/>
          <w:szCs w:val="22"/>
          <w:lang w:eastAsia="en-US"/>
        </w:rPr>
        <w:t>Así mismo se establece como criterio específico de este programa</w:t>
      </w:r>
      <w:r w:rsidRPr="00886221">
        <w:rPr>
          <w:rFonts w:ascii="Calibri" w:hAnsi="Calibri" w:cs="Calibri"/>
          <w:sz w:val="22"/>
          <w:szCs w:val="22"/>
        </w:rPr>
        <w:t xml:space="preserve"> el tamaño de la población de los municipios solicitantes, aplicándose la puntuación contenida en el siguiente baremo:</w:t>
      </w:r>
    </w:p>
    <w:p w14:paraId="676E8D5F" w14:textId="77777777" w:rsidR="007B7F66" w:rsidRPr="00886221" w:rsidRDefault="007B7F66" w:rsidP="007B7F66">
      <w:pPr>
        <w:pStyle w:val="Sangradetextonormal"/>
        <w:spacing w:line="281" w:lineRule="auto"/>
        <w:ind w:left="0" w:firstLine="284"/>
        <w:rPr>
          <w:rFonts w:ascii="Calibri" w:hAnsi="Calibri" w:cs="Calibri"/>
          <w:sz w:val="22"/>
          <w:szCs w:val="22"/>
        </w:rPr>
      </w:pPr>
    </w:p>
    <w:tbl>
      <w:tblPr>
        <w:tblW w:w="0" w:type="auto"/>
        <w:jc w:val="center"/>
        <w:tblLayout w:type="fixed"/>
        <w:tblCellMar>
          <w:left w:w="103" w:type="dxa"/>
        </w:tblCellMar>
        <w:tblLook w:val="0000" w:firstRow="0" w:lastRow="0" w:firstColumn="0" w:lastColumn="0" w:noHBand="0" w:noVBand="0"/>
      </w:tblPr>
      <w:tblGrid>
        <w:gridCol w:w="4534"/>
        <w:gridCol w:w="1590"/>
      </w:tblGrid>
      <w:tr w:rsidR="007B7F66" w:rsidRPr="00886221" w14:paraId="7D5B0135" w14:textId="77777777" w:rsidTr="007B7F66">
        <w:trPr>
          <w:trHeight w:val="579"/>
          <w:jc w:val="center"/>
        </w:trPr>
        <w:tc>
          <w:tcPr>
            <w:tcW w:w="4534" w:type="dxa"/>
            <w:tcBorders>
              <w:top w:val="single" w:sz="4" w:space="0" w:color="00000A"/>
              <w:left w:val="single" w:sz="4" w:space="0" w:color="00000A"/>
              <w:bottom w:val="single" w:sz="4" w:space="0" w:color="00000A"/>
            </w:tcBorders>
            <w:shd w:val="clear" w:color="auto" w:fill="D9D9D9"/>
            <w:vAlign w:val="center"/>
          </w:tcPr>
          <w:p w14:paraId="17325D54" w14:textId="77777777" w:rsidR="007B7F66" w:rsidRPr="00886221" w:rsidRDefault="007B7F66" w:rsidP="007B7F66">
            <w:pPr>
              <w:spacing w:line="281" w:lineRule="auto"/>
              <w:jc w:val="center"/>
            </w:pPr>
            <w:r w:rsidRPr="00886221">
              <w:rPr>
                <w:rFonts w:ascii="Calibri" w:hAnsi="Calibri" w:cs="Calibri"/>
                <w:b/>
                <w:sz w:val="22"/>
                <w:szCs w:val="22"/>
              </w:rPr>
              <w:t>Tramos de habitantes</w:t>
            </w:r>
          </w:p>
        </w:tc>
        <w:tc>
          <w:tcPr>
            <w:tcW w:w="1590"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2331937" w14:textId="77777777" w:rsidR="007B7F66" w:rsidRPr="00886221" w:rsidRDefault="007B7F66" w:rsidP="007B7F66">
            <w:pPr>
              <w:spacing w:line="281" w:lineRule="auto"/>
              <w:jc w:val="center"/>
            </w:pPr>
            <w:r w:rsidRPr="00886221">
              <w:rPr>
                <w:rFonts w:ascii="Calibri" w:hAnsi="Calibri" w:cs="Calibri"/>
                <w:b/>
                <w:sz w:val="22"/>
                <w:szCs w:val="22"/>
              </w:rPr>
              <w:t>Puntuación</w:t>
            </w:r>
          </w:p>
        </w:tc>
      </w:tr>
      <w:tr w:rsidR="007B7F66" w:rsidRPr="00886221" w14:paraId="51062DDC" w14:textId="77777777" w:rsidTr="007B7F66">
        <w:trPr>
          <w:jc w:val="center"/>
        </w:trPr>
        <w:tc>
          <w:tcPr>
            <w:tcW w:w="4534" w:type="dxa"/>
            <w:tcBorders>
              <w:top w:val="single" w:sz="4" w:space="0" w:color="00000A"/>
              <w:left w:val="single" w:sz="4" w:space="0" w:color="00000A"/>
              <w:bottom w:val="single" w:sz="4" w:space="0" w:color="00000A"/>
            </w:tcBorders>
            <w:shd w:val="clear" w:color="auto" w:fill="auto"/>
          </w:tcPr>
          <w:p w14:paraId="274A513C" w14:textId="77777777" w:rsidR="007B7F66" w:rsidRPr="00886221" w:rsidRDefault="007B7F66" w:rsidP="007B7F66">
            <w:pPr>
              <w:spacing w:line="281" w:lineRule="auto"/>
              <w:jc w:val="center"/>
            </w:pPr>
            <w:r w:rsidRPr="00886221">
              <w:rPr>
                <w:rFonts w:ascii="Calibri" w:hAnsi="Calibri" w:cs="Calibri"/>
                <w:sz w:val="22"/>
                <w:szCs w:val="22"/>
              </w:rPr>
              <w:t>Hasta 5000 habitantes</w:t>
            </w:r>
          </w:p>
        </w:tc>
        <w:tc>
          <w:tcPr>
            <w:tcW w:w="1590" w:type="dxa"/>
            <w:tcBorders>
              <w:top w:val="single" w:sz="4" w:space="0" w:color="00000A"/>
              <w:left w:val="single" w:sz="4" w:space="0" w:color="00000A"/>
              <w:bottom w:val="single" w:sz="4" w:space="0" w:color="00000A"/>
              <w:right w:val="single" w:sz="4" w:space="0" w:color="00000A"/>
            </w:tcBorders>
            <w:shd w:val="clear" w:color="auto" w:fill="auto"/>
          </w:tcPr>
          <w:p w14:paraId="691B2277" w14:textId="77777777" w:rsidR="007B7F66" w:rsidRPr="00886221" w:rsidRDefault="007B7F66" w:rsidP="007B7F66">
            <w:pPr>
              <w:spacing w:line="281" w:lineRule="auto"/>
              <w:jc w:val="center"/>
            </w:pPr>
            <w:r w:rsidRPr="00886221">
              <w:rPr>
                <w:rFonts w:ascii="Calibri" w:hAnsi="Calibri" w:cs="Calibri"/>
                <w:sz w:val="22"/>
                <w:szCs w:val="22"/>
              </w:rPr>
              <w:t>30</w:t>
            </w:r>
          </w:p>
        </w:tc>
      </w:tr>
      <w:tr w:rsidR="007B7F66" w:rsidRPr="00886221" w14:paraId="47954C83" w14:textId="77777777" w:rsidTr="007B7F66">
        <w:trPr>
          <w:jc w:val="center"/>
        </w:trPr>
        <w:tc>
          <w:tcPr>
            <w:tcW w:w="4534" w:type="dxa"/>
            <w:tcBorders>
              <w:top w:val="single" w:sz="4" w:space="0" w:color="00000A"/>
              <w:left w:val="single" w:sz="4" w:space="0" w:color="00000A"/>
              <w:bottom w:val="single" w:sz="4" w:space="0" w:color="00000A"/>
            </w:tcBorders>
            <w:shd w:val="clear" w:color="auto" w:fill="auto"/>
          </w:tcPr>
          <w:p w14:paraId="751A29B6" w14:textId="77777777" w:rsidR="007B7F66" w:rsidRPr="00886221" w:rsidRDefault="007B7F66" w:rsidP="007B7F66">
            <w:pPr>
              <w:spacing w:line="281" w:lineRule="auto"/>
              <w:jc w:val="center"/>
            </w:pPr>
            <w:r w:rsidRPr="00886221">
              <w:rPr>
                <w:rFonts w:ascii="Calibri" w:hAnsi="Calibri" w:cs="Calibri"/>
                <w:sz w:val="22"/>
                <w:szCs w:val="22"/>
              </w:rPr>
              <w:t>De 5001 a 10.000 habitantes</w:t>
            </w:r>
          </w:p>
        </w:tc>
        <w:tc>
          <w:tcPr>
            <w:tcW w:w="1590" w:type="dxa"/>
            <w:tcBorders>
              <w:top w:val="single" w:sz="4" w:space="0" w:color="00000A"/>
              <w:left w:val="single" w:sz="4" w:space="0" w:color="00000A"/>
              <w:bottom w:val="single" w:sz="4" w:space="0" w:color="00000A"/>
              <w:right w:val="single" w:sz="4" w:space="0" w:color="00000A"/>
            </w:tcBorders>
            <w:shd w:val="clear" w:color="auto" w:fill="auto"/>
          </w:tcPr>
          <w:p w14:paraId="07BF0E53" w14:textId="77777777" w:rsidR="007B7F66" w:rsidRPr="00886221" w:rsidRDefault="007B7F66" w:rsidP="007B7F66">
            <w:pPr>
              <w:spacing w:line="281" w:lineRule="auto"/>
              <w:jc w:val="center"/>
            </w:pPr>
            <w:r w:rsidRPr="00886221">
              <w:rPr>
                <w:rFonts w:ascii="Calibri" w:hAnsi="Calibri" w:cs="Calibri"/>
                <w:sz w:val="22"/>
                <w:szCs w:val="22"/>
              </w:rPr>
              <w:t>25</w:t>
            </w:r>
          </w:p>
        </w:tc>
      </w:tr>
      <w:tr w:rsidR="007B7F66" w:rsidRPr="00886221" w14:paraId="1BEF16D8" w14:textId="77777777" w:rsidTr="007B7F66">
        <w:trPr>
          <w:jc w:val="center"/>
        </w:trPr>
        <w:tc>
          <w:tcPr>
            <w:tcW w:w="4534" w:type="dxa"/>
            <w:tcBorders>
              <w:top w:val="single" w:sz="4" w:space="0" w:color="00000A"/>
              <w:left w:val="single" w:sz="4" w:space="0" w:color="00000A"/>
              <w:bottom w:val="single" w:sz="4" w:space="0" w:color="00000A"/>
            </w:tcBorders>
            <w:shd w:val="clear" w:color="auto" w:fill="auto"/>
          </w:tcPr>
          <w:p w14:paraId="45A50692" w14:textId="77777777" w:rsidR="007B7F66" w:rsidRPr="00886221" w:rsidRDefault="007B7F66" w:rsidP="007B7F66">
            <w:pPr>
              <w:spacing w:line="281" w:lineRule="auto"/>
              <w:jc w:val="center"/>
            </w:pPr>
            <w:r w:rsidRPr="00886221">
              <w:rPr>
                <w:rFonts w:ascii="Calibri" w:hAnsi="Calibri" w:cs="Calibri"/>
                <w:sz w:val="22"/>
                <w:szCs w:val="22"/>
              </w:rPr>
              <w:t>De 10.001 a 20.000 habitantes</w:t>
            </w:r>
          </w:p>
        </w:tc>
        <w:tc>
          <w:tcPr>
            <w:tcW w:w="1590" w:type="dxa"/>
            <w:tcBorders>
              <w:top w:val="single" w:sz="4" w:space="0" w:color="00000A"/>
              <w:left w:val="single" w:sz="4" w:space="0" w:color="00000A"/>
              <w:bottom w:val="single" w:sz="4" w:space="0" w:color="00000A"/>
              <w:right w:val="single" w:sz="4" w:space="0" w:color="00000A"/>
            </w:tcBorders>
            <w:shd w:val="clear" w:color="auto" w:fill="auto"/>
          </w:tcPr>
          <w:p w14:paraId="66F9E5BB" w14:textId="77777777" w:rsidR="007B7F66" w:rsidRPr="00886221" w:rsidRDefault="007B7F66" w:rsidP="007B7F66">
            <w:pPr>
              <w:spacing w:line="281" w:lineRule="auto"/>
              <w:jc w:val="center"/>
            </w:pPr>
            <w:r w:rsidRPr="00886221">
              <w:rPr>
                <w:rFonts w:ascii="Calibri" w:hAnsi="Calibri" w:cs="Calibri"/>
                <w:sz w:val="22"/>
                <w:szCs w:val="22"/>
              </w:rPr>
              <w:t>20</w:t>
            </w:r>
          </w:p>
        </w:tc>
      </w:tr>
      <w:tr w:rsidR="007B7F66" w:rsidRPr="00886221" w14:paraId="4D4A9FE4" w14:textId="77777777" w:rsidTr="007B7F66">
        <w:trPr>
          <w:jc w:val="center"/>
        </w:trPr>
        <w:tc>
          <w:tcPr>
            <w:tcW w:w="4534" w:type="dxa"/>
            <w:tcBorders>
              <w:top w:val="single" w:sz="4" w:space="0" w:color="00000A"/>
              <w:left w:val="single" w:sz="4" w:space="0" w:color="00000A"/>
              <w:bottom w:val="single" w:sz="4" w:space="0" w:color="00000A"/>
            </w:tcBorders>
            <w:shd w:val="clear" w:color="auto" w:fill="auto"/>
          </w:tcPr>
          <w:p w14:paraId="3E4C2320" w14:textId="77777777" w:rsidR="007B7F66" w:rsidRPr="00886221" w:rsidRDefault="007B7F66" w:rsidP="007B7F66">
            <w:pPr>
              <w:spacing w:line="281" w:lineRule="auto"/>
              <w:jc w:val="center"/>
            </w:pPr>
            <w:r w:rsidRPr="00886221">
              <w:rPr>
                <w:rFonts w:ascii="Calibri" w:hAnsi="Calibri" w:cs="Calibri"/>
                <w:sz w:val="22"/>
                <w:szCs w:val="22"/>
              </w:rPr>
              <w:t>Más de 20.001 habitantes</w:t>
            </w:r>
          </w:p>
        </w:tc>
        <w:tc>
          <w:tcPr>
            <w:tcW w:w="1590" w:type="dxa"/>
            <w:tcBorders>
              <w:top w:val="single" w:sz="4" w:space="0" w:color="00000A"/>
              <w:left w:val="single" w:sz="4" w:space="0" w:color="00000A"/>
              <w:bottom w:val="single" w:sz="4" w:space="0" w:color="00000A"/>
              <w:right w:val="single" w:sz="4" w:space="0" w:color="00000A"/>
            </w:tcBorders>
            <w:shd w:val="clear" w:color="auto" w:fill="auto"/>
          </w:tcPr>
          <w:p w14:paraId="09EC677B" w14:textId="77777777" w:rsidR="007B7F66" w:rsidRPr="00886221" w:rsidRDefault="007B7F66" w:rsidP="007B7F66">
            <w:pPr>
              <w:spacing w:line="281" w:lineRule="auto"/>
              <w:jc w:val="center"/>
            </w:pPr>
            <w:r w:rsidRPr="00886221">
              <w:rPr>
                <w:rFonts w:ascii="Calibri" w:hAnsi="Calibri" w:cs="Calibri"/>
                <w:sz w:val="22"/>
                <w:szCs w:val="22"/>
              </w:rPr>
              <w:t>15</w:t>
            </w:r>
          </w:p>
        </w:tc>
      </w:tr>
    </w:tbl>
    <w:p w14:paraId="42E4CF3C" w14:textId="77777777" w:rsidR="007B7F66" w:rsidRPr="00886221" w:rsidRDefault="007B7F66" w:rsidP="007B7F66">
      <w:pPr>
        <w:spacing w:line="281" w:lineRule="auto"/>
        <w:jc w:val="both"/>
        <w:rPr>
          <w:rFonts w:ascii="Calibri" w:hAnsi="Calibri" w:cs="Calibri"/>
          <w:b/>
          <w:sz w:val="22"/>
          <w:szCs w:val="22"/>
        </w:rPr>
      </w:pPr>
    </w:p>
    <w:p w14:paraId="5EEF0FBB" w14:textId="77777777" w:rsidR="007B7F66" w:rsidRPr="00886221" w:rsidRDefault="007B7F66" w:rsidP="007B7F66">
      <w:pPr>
        <w:pStyle w:val="Sangradetextonormal"/>
        <w:spacing w:line="281" w:lineRule="auto"/>
        <w:ind w:left="0" w:firstLine="360"/>
      </w:pPr>
      <w:r w:rsidRPr="00886221">
        <w:rPr>
          <w:rFonts w:ascii="Calibri" w:hAnsi="Calibri" w:cs="Calibri"/>
          <w:sz w:val="22"/>
          <w:szCs w:val="22"/>
        </w:rPr>
        <w:t xml:space="preserve">El cálculo de población se hará según las cifras oficiales de población para cada municipio, resultantes de la revisión del Padrón municipal al que haga referencia la Diputación de Granada en la resolución de aprobación de los programas de concertación local para cada bienio de la misma. </w:t>
      </w:r>
    </w:p>
    <w:p w14:paraId="143B5818" w14:textId="77777777" w:rsidR="007B7F66" w:rsidRPr="00886221" w:rsidRDefault="007B7F66" w:rsidP="007B7F66">
      <w:pPr>
        <w:pStyle w:val="Sangradetextonormal"/>
        <w:spacing w:line="288" w:lineRule="auto"/>
        <w:ind w:left="0" w:firstLine="397"/>
        <w:rPr>
          <w:rFonts w:ascii="Calibri" w:hAnsi="Calibri" w:cs="Calibri"/>
          <w:sz w:val="22"/>
          <w:szCs w:val="22"/>
        </w:rPr>
      </w:pPr>
    </w:p>
    <w:p w14:paraId="43AF5E6B" w14:textId="77777777" w:rsidR="007B7F66" w:rsidRPr="00886221" w:rsidRDefault="007B7F66" w:rsidP="007B7F66">
      <w:pPr>
        <w:pStyle w:val="Estilonormal"/>
        <w:spacing w:line="288" w:lineRule="auto"/>
      </w:pPr>
      <w:bookmarkStart w:id="0" w:name="__DdeLink__674_2699398828"/>
      <w:bookmarkEnd w:id="0"/>
      <w:r w:rsidRPr="00886221">
        <w:rPr>
          <w:sz w:val="22"/>
          <w:szCs w:val="22"/>
        </w:rPr>
        <w:t>7. CUANTÍA TOTAL MÁXIMA ESTIMADA</w:t>
      </w:r>
    </w:p>
    <w:p w14:paraId="39C61693" w14:textId="77777777" w:rsidR="007B7F66" w:rsidRPr="00886221" w:rsidRDefault="007B7F66" w:rsidP="007B7F66">
      <w:pPr>
        <w:spacing w:line="288" w:lineRule="auto"/>
        <w:jc w:val="both"/>
        <w:rPr>
          <w:rFonts w:ascii="Calibri" w:hAnsi="Calibri" w:cs="Calibri"/>
          <w:sz w:val="22"/>
          <w:szCs w:val="22"/>
        </w:rPr>
      </w:pPr>
    </w:p>
    <w:p w14:paraId="7F5CC7DC" w14:textId="77777777" w:rsidR="007B7F66" w:rsidRPr="00886221" w:rsidRDefault="007B7F66" w:rsidP="007B7F66">
      <w:pPr>
        <w:spacing w:line="288" w:lineRule="auto"/>
        <w:ind w:firstLine="360"/>
        <w:jc w:val="both"/>
      </w:pPr>
      <w:r w:rsidRPr="00886221">
        <w:rPr>
          <w:rFonts w:ascii="Calibri" w:hAnsi="Calibri" w:cs="Calibri"/>
          <w:sz w:val="22"/>
          <w:szCs w:val="22"/>
        </w:rPr>
        <w:t>La cuantía máxima anual estimada para este programa asciende a la cantidad de 60.000,00 Euros. Dentro de los créditos disponibles, se podrá establecer una cuantía adicional equivalente al 100 % de la cuantía máxima estimada, sin necesidad de nueva convocatoria.</w:t>
      </w:r>
    </w:p>
    <w:p w14:paraId="256C478C" w14:textId="77777777" w:rsidR="007B7F66" w:rsidRPr="00886221" w:rsidRDefault="007B7F66" w:rsidP="007B7F66">
      <w:pPr>
        <w:spacing w:line="288" w:lineRule="auto"/>
        <w:jc w:val="both"/>
        <w:rPr>
          <w:rFonts w:ascii="Calibri" w:hAnsi="Calibri" w:cs="Calibri"/>
          <w:sz w:val="22"/>
          <w:szCs w:val="22"/>
        </w:rPr>
      </w:pPr>
    </w:p>
    <w:p w14:paraId="46018CD1" w14:textId="77777777" w:rsidR="007B7F66" w:rsidRPr="00886221" w:rsidRDefault="007B7F66" w:rsidP="007B7F66">
      <w:pPr>
        <w:pStyle w:val="Estilonormal"/>
        <w:spacing w:line="288" w:lineRule="auto"/>
      </w:pPr>
      <w:r w:rsidRPr="00886221">
        <w:rPr>
          <w:sz w:val="22"/>
          <w:szCs w:val="22"/>
        </w:rPr>
        <w:t xml:space="preserve">8. BASE DE DATOS NACIONAL DE SUBVENCIONES </w:t>
      </w:r>
    </w:p>
    <w:p w14:paraId="4484084A" w14:textId="77777777" w:rsidR="007B7F66" w:rsidRPr="00886221" w:rsidRDefault="007B7F66" w:rsidP="007B7F66">
      <w:pPr>
        <w:pStyle w:val="Estilonormal"/>
        <w:spacing w:line="288" w:lineRule="auto"/>
        <w:rPr>
          <w:sz w:val="22"/>
          <w:szCs w:val="22"/>
        </w:rPr>
      </w:pPr>
    </w:p>
    <w:p w14:paraId="183EDAF9" w14:textId="77777777" w:rsidR="007B7F66" w:rsidRPr="00886221" w:rsidRDefault="007B7F66" w:rsidP="007B7F66">
      <w:pPr>
        <w:spacing w:line="288" w:lineRule="auto"/>
        <w:ind w:firstLine="349"/>
        <w:jc w:val="both"/>
      </w:pPr>
      <w:r w:rsidRPr="00886221">
        <w:rPr>
          <w:rFonts w:ascii="Calibri" w:hAnsi="Calibri" w:cs="Calibri"/>
          <w:sz w:val="22"/>
          <w:szCs w:val="22"/>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14:paraId="3E633F00" w14:textId="77777777" w:rsidR="007B7F66" w:rsidRPr="00886221" w:rsidRDefault="007B7F66" w:rsidP="007B7F66">
      <w:pPr>
        <w:spacing w:line="288" w:lineRule="auto"/>
        <w:ind w:firstLine="349"/>
        <w:jc w:val="both"/>
        <w:rPr>
          <w:rFonts w:ascii="Calibri" w:hAnsi="Calibri" w:cs="Calibri"/>
          <w:color w:val="000000"/>
          <w:sz w:val="22"/>
          <w:szCs w:val="22"/>
        </w:rPr>
      </w:pPr>
    </w:p>
    <w:p w14:paraId="0074B3DA" w14:textId="77777777" w:rsidR="007B7F66" w:rsidRPr="00886221" w:rsidRDefault="007B7F66" w:rsidP="007B7F66">
      <w:pPr>
        <w:pStyle w:val="Prrafodelista"/>
        <w:numPr>
          <w:ilvl w:val="0"/>
          <w:numId w:val="46"/>
        </w:numPr>
        <w:spacing w:line="288" w:lineRule="auto"/>
        <w:jc w:val="both"/>
      </w:pPr>
      <w:r w:rsidRPr="00886221">
        <w:rPr>
          <w:rFonts w:ascii="Calibri" w:hAnsi="Calibri" w:cs="Calibri"/>
          <w:color w:val="000000"/>
          <w:sz w:val="22"/>
          <w:szCs w:val="22"/>
        </w:rPr>
        <w:t>Finalidad: Otras actuaciones de carácter económico.</w:t>
      </w:r>
    </w:p>
    <w:p w14:paraId="1824654D" w14:textId="77777777" w:rsidR="007B7F66" w:rsidRPr="00886221" w:rsidRDefault="007B7F66" w:rsidP="007B7F66">
      <w:pPr>
        <w:pStyle w:val="Prrafodelista"/>
        <w:numPr>
          <w:ilvl w:val="0"/>
          <w:numId w:val="44"/>
        </w:numPr>
        <w:spacing w:line="288" w:lineRule="auto"/>
        <w:ind w:left="907" w:hanging="340"/>
        <w:jc w:val="both"/>
      </w:pPr>
      <w:r w:rsidRPr="00886221">
        <w:rPr>
          <w:rFonts w:ascii="Calibri" w:hAnsi="Calibri" w:cs="Calibri"/>
          <w:color w:val="000000"/>
          <w:sz w:val="22"/>
          <w:szCs w:val="22"/>
        </w:rPr>
        <w:t>Tipo de beneficiario: JSA (personas jurídicas que no desarrollan actividad económica)</w:t>
      </w:r>
    </w:p>
    <w:p w14:paraId="474EE9CE" w14:textId="77777777" w:rsidR="007B7F66" w:rsidRPr="00886221" w:rsidRDefault="007B7F66" w:rsidP="007B7F66">
      <w:pPr>
        <w:pStyle w:val="Prrafodelista"/>
        <w:numPr>
          <w:ilvl w:val="0"/>
          <w:numId w:val="44"/>
        </w:numPr>
        <w:spacing w:line="288" w:lineRule="auto"/>
        <w:ind w:left="907" w:hanging="340"/>
        <w:jc w:val="both"/>
      </w:pPr>
      <w:r w:rsidRPr="00886221">
        <w:rPr>
          <w:rFonts w:ascii="Calibri" w:hAnsi="Calibri" w:cs="Calibri"/>
          <w:color w:val="000000"/>
          <w:sz w:val="22"/>
          <w:szCs w:val="22"/>
        </w:rPr>
        <w:t>Plazo de ejecución: año para el que se hubiere concertado.</w:t>
      </w:r>
    </w:p>
    <w:p w14:paraId="396C56F8" w14:textId="77777777" w:rsidR="007B7F66" w:rsidRPr="00886221" w:rsidRDefault="007B7F66" w:rsidP="007B7F66">
      <w:pPr>
        <w:pStyle w:val="Prrafodelista"/>
        <w:numPr>
          <w:ilvl w:val="0"/>
          <w:numId w:val="44"/>
        </w:numPr>
        <w:spacing w:line="288" w:lineRule="auto"/>
        <w:ind w:left="907" w:hanging="340"/>
        <w:jc w:val="both"/>
      </w:pPr>
      <w:r w:rsidRPr="00886221">
        <w:rPr>
          <w:rFonts w:ascii="Calibri" w:hAnsi="Calibri" w:cs="Calibri"/>
          <w:color w:val="000000"/>
          <w:sz w:val="22"/>
          <w:szCs w:val="22"/>
        </w:rPr>
        <w:t>Momento de justificación de la concesión: 30 de junio del año posterior a aquel para el que se hubiere concertado su realización.</w:t>
      </w:r>
    </w:p>
    <w:p w14:paraId="0C51430F" w14:textId="77777777" w:rsidR="007B7F66" w:rsidRPr="00886221" w:rsidRDefault="007B7F66" w:rsidP="007B7F66">
      <w:pPr>
        <w:pStyle w:val="Prrafodelista"/>
        <w:numPr>
          <w:ilvl w:val="0"/>
          <w:numId w:val="44"/>
        </w:numPr>
        <w:spacing w:line="288" w:lineRule="auto"/>
        <w:ind w:left="907" w:hanging="340"/>
        <w:jc w:val="both"/>
      </w:pPr>
      <w:r w:rsidRPr="00886221">
        <w:rPr>
          <w:rFonts w:ascii="Calibri" w:hAnsi="Calibri" w:cs="Calibri"/>
          <w:color w:val="000000"/>
          <w:sz w:val="22"/>
          <w:szCs w:val="22"/>
        </w:rPr>
        <w:t>Impacto de género: Negativo</w:t>
      </w:r>
    </w:p>
    <w:p w14:paraId="24865D8F" w14:textId="77777777" w:rsidR="007B7F66" w:rsidRPr="00886221" w:rsidRDefault="007B7F66" w:rsidP="007B7F66">
      <w:pPr>
        <w:pStyle w:val="Prrafodelista"/>
        <w:numPr>
          <w:ilvl w:val="0"/>
          <w:numId w:val="44"/>
        </w:numPr>
        <w:spacing w:line="288" w:lineRule="auto"/>
        <w:ind w:left="907" w:hanging="340"/>
        <w:jc w:val="both"/>
      </w:pPr>
      <w:r w:rsidRPr="00886221">
        <w:rPr>
          <w:rFonts w:ascii="Calibri" w:hAnsi="Calibri" w:cs="Calibri"/>
          <w:color w:val="000000"/>
          <w:sz w:val="22"/>
          <w:szCs w:val="22"/>
        </w:rPr>
        <w:t>Activ</w:t>
      </w:r>
      <w:r w:rsidRPr="00886221">
        <w:rPr>
          <w:rFonts w:ascii="Calibri" w:hAnsi="Calibri" w:cs="Calibri"/>
          <w:sz w:val="22"/>
          <w:szCs w:val="22"/>
        </w:rPr>
        <w:t>idad económica: 84.1 Administración pública y de la política económica y social</w:t>
      </w:r>
    </w:p>
    <w:p w14:paraId="51BFF8E3" w14:textId="77777777" w:rsidR="007B7F66" w:rsidRDefault="007B7F66" w:rsidP="007B7F66">
      <w:pPr>
        <w:spacing w:line="288" w:lineRule="auto"/>
        <w:jc w:val="both"/>
        <w:rPr>
          <w:rFonts w:ascii="Calibri" w:hAnsi="Calibri" w:cs="Calibri"/>
          <w:sz w:val="22"/>
          <w:szCs w:val="22"/>
        </w:rPr>
      </w:pPr>
    </w:p>
    <w:p w14:paraId="4CBBF04F" w14:textId="77777777" w:rsidR="007B7F66" w:rsidRPr="00886221" w:rsidRDefault="007B7F66" w:rsidP="007B7F66">
      <w:pPr>
        <w:spacing w:line="288" w:lineRule="auto"/>
        <w:jc w:val="both"/>
        <w:rPr>
          <w:rFonts w:ascii="Calibri" w:hAnsi="Calibri" w:cs="Calibri"/>
          <w:sz w:val="22"/>
          <w:szCs w:val="22"/>
        </w:rPr>
      </w:pPr>
    </w:p>
    <w:p w14:paraId="60FEEA5A" w14:textId="77777777" w:rsidR="007B7F66" w:rsidRPr="00886221" w:rsidRDefault="007B7F66" w:rsidP="007B7F66">
      <w:pPr>
        <w:spacing w:line="288" w:lineRule="auto"/>
        <w:jc w:val="both"/>
        <w:rPr>
          <w:rFonts w:ascii="Calibri" w:hAnsi="Calibri" w:cs="Calibri"/>
          <w:b/>
          <w:sz w:val="22"/>
          <w:szCs w:val="22"/>
        </w:rPr>
      </w:pPr>
      <w:r w:rsidRPr="00886221">
        <w:rPr>
          <w:rFonts w:ascii="Calibri" w:hAnsi="Calibri" w:cs="Calibri"/>
          <w:b/>
          <w:sz w:val="22"/>
          <w:szCs w:val="22"/>
        </w:rPr>
        <w:t>Persona responsable del programa:</w:t>
      </w:r>
    </w:p>
    <w:p w14:paraId="2E716EDD" w14:textId="77777777" w:rsidR="007B7F66" w:rsidRPr="00886221" w:rsidRDefault="007B7F66" w:rsidP="007B7F66">
      <w:pPr>
        <w:spacing w:line="288" w:lineRule="auto"/>
        <w:jc w:val="both"/>
      </w:pPr>
    </w:p>
    <w:p w14:paraId="50B6EAE7" w14:textId="77777777" w:rsidR="007B7F66" w:rsidRPr="00886221" w:rsidRDefault="007B7F66" w:rsidP="007B7F66">
      <w:pPr>
        <w:spacing w:line="288" w:lineRule="auto"/>
        <w:jc w:val="both"/>
      </w:pPr>
      <w:r w:rsidRPr="00886221">
        <w:rPr>
          <w:rFonts w:ascii="Calibri" w:hAnsi="Calibri" w:cs="Calibri"/>
          <w:sz w:val="22"/>
          <w:szCs w:val="22"/>
        </w:rPr>
        <w:t xml:space="preserve">Alicia Orozco </w:t>
      </w:r>
      <w:proofErr w:type="gramStart"/>
      <w:r w:rsidRPr="00886221">
        <w:rPr>
          <w:rFonts w:ascii="Calibri" w:hAnsi="Calibri" w:cs="Calibri"/>
          <w:sz w:val="22"/>
          <w:szCs w:val="22"/>
        </w:rPr>
        <w:t xml:space="preserve">Cebada  </w:t>
      </w:r>
      <w:r w:rsidRPr="00886221">
        <w:rPr>
          <w:rFonts w:ascii="Calibri" w:hAnsi="Calibri" w:cs="Calibri"/>
          <w:sz w:val="22"/>
          <w:szCs w:val="22"/>
        </w:rPr>
        <w:tab/>
      </w:r>
      <w:proofErr w:type="gramEnd"/>
      <w:r w:rsidRPr="00886221">
        <w:rPr>
          <w:rFonts w:ascii="Calibri" w:hAnsi="Calibri" w:cs="Calibri"/>
          <w:sz w:val="22"/>
          <w:szCs w:val="22"/>
        </w:rPr>
        <w:t xml:space="preserve">      Tfno.: 958 180 292</w:t>
      </w:r>
      <w:r w:rsidRPr="00886221">
        <w:rPr>
          <w:rFonts w:ascii="Calibri" w:hAnsi="Calibri" w:cs="Calibri"/>
          <w:sz w:val="22"/>
          <w:szCs w:val="22"/>
        </w:rPr>
        <w:tab/>
        <w:t xml:space="preserve">        Email:  aliciaorozco@dipgra.es</w:t>
      </w:r>
    </w:p>
    <w:p w14:paraId="145E78DC" w14:textId="77777777" w:rsidR="007B7F66" w:rsidRPr="00886221" w:rsidRDefault="007B7F66" w:rsidP="007B7F66">
      <w:pPr>
        <w:spacing w:line="288" w:lineRule="auto"/>
        <w:jc w:val="both"/>
        <w:rPr>
          <w:rFonts w:ascii="Calibri" w:hAnsi="Calibri" w:cs="Calibri"/>
          <w:color w:val="FF0000"/>
          <w:sz w:val="22"/>
          <w:szCs w:val="22"/>
        </w:rPr>
      </w:pPr>
    </w:p>
    <w:p w14:paraId="074F5AB4" w14:textId="77777777" w:rsidR="007B7F66" w:rsidRPr="00803DB2" w:rsidRDefault="007B7F66" w:rsidP="007B7F66">
      <w:pPr>
        <w:spacing w:line="288" w:lineRule="auto"/>
        <w:rPr>
          <w:sz w:val="28"/>
          <w:szCs w:val="28"/>
        </w:rPr>
      </w:pPr>
    </w:p>
    <w:sectPr w:rsidR="007B7F66" w:rsidRPr="00803DB2" w:rsidSect="00BD19E3">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GoudyOlSt B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oudyOlStBT">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4"/>
    <w:lvl w:ilvl="0">
      <w:start w:val="1"/>
      <w:numFmt w:val="bullet"/>
      <w:lvlText w:val=""/>
      <w:lvlJc w:val="left"/>
      <w:pPr>
        <w:tabs>
          <w:tab w:val="num" w:pos="0"/>
        </w:tabs>
        <w:ind w:left="360" w:hanging="360"/>
      </w:pPr>
      <w:rPr>
        <w:rFonts w:ascii="Symbol" w:hAnsi="Symbol" w:cs="Symbol" w:hint="default"/>
        <w:b/>
        <w:sz w:val="22"/>
        <w:szCs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0000003"/>
    <w:multiLevelType w:val="multilevel"/>
    <w:tmpl w:val="00000003"/>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2" w15:restartNumberingAfterBreak="0">
    <w:nsid w:val="00A74784"/>
    <w:multiLevelType w:val="hybridMultilevel"/>
    <w:tmpl w:val="3EC6C1D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2C2C1E"/>
    <w:multiLevelType w:val="hybridMultilevel"/>
    <w:tmpl w:val="BCCEAF54"/>
    <w:lvl w:ilvl="0" w:tplc="69EA8D28">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661633"/>
    <w:multiLevelType w:val="hybridMultilevel"/>
    <w:tmpl w:val="BD5044C2"/>
    <w:lvl w:ilvl="0" w:tplc="70C8286A">
      <w:start w:val="1"/>
      <w:numFmt w:val="bullet"/>
      <w:lvlText w:val="-"/>
      <w:lvlJc w:val="left"/>
      <w:pPr>
        <w:ind w:left="1980" w:hanging="360"/>
      </w:pPr>
      <w:rPr>
        <w:rFonts w:ascii="Stencil" w:hAnsi="Stencil"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5" w15:restartNumberingAfterBreak="0">
    <w:nsid w:val="087808A0"/>
    <w:multiLevelType w:val="multilevel"/>
    <w:tmpl w:val="1054B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C0CA7"/>
    <w:multiLevelType w:val="hybridMultilevel"/>
    <w:tmpl w:val="D7B24BBE"/>
    <w:lvl w:ilvl="0" w:tplc="0C0A000F">
      <w:start w:val="1"/>
      <w:numFmt w:val="decimal"/>
      <w:lvlText w:val="%1."/>
      <w:lvlJc w:val="left"/>
      <w:pPr>
        <w:tabs>
          <w:tab w:val="num" w:pos="720"/>
        </w:tabs>
        <w:ind w:left="720" w:hanging="360"/>
      </w:pPr>
      <w:rPr>
        <w:rFonts w:cs="Times New Roman"/>
      </w:rPr>
    </w:lvl>
    <w:lvl w:ilvl="1" w:tplc="D7849118">
      <w:start w:val="562"/>
      <w:numFmt w:val="bullet"/>
      <w:lvlText w:val=""/>
      <w:lvlJc w:val="left"/>
      <w:pPr>
        <w:tabs>
          <w:tab w:val="num" w:pos="1440"/>
        </w:tabs>
        <w:ind w:left="1440" w:hanging="360"/>
      </w:pPr>
      <w:rPr>
        <w:rFonts w:ascii="Wingdings" w:hAnsi="Wingdings" w:hint="default"/>
      </w:rPr>
    </w:lvl>
    <w:lvl w:ilvl="2" w:tplc="0C0A0017">
      <w:start w:val="1"/>
      <w:numFmt w:val="lowerLetter"/>
      <w:lvlText w:val="%3)"/>
      <w:lvlJc w:val="left"/>
      <w:pPr>
        <w:tabs>
          <w:tab w:val="num" w:pos="2340"/>
        </w:tabs>
        <w:ind w:left="2340" w:hanging="36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B14CCB"/>
    <w:multiLevelType w:val="hybridMultilevel"/>
    <w:tmpl w:val="812A9CAC"/>
    <w:lvl w:ilvl="0" w:tplc="0C0A000D">
      <w:start w:val="1"/>
      <w:numFmt w:val="bullet"/>
      <w:lvlText w:val=""/>
      <w:lvlJc w:val="left"/>
      <w:pPr>
        <w:ind w:left="1260" w:hanging="360"/>
      </w:pPr>
      <w:rPr>
        <w:rFonts w:ascii="Wingdings" w:hAnsi="Wingdings"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8" w15:restartNumberingAfterBreak="0">
    <w:nsid w:val="17A676FA"/>
    <w:multiLevelType w:val="hybridMultilevel"/>
    <w:tmpl w:val="4B22BA18"/>
    <w:lvl w:ilvl="0" w:tplc="DDE8AE9E">
      <w:start w:val="1"/>
      <w:numFmt w:val="decimal"/>
      <w:lvlText w:val="%1."/>
      <w:lvlJc w:val="left"/>
      <w:pPr>
        <w:ind w:left="360" w:hanging="360"/>
      </w:pPr>
      <w:rPr>
        <w:rFonts w:cs="Times New Roman"/>
        <w:color w:val="70AD47" w:themeColor="accent6"/>
      </w:rPr>
    </w:lvl>
    <w:lvl w:ilvl="1" w:tplc="0C0A0001">
      <w:start w:val="1"/>
      <w:numFmt w:val="bullet"/>
      <w:lvlText w:val=""/>
      <w:lvlJc w:val="left"/>
      <w:pPr>
        <w:tabs>
          <w:tab w:val="num" w:pos="1440"/>
        </w:tabs>
        <w:ind w:left="1440" w:hanging="360"/>
      </w:pPr>
      <w:rPr>
        <w:rFonts w:ascii="Symbol" w:hAnsi="Symbol" w:hint="default"/>
      </w:rPr>
    </w:lvl>
    <w:lvl w:ilvl="2" w:tplc="0C0A0001">
      <w:start w:val="1"/>
      <w:numFmt w:val="bullet"/>
      <w:lvlText w:val=""/>
      <w:lvlJc w:val="left"/>
      <w:pPr>
        <w:tabs>
          <w:tab w:val="num" w:pos="360"/>
        </w:tabs>
        <w:ind w:left="360" w:hanging="360"/>
      </w:pPr>
      <w:rPr>
        <w:rFonts w:ascii="Symbol" w:hAnsi="Symbol" w:hint="default"/>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15:restartNumberingAfterBreak="0">
    <w:nsid w:val="192F4B7E"/>
    <w:multiLevelType w:val="hybridMultilevel"/>
    <w:tmpl w:val="9DF40A08"/>
    <w:lvl w:ilvl="0" w:tplc="F66065B4">
      <w:start w:val="1"/>
      <w:numFmt w:val="decimal"/>
      <w:lvlText w:val="B%1."/>
      <w:lvlJc w:val="left"/>
      <w:pPr>
        <w:ind w:left="1800" w:hanging="360"/>
      </w:pPr>
      <w:rPr>
        <w:rFonts w:hint="default"/>
      </w:rPr>
    </w:lvl>
    <w:lvl w:ilvl="1" w:tplc="143821EC">
      <w:start w:val="1"/>
      <w:numFmt w:val="decimal"/>
      <w:lvlText w:val="B%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C87232"/>
    <w:multiLevelType w:val="hybridMultilevel"/>
    <w:tmpl w:val="B418778E"/>
    <w:lvl w:ilvl="0" w:tplc="0C0A0017">
      <w:start w:val="1"/>
      <w:numFmt w:val="lowerLetter"/>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1" w15:restartNumberingAfterBreak="0">
    <w:nsid w:val="1CA51767"/>
    <w:multiLevelType w:val="hybridMultilevel"/>
    <w:tmpl w:val="E850D4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1D6602D2"/>
    <w:multiLevelType w:val="hybridMultilevel"/>
    <w:tmpl w:val="C012F292"/>
    <w:lvl w:ilvl="0" w:tplc="DDE8AE9E">
      <w:start w:val="1"/>
      <w:numFmt w:val="decimal"/>
      <w:lvlText w:val="%1."/>
      <w:lvlJc w:val="left"/>
      <w:pPr>
        <w:ind w:left="360" w:hanging="360"/>
      </w:pPr>
      <w:rPr>
        <w:rFonts w:cs="Times New Roman"/>
        <w:color w:val="70AD47" w:themeColor="accent6"/>
      </w:rPr>
    </w:lvl>
    <w:lvl w:ilvl="1" w:tplc="0C0A0001">
      <w:start w:val="1"/>
      <w:numFmt w:val="bullet"/>
      <w:lvlText w:val=""/>
      <w:lvlJc w:val="left"/>
      <w:pPr>
        <w:tabs>
          <w:tab w:val="num" w:pos="1440"/>
        </w:tabs>
        <w:ind w:left="1440" w:hanging="360"/>
      </w:pPr>
      <w:rPr>
        <w:rFonts w:ascii="Symbol" w:hAnsi="Symbol" w:hint="default"/>
      </w:rPr>
    </w:lvl>
    <w:lvl w:ilvl="2" w:tplc="70C8286A">
      <w:start w:val="1"/>
      <w:numFmt w:val="bullet"/>
      <w:lvlText w:val="-"/>
      <w:lvlJc w:val="left"/>
      <w:pPr>
        <w:tabs>
          <w:tab w:val="num" w:pos="2340"/>
        </w:tabs>
        <w:ind w:left="2340" w:hanging="360"/>
      </w:pPr>
      <w:rPr>
        <w:rFonts w:ascii="Stencil" w:hAnsi="Stencil" w:hint="default"/>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1DFA497A"/>
    <w:multiLevelType w:val="hybridMultilevel"/>
    <w:tmpl w:val="104A49B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F256D5"/>
    <w:multiLevelType w:val="hybridMultilevel"/>
    <w:tmpl w:val="E6D2C63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15:restartNumberingAfterBreak="0">
    <w:nsid w:val="21160C4C"/>
    <w:multiLevelType w:val="hybridMultilevel"/>
    <w:tmpl w:val="62DE67F2"/>
    <w:lvl w:ilvl="0" w:tplc="67C0AA14">
      <w:start w:val="1"/>
      <w:numFmt w:val="bullet"/>
      <w:lvlText w:val=""/>
      <w:lvlJc w:val="left"/>
      <w:pPr>
        <w:tabs>
          <w:tab w:val="num" w:pos="1482"/>
        </w:tabs>
        <w:ind w:left="1482" w:hanging="207"/>
      </w:pPr>
      <w:rPr>
        <w:rFonts w:ascii="Wingdings" w:hAnsi="Wingdings" w:hint="default"/>
      </w:rPr>
    </w:lvl>
    <w:lvl w:ilvl="1" w:tplc="0C0A0017">
      <w:start w:val="1"/>
      <w:numFmt w:val="lowerLetter"/>
      <w:lvlText w:val="%2)"/>
      <w:lvlJc w:val="left"/>
      <w:pPr>
        <w:tabs>
          <w:tab w:val="num" w:pos="2355"/>
        </w:tabs>
        <w:ind w:left="2355" w:hanging="360"/>
      </w:pPr>
      <w:rPr>
        <w:rFonts w:hint="default"/>
      </w:rPr>
    </w:lvl>
    <w:lvl w:ilvl="2" w:tplc="18EC77A4">
      <w:start w:val="1"/>
      <w:numFmt w:val="decimal"/>
      <w:lvlText w:val="%3."/>
      <w:lvlJc w:val="left"/>
      <w:pPr>
        <w:tabs>
          <w:tab w:val="num" w:pos="3075"/>
        </w:tabs>
        <w:ind w:left="3075" w:hanging="360"/>
      </w:pPr>
      <w:rPr>
        <w:rFonts w:hint="default"/>
      </w:rPr>
    </w:lvl>
    <w:lvl w:ilvl="3" w:tplc="0C0A0001" w:tentative="1">
      <w:start w:val="1"/>
      <w:numFmt w:val="bullet"/>
      <w:lvlText w:val=""/>
      <w:lvlJc w:val="left"/>
      <w:pPr>
        <w:tabs>
          <w:tab w:val="num" w:pos="3795"/>
        </w:tabs>
        <w:ind w:left="3795" w:hanging="360"/>
      </w:pPr>
      <w:rPr>
        <w:rFonts w:ascii="Symbol" w:hAnsi="Symbol" w:hint="default"/>
      </w:rPr>
    </w:lvl>
    <w:lvl w:ilvl="4" w:tplc="0C0A0003" w:tentative="1">
      <w:start w:val="1"/>
      <w:numFmt w:val="bullet"/>
      <w:lvlText w:val="o"/>
      <w:lvlJc w:val="left"/>
      <w:pPr>
        <w:tabs>
          <w:tab w:val="num" w:pos="4515"/>
        </w:tabs>
        <w:ind w:left="4515" w:hanging="360"/>
      </w:pPr>
      <w:rPr>
        <w:rFonts w:ascii="Courier New" w:hAnsi="Courier New" w:cs="Courier New" w:hint="default"/>
      </w:rPr>
    </w:lvl>
    <w:lvl w:ilvl="5" w:tplc="0C0A0005" w:tentative="1">
      <w:start w:val="1"/>
      <w:numFmt w:val="bullet"/>
      <w:lvlText w:val=""/>
      <w:lvlJc w:val="left"/>
      <w:pPr>
        <w:tabs>
          <w:tab w:val="num" w:pos="5235"/>
        </w:tabs>
        <w:ind w:left="5235" w:hanging="360"/>
      </w:pPr>
      <w:rPr>
        <w:rFonts w:ascii="Wingdings" w:hAnsi="Wingdings" w:hint="default"/>
      </w:rPr>
    </w:lvl>
    <w:lvl w:ilvl="6" w:tplc="0C0A0001" w:tentative="1">
      <w:start w:val="1"/>
      <w:numFmt w:val="bullet"/>
      <w:lvlText w:val=""/>
      <w:lvlJc w:val="left"/>
      <w:pPr>
        <w:tabs>
          <w:tab w:val="num" w:pos="5955"/>
        </w:tabs>
        <w:ind w:left="5955" w:hanging="360"/>
      </w:pPr>
      <w:rPr>
        <w:rFonts w:ascii="Symbol" w:hAnsi="Symbol" w:hint="default"/>
      </w:rPr>
    </w:lvl>
    <w:lvl w:ilvl="7" w:tplc="0C0A0003" w:tentative="1">
      <w:start w:val="1"/>
      <w:numFmt w:val="bullet"/>
      <w:lvlText w:val="o"/>
      <w:lvlJc w:val="left"/>
      <w:pPr>
        <w:tabs>
          <w:tab w:val="num" w:pos="6675"/>
        </w:tabs>
        <w:ind w:left="6675" w:hanging="360"/>
      </w:pPr>
      <w:rPr>
        <w:rFonts w:ascii="Courier New" w:hAnsi="Courier New" w:cs="Courier New" w:hint="default"/>
      </w:rPr>
    </w:lvl>
    <w:lvl w:ilvl="8" w:tplc="0C0A0005" w:tentative="1">
      <w:start w:val="1"/>
      <w:numFmt w:val="bullet"/>
      <w:lvlText w:val=""/>
      <w:lvlJc w:val="left"/>
      <w:pPr>
        <w:tabs>
          <w:tab w:val="num" w:pos="7395"/>
        </w:tabs>
        <w:ind w:left="7395" w:hanging="360"/>
      </w:pPr>
      <w:rPr>
        <w:rFonts w:ascii="Wingdings" w:hAnsi="Wingdings" w:hint="default"/>
      </w:rPr>
    </w:lvl>
  </w:abstractNum>
  <w:abstractNum w:abstractNumId="16" w15:restartNumberingAfterBreak="0">
    <w:nsid w:val="21E21B7F"/>
    <w:multiLevelType w:val="hybridMultilevel"/>
    <w:tmpl w:val="1ADCC624"/>
    <w:lvl w:ilvl="0" w:tplc="F66065B4">
      <w:start w:val="1"/>
      <w:numFmt w:val="decimal"/>
      <w:lvlText w:val="B%1."/>
      <w:lvlJc w:val="left"/>
      <w:pPr>
        <w:ind w:left="180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276492F"/>
    <w:multiLevelType w:val="hybridMultilevel"/>
    <w:tmpl w:val="14A667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4520CC7"/>
    <w:multiLevelType w:val="hybridMultilevel"/>
    <w:tmpl w:val="D4B6E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501405B"/>
    <w:multiLevelType w:val="hybridMultilevel"/>
    <w:tmpl w:val="584E452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63334EA"/>
    <w:multiLevelType w:val="hybridMultilevel"/>
    <w:tmpl w:val="B36849B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9501724"/>
    <w:multiLevelType w:val="hybridMultilevel"/>
    <w:tmpl w:val="C7C2E55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29B011F9"/>
    <w:multiLevelType w:val="hybridMultilevel"/>
    <w:tmpl w:val="A830E1A4"/>
    <w:lvl w:ilvl="0" w:tplc="F45E4EE2">
      <w:start w:val="4"/>
      <w:numFmt w:val="bullet"/>
      <w:lvlText w:val="-"/>
      <w:lvlJc w:val="left"/>
      <w:pPr>
        <w:tabs>
          <w:tab w:val="num" w:pos="720"/>
        </w:tabs>
        <w:ind w:left="720" w:hanging="360"/>
      </w:pPr>
      <w:rPr>
        <w:rFonts w:ascii="GoudyOlSt BT" w:eastAsia="Times New Roman" w:hAnsi="GoudyOlSt BT"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E11644"/>
    <w:multiLevelType w:val="hybridMultilevel"/>
    <w:tmpl w:val="C98C7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C7D6DD4"/>
    <w:multiLevelType w:val="hybridMultilevel"/>
    <w:tmpl w:val="3E687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0777EE3"/>
    <w:multiLevelType w:val="hybridMultilevel"/>
    <w:tmpl w:val="110C5952"/>
    <w:lvl w:ilvl="0" w:tplc="0C0A000F">
      <w:start w:val="1"/>
      <w:numFmt w:val="decimal"/>
      <w:lvlText w:val="%1."/>
      <w:lvlJc w:val="left"/>
      <w:pPr>
        <w:ind w:left="360" w:hanging="360"/>
      </w:pPr>
      <w:rPr>
        <w:rFonts w:hint="default"/>
      </w:rPr>
    </w:lvl>
    <w:lvl w:ilvl="1" w:tplc="0C0A000D">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4CB1F97"/>
    <w:multiLevelType w:val="hybridMultilevel"/>
    <w:tmpl w:val="357AFB8E"/>
    <w:lvl w:ilvl="0" w:tplc="70C8286A">
      <w:start w:val="1"/>
      <w:numFmt w:val="bullet"/>
      <w:lvlText w:val="-"/>
      <w:lvlJc w:val="left"/>
      <w:pPr>
        <w:ind w:left="1724" w:hanging="360"/>
      </w:pPr>
      <w:rPr>
        <w:rFonts w:ascii="Stencil" w:hAnsi="Stenci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27" w15:restartNumberingAfterBreak="0">
    <w:nsid w:val="3AC67056"/>
    <w:multiLevelType w:val="hybridMultilevel"/>
    <w:tmpl w:val="D4685B3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E80068B"/>
    <w:multiLevelType w:val="hybridMultilevel"/>
    <w:tmpl w:val="3B06D9C0"/>
    <w:lvl w:ilvl="0" w:tplc="70C8286A">
      <w:start w:val="1"/>
      <w:numFmt w:val="bullet"/>
      <w:lvlText w:val="-"/>
      <w:lvlJc w:val="left"/>
      <w:pPr>
        <w:ind w:left="2444" w:hanging="360"/>
      </w:pPr>
      <w:rPr>
        <w:rFonts w:ascii="Stencil" w:hAnsi="Stencil" w:hint="default"/>
      </w:rPr>
    </w:lvl>
    <w:lvl w:ilvl="1" w:tplc="0C0A0003" w:tentative="1">
      <w:start w:val="1"/>
      <w:numFmt w:val="bullet"/>
      <w:lvlText w:val="o"/>
      <w:lvlJc w:val="left"/>
      <w:pPr>
        <w:ind w:left="3164" w:hanging="360"/>
      </w:pPr>
      <w:rPr>
        <w:rFonts w:ascii="Courier New" w:hAnsi="Courier New" w:cs="Courier New" w:hint="default"/>
      </w:rPr>
    </w:lvl>
    <w:lvl w:ilvl="2" w:tplc="0C0A0005" w:tentative="1">
      <w:start w:val="1"/>
      <w:numFmt w:val="bullet"/>
      <w:lvlText w:val=""/>
      <w:lvlJc w:val="left"/>
      <w:pPr>
        <w:ind w:left="3884" w:hanging="360"/>
      </w:pPr>
      <w:rPr>
        <w:rFonts w:ascii="Wingdings" w:hAnsi="Wingdings" w:hint="default"/>
      </w:rPr>
    </w:lvl>
    <w:lvl w:ilvl="3" w:tplc="0C0A0001" w:tentative="1">
      <w:start w:val="1"/>
      <w:numFmt w:val="bullet"/>
      <w:lvlText w:val=""/>
      <w:lvlJc w:val="left"/>
      <w:pPr>
        <w:ind w:left="4604" w:hanging="360"/>
      </w:pPr>
      <w:rPr>
        <w:rFonts w:ascii="Symbol" w:hAnsi="Symbol" w:hint="default"/>
      </w:rPr>
    </w:lvl>
    <w:lvl w:ilvl="4" w:tplc="0C0A0003" w:tentative="1">
      <w:start w:val="1"/>
      <w:numFmt w:val="bullet"/>
      <w:lvlText w:val="o"/>
      <w:lvlJc w:val="left"/>
      <w:pPr>
        <w:ind w:left="5324" w:hanging="360"/>
      </w:pPr>
      <w:rPr>
        <w:rFonts w:ascii="Courier New" w:hAnsi="Courier New" w:cs="Courier New" w:hint="default"/>
      </w:rPr>
    </w:lvl>
    <w:lvl w:ilvl="5" w:tplc="0C0A0005" w:tentative="1">
      <w:start w:val="1"/>
      <w:numFmt w:val="bullet"/>
      <w:lvlText w:val=""/>
      <w:lvlJc w:val="left"/>
      <w:pPr>
        <w:ind w:left="6044" w:hanging="360"/>
      </w:pPr>
      <w:rPr>
        <w:rFonts w:ascii="Wingdings" w:hAnsi="Wingdings" w:hint="default"/>
      </w:rPr>
    </w:lvl>
    <w:lvl w:ilvl="6" w:tplc="0C0A0001" w:tentative="1">
      <w:start w:val="1"/>
      <w:numFmt w:val="bullet"/>
      <w:lvlText w:val=""/>
      <w:lvlJc w:val="left"/>
      <w:pPr>
        <w:ind w:left="6764" w:hanging="360"/>
      </w:pPr>
      <w:rPr>
        <w:rFonts w:ascii="Symbol" w:hAnsi="Symbol" w:hint="default"/>
      </w:rPr>
    </w:lvl>
    <w:lvl w:ilvl="7" w:tplc="0C0A0003" w:tentative="1">
      <w:start w:val="1"/>
      <w:numFmt w:val="bullet"/>
      <w:lvlText w:val="o"/>
      <w:lvlJc w:val="left"/>
      <w:pPr>
        <w:ind w:left="7484" w:hanging="360"/>
      </w:pPr>
      <w:rPr>
        <w:rFonts w:ascii="Courier New" w:hAnsi="Courier New" w:cs="Courier New" w:hint="default"/>
      </w:rPr>
    </w:lvl>
    <w:lvl w:ilvl="8" w:tplc="0C0A0005" w:tentative="1">
      <w:start w:val="1"/>
      <w:numFmt w:val="bullet"/>
      <w:lvlText w:val=""/>
      <w:lvlJc w:val="left"/>
      <w:pPr>
        <w:ind w:left="8204" w:hanging="360"/>
      </w:pPr>
      <w:rPr>
        <w:rFonts w:ascii="Wingdings" w:hAnsi="Wingdings" w:hint="default"/>
      </w:rPr>
    </w:lvl>
  </w:abstractNum>
  <w:abstractNum w:abstractNumId="29" w15:restartNumberingAfterBreak="0">
    <w:nsid w:val="3F013E0B"/>
    <w:multiLevelType w:val="hybridMultilevel"/>
    <w:tmpl w:val="FFC23C2C"/>
    <w:lvl w:ilvl="0" w:tplc="DDE8AE9E">
      <w:start w:val="1"/>
      <w:numFmt w:val="decimal"/>
      <w:lvlText w:val="%1."/>
      <w:lvlJc w:val="left"/>
      <w:pPr>
        <w:ind w:left="360" w:hanging="360"/>
      </w:pPr>
      <w:rPr>
        <w:rFonts w:cs="Times New Roman"/>
        <w:color w:val="70AD47" w:themeColor="accent6"/>
      </w:rPr>
    </w:lvl>
    <w:lvl w:ilvl="1" w:tplc="0C0A0001">
      <w:start w:val="1"/>
      <w:numFmt w:val="bullet"/>
      <w:lvlText w:val=""/>
      <w:lvlJc w:val="left"/>
      <w:pPr>
        <w:tabs>
          <w:tab w:val="num" w:pos="1440"/>
        </w:tabs>
        <w:ind w:left="1440" w:hanging="360"/>
      </w:pPr>
      <w:rPr>
        <w:rFonts w:ascii="Symbol" w:hAnsi="Symbol" w:hint="default"/>
      </w:rPr>
    </w:lvl>
    <w:lvl w:ilvl="2" w:tplc="0C0A000D">
      <w:start w:val="1"/>
      <w:numFmt w:val="bullet"/>
      <w:lvlText w:val=""/>
      <w:lvlJc w:val="left"/>
      <w:pPr>
        <w:tabs>
          <w:tab w:val="num" w:pos="2340"/>
        </w:tabs>
        <w:ind w:left="2340" w:hanging="360"/>
      </w:pPr>
      <w:rPr>
        <w:rFonts w:ascii="Wingdings" w:hAnsi="Wingdings" w:hint="default"/>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0" w15:restartNumberingAfterBreak="0">
    <w:nsid w:val="4054180A"/>
    <w:multiLevelType w:val="hybridMultilevel"/>
    <w:tmpl w:val="B75E0AC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864066"/>
    <w:multiLevelType w:val="hybridMultilevel"/>
    <w:tmpl w:val="A2506E36"/>
    <w:lvl w:ilvl="0" w:tplc="0C0A0001">
      <w:start w:val="1"/>
      <w:numFmt w:val="bullet"/>
      <w:lvlText w:val=""/>
      <w:lvlJc w:val="left"/>
      <w:pPr>
        <w:tabs>
          <w:tab w:val="num" w:pos="1068"/>
        </w:tabs>
        <w:ind w:left="1068" w:hanging="360"/>
      </w:pPr>
      <w:rPr>
        <w:rFonts w:ascii="Symbol" w:hAnsi="Symbol" w:hint="default"/>
      </w:rPr>
    </w:lvl>
    <w:lvl w:ilvl="1" w:tplc="0C0A0001">
      <w:start w:val="1"/>
      <w:numFmt w:val="bullet"/>
      <w:lvlText w:val=""/>
      <w:lvlJc w:val="left"/>
      <w:pPr>
        <w:tabs>
          <w:tab w:val="num" w:pos="1068"/>
        </w:tabs>
        <w:ind w:left="1068" w:hanging="360"/>
      </w:pPr>
      <w:rPr>
        <w:rFonts w:ascii="Symbol" w:hAnsi="Symbol" w:hint="default"/>
      </w:rPr>
    </w:lvl>
    <w:lvl w:ilvl="2" w:tplc="0C0A000D">
      <w:start w:val="1"/>
      <w:numFmt w:val="bullet"/>
      <w:lvlText w:val=""/>
      <w:lvlJc w:val="left"/>
      <w:pPr>
        <w:tabs>
          <w:tab w:val="num" w:pos="1968"/>
        </w:tabs>
        <w:ind w:left="1968" w:hanging="360"/>
      </w:pPr>
      <w:rPr>
        <w:rFonts w:ascii="Wingdings" w:hAnsi="Wingdings" w:hint="default"/>
      </w:rPr>
    </w:lvl>
    <w:lvl w:ilvl="3" w:tplc="0C0A000F">
      <w:start w:val="1"/>
      <w:numFmt w:val="decimal"/>
      <w:lvlText w:val="%4."/>
      <w:lvlJc w:val="left"/>
      <w:pPr>
        <w:ind w:left="2508" w:hanging="360"/>
      </w:pPr>
      <w:rPr>
        <w:rFonts w:cs="Times New Roman"/>
      </w:rPr>
    </w:lvl>
    <w:lvl w:ilvl="4" w:tplc="0C0A0019">
      <w:start w:val="1"/>
      <w:numFmt w:val="lowerLetter"/>
      <w:lvlText w:val="%5."/>
      <w:lvlJc w:val="left"/>
      <w:pPr>
        <w:ind w:left="3228" w:hanging="360"/>
      </w:pPr>
      <w:rPr>
        <w:rFonts w:cs="Times New Roman"/>
      </w:rPr>
    </w:lvl>
    <w:lvl w:ilvl="5" w:tplc="0C0A001B">
      <w:start w:val="1"/>
      <w:numFmt w:val="lowerRoman"/>
      <w:lvlText w:val="%6."/>
      <w:lvlJc w:val="right"/>
      <w:pPr>
        <w:ind w:left="3948" w:hanging="180"/>
      </w:pPr>
      <w:rPr>
        <w:rFonts w:cs="Times New Roman"/>
      </w:rPr>
    </w:lvl>
    <w:lvl w:ilvl="6" w:tplc="0C0A000F">
      <w:start w:val="1"/>
      <w:numFmt w:val="decimal"/>
      <w:lvlText w:val="%7."/>
      <w:lvlJc w:val="left"/>
      <w:pPr>
        <w:ind w:left="4668" w:hanging="360"/>
      </w:pPr>
      <w:rPr>
        <w:rFonts w:cs="Times New Roman"/>
      </w:rPr>
    </w:lvl>
    <w:lvl w:ilvl="7" w:tplc="0C0A0019">
      <w:start w:val="1"/>
      <w:numFmt w:val="lowerLetter"/>
      <w:lvlText w:val="%8."/>
      <w:lvlJc w:val="left"/>
      <w:pPr>
        <w:ind w:left="5388" w:hanging="360"/>
      </w:pPr>
      <w:rPr>
        <w:rFonts w:cs="Times New Roman"/>
      </w:rPr>
    </w:lvl>
    <w:lvl w:ilvl="8" w:tplc="0C0A001B">
      <w:start w:val="1"/>
      <w:numFmt w:val="lowerRoman"/>
      <w:lvlText w:val="%9."/>
      <w:lvlJc w:val="right"/>
      <w:pPr>
        <w:ind w:left="6108" w:hanging="180"/>
      </w:pPr>
      <w:rPr>
        <w:rFonts w:cs="Times New Roman"/>
      </w:rPr>
    </w:lvl>
  </w:abstractNum>
  <w:abstractNum w:abstractNumId="32" w15:restartNumberingAfterBreak="0">
    <w:nsid w:val="55CA6EFA"/>
    <w:multiLevelType w:val="hybridMultilevel"/>
    <w:tmpl w:val="885A8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6D86BB1"/>
    <w:multiLevelType w:val="hybridMultilevel"/>
    <w:tmpl w:val="8AD0EC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A4E2EF1"/>
    <w:multiLevelType w:val="hybridMultilevel"/>
    <w:tmpl w:val="76A03F06"/>
    <w:lvl w:ilvl="0" w:tplc="0C0A000D">
      <w:start w:val="1"/>
      <w:numFmt w:val="bullet"/>
      <w:lvlText w:val=""/>
      <w:lvlJc w:val="left"/>
      <w:pPr>
        <w:ind w:left="1429" w:hanging="360"/>
      </w:pPr>
      <w:rPr>
        <w:rFonts w:ascii="Wingdings" w:hAnsi="Wingdings" w:hint="default"/>
      </w:rPr>
    </w:lvl>
    <w:lvl w:ilvl="1" w:tplc="0C0A0003">
      <w:start w:val="1"/>
      <w:numFmt w:val="bullet"/>
      <w:lvlText w:val="o"/>
      <w:lvlJc w:val="left"/>
      <w:pPr>
        <w:ind w:left="2149" w:hanging="360"/>
      </w:pPr>
      <w:rPr>
        <w:rFonts w:ascii="Courier New" w:hAnsi="Courier New" w:cs="Times New Roman"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Times New Roman"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Times New Roman" w:hint="default"/>
      </w:rPr>
    </w:lvl>
    <w:lvl w:ilvl="8" w:tplc="0C0A0005">
      <w:start w:val="1"/>
      <w:numFmt w:val="bullet"/>
      <w:lvlText w:val=""/>
      <w:lvlJc w:val="left"/>
      <w:pPr>
        <w:ind w:left="7189" w:hanging="360"/>
      </w:pPr>
      <w:rPr>
        <w:rFonts w:ascii="Wingdings" w:hAnsi="Wingdings" w:hint="default"/>
      </w:rPr>
    </w:lvl>
  </w:abstractNum>
  <w:abstractNum w:abstractNumId="35" w15:restartNumberingAfterBreak="0">
    <w:nsid w:val="5C236FD4"/>
    <w:multiLevelType w:val="hybridMultilevel"/>
    <w:tmpl w:val="E20A5A6C"/>
    <w:lvl w:ilvl="0" w:tplc="0C0A0001">
      <w:start w:val="1"/>
      <w:numFmt w:val="bullet"/>
      <w:lvlText w:val=""/>
      <w:lvlJc w:val="left"/>
      <w:pPr>
        <w:tabs>
          <w:tab w:val="num" w:pos="1117"/>
        </w:tabs>
        <w:ind w:left="1117" w:hanging="360"/>
      </w:pPr>
      <w:rPr>
        <w:rFonts w:ascii="Symbol" w:hAnsi="Symbol" w:hint="default"/>
      </w:rPr>
    </w:lvl>
    <w:lvl w:ilvl="1" w:tplc="0C0A0003">
      <w:start w:val="1"/>
      <w:numFmt w:val="bullet"/>
      <w:lvlText w:val="o"/>
      <w:lvlJc w:val="left"/>
      <w:pPr>
        <w:tabs>
          <w:tab w:val="num" w:pos="1837"/>
        </w:tabs>
        <w:ind w:left="1837" w:hanging="360"/>
      </w:pPr>
      <w:rPr>
        <w:rFonts w:ascii="Courier New" w:hAnsi="Courier New" w:cs="Courier New" w:hint="default"/>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36" w15:restartNumberingAfterBreak="0">
    <w:nsid w:val="616A73F1"/>
    <w:multiLevelType w:val="hybridMultilevel"/>
    <w:tmpl w:val="735CE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B654E8C"/>
    <w:multiLevelType w:val="hybridMultilevel"/>
    <w:tmpl w:val="292490EA"/>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Times New Roman"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Times New Roman"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Times New Roman" w:hint="default"/>
      </w:rPr>
    </w:lvl>
    <w:lvl w:ilvl="8" w:tplc="0C0A0005">
      <w:start w:val="1"/>
      <w:numFmt w:val="bullet"/>
      <w:lvlText w:val=""/>
      <w:lvlJc w:val="left"/>
      <w:pPr>
        <w:ind w:left="7200" w:hanging="360"/>
      </w:pPr>
      <w:rPr>
        <w:rFonts w:ascii="Wingdings" w:hAnsi="Wingdings" w:hint="default"/>
      </w:rPr>
    </w:lvl>
  </w:abstractNum>
  <w:abstractNum w:abstractNumId="38" w15:restartNumberingAfterBreak="0">
    <w:nsid w:val="6CE13D98"/>
    <w:multiLevelType w:val="hybridMultilevel"/>
    <w:tmpl w:val="09963F74"/>
    <w:lvl w:ilvl="0" w:tplc="69EA8D28">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067BA2"/>
    <w:multiLevelType w:val="hybridMultilevel"/>
    <w:tmpl w:val="24F09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57A138A"/>
    <w:multiLevelType w:val="hybridMultilevel"/>
    <w:tmpl w:val="9BAEDC3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77BB1CCD"/>
    <w:multiLevelType w:val="hybridMultilevel"/>
    <w:tmpl w:val="D432F8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ECF1E2F"/>
    <w:multiLevelType w:val="hybridMultilevel"/>
    <w:tmpl w:val="AFD4C5F6"/>
    <w:lvl w:ilvl="0" w:tplc="E6109AE4">
      <w:start w:val="1"/>
      <w:numFmt w:val="upp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7FD27CD8"/>
    <w:multiLevelType w:val="hybridMultilevel"/>
    <w:tmpl w:val="E482F138"/>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5"/>
  </w:num>
  <w:num w:numId="2">
    <w:abstractNumId w:val="10"/>
  </w:num>
  <w:num w:numId="3">
    <w:abstractNumId w:val="2"/>
  </w:num>
  <w:num w:numId="4">
    <w:abstractNumId w:val="35"/>
  </w:num>
  <w:num w:numId="5">
    <w:abstractNumId w:val="8"/>
  </w:num>
  <w:num w:numId="6">
    <w:abstractNumId w:val="34"/>
  </w:num>
  <w:num w:numId="7">
    <w:abstractNumId w:val="37"/>
  </w:num>
  <w:num w:numId="8">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0"/>
  </w:num>
  <w:num w:numId="11">
    <w:abstractNumId w:val="31"/>
  </w:num>
  <w:num w:numId="12">
    <w:abstractNumId w:val="8"/>
  </w:num>
  <w:num w:numId="13">
    <w:abstractNumId w:val="6"/>
  </w:num>
  <w:num w:numId="14">
    <w:abstractNumId w:val="16"/>
  </w:num>
  <w:num w:numId="15">
    <w:abstractNumId w:val="9"/>
  </w:num>
  <w:num w:numId="16">
    <w:abstractNumId w:val="13"/>
  </w:num>
  <w:num w:numId="17">
    <w:abstractNumId w:val="21"/>
  </w:num>
  <w:num w:numId="18">
    <w:abstractNumId w:val="5"/>
  </w:num>
  <w:num w:numId="19">
    <w:abstractNumId w:val="23"/>
  </w:num>
  <w:num w:numId="20">
    <w:abstractNumId w:val="20"/>
  </w:num>
  <w:num w:numId="21">
    <w:abstractNumId w:val="19"/>
  </w:num>
  <w:num w:numId="22">
    <w:abstractNumId w:val="42"/>
  </w:num>
  <w:num w:numId="23">
    <w:abstractNumId w:val="39"/>
  </w:num>
  <w:num w:numId="24">
    <w:abstractNumId w:val="18"/>
  </w:num>
  <w:num w:numId="25">
    <w:abstractNumId w:val="33"/>
  </w:num>
  <w:num w:numId="26">
    <w:abstractNumId w:val="24"/>
  </w:num>
  <w:num w:numId="27">
    <w:abstractNumId w:val="32"/>
  </w:num>
  <w:num w:numId="28">
    <w:abstractNumId w:val="43"/>
  </w:num>
  <w:num w:numId="29">
    <w:abstractNumId w:val="26"/>
  </w:num>
  <w:num w:numId="30">
    <w:abstractNumId w:val="28"/>
  </w:num>
  <w:num w:numId="31">
    <w:abstractNumId w:val="29"/>
  </w:num>
  <w:num w:numId="32">
    <w:abstractNumId w:val="12"/>
  </w:num>
  <w:num w:numId="33">
    <w:abstractNumId w:val="7"/>
  </w:num>
  <w:num w:numId="34">
    <w:abstractNumId w:val="4"/>
  </w:num>
  <w:num w:numId="35">
    <w:abstractNumId w:val="22"/>
  </w:num>
  <w:num w:numId="36">
    <w:abstractNumId w:val="41"/>
  </w:num>
  <w:num w:numId="37">
    <w:abstractNumId w:val="38"/>
  </w:num>
  <w:num w:numId="38">
    <w:abstractNumId w:val="36"/>
  </w:num>
  <w:num w:numId="39">
    <w:abstractNumId w:val="3"/>
  </w:num>
  <w:num w:numId="40">
    <w:abstractNumId w:val="25"/>
  </w:num>
  <w:num w:numId="41">
    <w:abstractNumId w:val="11"/>
  </w:num>
  <w:num w:numId="42">
    <w:abstractNumId w:val="17"/>
  </w:num>
  <w:num w:numId="43">
    <w:abstractNumId w:val="0"/>
  </w:num>
  <w:num w:numId="44">
    <w:abstractNumId w:val="1"/>
  </w:num>
  <w:num w:numId="45">
    <w:abstractNumId w:val="3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C3"/>
    <w:rsid w:val="000009DB"/>
    <w:rsid w:val="0008581F"/>
    <w:rsid w:val="000866D5"/>
    <w:rsid w:val="000A4387"/>
    <w:rsid w:val="00105869"/>
    <w:rsid w:val="001579D2"/>
    <w:rsid w:val="001A7E6C"/>
    <w:rsid w:val="001E25A2"/>
    <w:rsid w:val="001E51CC"/>
    <w:rsid w:val="0021476E"/>
    <w:rsid w:val="00235898"/>
    <w:rsid w:val="00237659"/>
    <w:rsid w:val="0024580B"/>
    <w:rsid w:val="00265C23"/>
    <w:rsid w:val="002C4DF5"/>
    <w:rsid w:val="002E004E"/>
    <w:rsid w:val="00341E92"/>
    <w:rsid w:val="00381EAD"/>
    <w:rsid w:val="003C11C9"/>
    <w:rsid w:val="004652CC"/>
    <w:rsid w:val="00501B1E"/>
    <w:rsid w:val="00511E70"/>
    <w:rsid w:val="00533914"/>
    <w:rsid w:val="00585A79"/>
    <w:rsid w:val="005C74A9"/>
    <w:rsid w:val="00621352"/>
    <w:rsid w:val="0068378A"/>
    <w:rsid w:val="00697865"/>
    <w:rsid w:val="006A7C2E"/>
    <w:rsid w:val="006B1F46"/>
    <w:rsid w:val="0078776A"/>
    <w:rsid w:val="007B7F66"/>
    <w:rsid w:val="007C7272"/>
    <w:rsid w:val="007D2E78"/>
    <w:rsid w:val="00803DB2"/>
    <w:rsid w:val="00810987"/>
    <w:rsid w:val="008A025F"/>
    <w:rsid w:val="008C3B7B"/>
    <w:rsid w:val="00917E14"/>
    <w:rsid w:val="00924816"/>
    <w:rsid w:val="009C5E90"/>
    <w:rsid w:val="00A04947"/>
    <w:rsid w:val="00A42F10"/>
    <w:rsid w:val="00A54475"/>
    <w:rsid w:val="00A73BA0"/>
    <w:rsid w:val="00A763F7"/>
    <w:rsid w:val="00AA695E"/>
    <w:rsid w:val="00AB0D68"/>
    <w:rsid w:val="00AB7129"/>
    <w:rsid w:val="00B0496C"/>
    <w:rsid w:val="00B8409E"/>
    <w:rsid w:val="00B8513B"/>
    <w:rsid w:val="00BB1752"/>
    <w:rsid w:val="00BC0044"/>
    <w:rsid w:val="00BC039C"/>
    <w:rsid w:val="00BD19E3"/>
    <w:rsid w:val="00BD7A36"/>
    <w:rsid w:val="00BE28B6"/>
    <w:rsid w:val="00CB2E9D"/>
    <w:rsid w:val="00CF06C3"/>
    <w:rsid w:val="00D05B85"/>
    <w:rsid w:val="00D74F0E"/>
    <w:rsid w:val="00DF7984"/>
    <w:rsid w:val="00E2769B"/>
    <w:rsid w:val="00E34E6C"/>
    <w:rsid w:val="00E37C31"/>
    <w:rsid w:val="00E631C5"/>
    <w:rsid w:val="00EA1881"/>
    <w:rsid w:val="00EF2174"/>
    <w:rsid w:val="00F021A2"/>
    <w:rsid w:val="00F17C00"/>
    <w:rsid w:val="00F22D83"/>
    <w:rsid w:val="00F2694A"/>
    <w:rsid w:val="00F54829"/>
    <w:rsid w:val="00F7539A"/>
    <w:rsid w:val="00F800F0"/>
    <w:rsid w:val="00F835CD"/>
    <w:rsid w:val="00FC47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67769F4"/>
  <w15:chartTrackingRefBased/>
  <w15:docId w15:val="{6A56E62A-D561-4CFD-BF31-23FEB463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2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F06C3"/>
    <w:pPr>
      <w:jc w:val="center"/>
    </w:pPr>
    <w:rPr>
      <w:rFonts w:ascii="Bookman Old Style" w:hAnsi="Bookman Old Style"/>
      <w:b/>
      <w:bCs/>
      <w:sz w:val="28"/>
      <w:u w:val="single"/>
    </w:rPr>
  </w:style>
  <w:style w:type="character" w:customStyle="1" w:styleId="TtuloCar">
    <w:name w:val="Título Car"/>
    <w:basedOn w:val="Fuentedeprrafopredeter"/>
    <w:link w:val="Ttulo"/>
    <w:rsid w:val="00CF06C3"/>
    <w:rPr>
      <w:rFonts w:ascii="Bookman Old Style" w:eastAsia="Times New Roman" w:hAnsi="Bookman Old Style" w:cs="Times New Roman"/>
      <w:b/>
      <w:bCs/>
      <w:sz w:val="28"/>
      <w:szCs w:val="24"/>
      <w:u w:val="single"/>
      <w:lang w:eastAsia="es-ES"/>
    </w:rPr>
  </w:style>
  <w:style w:type="paragraph" w:styleId="Sangradetextonormal">
    <w:name w:val="Body Text Indent"/>
    <w:basedOn w:val="Normal"/>
    <w:link w:val="SangradetextonormalCar"/>
    <w:rsid w:val="00CF06C3"/>
    <w:pPr>
      <w:ind w:left="360"/>
      <w:jc w:val="both"/>
    </w:pPr>
    <w:rPr>
      <w:rFonts w:ascii="Bookman Old Style" w:hAnsi="Bookman Old Style"/>
    </w:rPr>
  </w:style>
  <w:style w:type="character" w:customStyle="1" w:styleId="SangradetextonormalCar">
    <w:name w:val="Sangría de texto normal Car"/>
    <w:basedOn w:val="Fuentedeprrafopredeter"/>
    <w:link w:val="Sangradetextonormal"/>
    <w:rsid w:val="00CF06C3"/>
    <w:rPr>
      <w:rFonts w:ascii="Bookman Old Style" w:eastAsia="Times New Roman" w:hAnsi="Bookman Old Style" w:cs="Times New Roman"/>
      <w:sz w:val="24"/>
      <w:szCs w:val="24"/>
      <w:lang w:eastAsia="es-ES"/>
    </w:rPr>
  </w:style>
  <w:style w:type="paragraph" w:styleId="Sangra2detindependiente">
    <w:name w:val="Body Text Indent 2"/>
    <w:basedOn w:val="Normal"/>
    <w:link w:val="Sangra2detindependienteCar"/>
    <w:rsid w:val="00CF06C3"/>
    <w:pPr>
      <w:spacing w:after="120" w:line="480" w:lineRule="auto"/>
      <w:ind w:left="283"/>
    </w:pPr>
  </w:style>
  <w:style w:type="character" w:customStyle="1" w:styleId="Sangra2detindependienteCar">
    <w:name w:val="Sangría 2 de t. independiente Car"/>
    <w:basedOn w:val="Fuentedeprrafopredeter"/>
    <w:link w:val="Sangra2detindependiente"/>
    <w:rsid w:val="00CF06C3"/>
    <w:rPr>
      <w:rFonts w:ascii="Times New Roman" w:eastAsia="Times New Roman" w:hAnsi="Times New Roman" w:cs="Times New Roman"/>
      <w:sz w:val="24"/>
      <w:szCs w:val="24"/>
      <w:lang w:eastAsia="es-ES"/>
    </w:rPr>
  </w:style>
  <w:style w:type="paragraph" w:styleId="Encabezado">
    <w:name w:val="header"/>
    <w:basedOn w:val="Normal"/>
    <w:next w:val="Normal"/>
    <w:link w:val="EncabezadoCar"/>
    <w:rsid w:val="0068378A"/>
    <w:pPr>
      <w:keepNext/>
      <w:suppressAutoHyphens/>
      <w:spacing w:before="240" w:after="120"/>
    </w:pPr>
    <w:rPr>
      <w:rFonts w:ascii="Liberation Sans" w:eastAsia="Microsoft YaHei" w:hAnsi="Liberation Sans" w:cs="Mangal"/>
      <w:color w:val="00000A"/>
      <w:sz w:val="28"/>
      <w:szCs w:val="28"/>
    </w:rPr>
  </w:style>
  <w:style w:type="character" w:customStyle="1" w:styleId="EncabezadoCar">
    <w:name w:val="Encabezado Car"/>
    <w:basedOn w:val="Fuentedeprrafopredeter"/>
    <w:link w:val="Encabezado"/>
    <w:rsid w:val="0068378A"/>
    <w:rPr>
      <w:rFonts w:ascii="Liberation Sans" w:eastAsia="Microsoft YaHei" w:hAnsi="Liberation Sans" w:cs="Mangal"/>
      <w:color w:val="00000A"/>
      <w:sz w:val="28"/>
      <w:szCs w:val="28"/>
      <w:lang w:eastAsia="es-ES"/>
    </w:rPr>
  </w:style>
  <w:style w:type="paragraph" w:styleId="Textosinformato">
    <w:name w:val="Plain Text"/>
    <w:basedOn w:val="Normal"/>
    <w:link w:val="TextosinformatoCar"/>
    <w:semiHidden/>
    <w:unhideWhenUsed/>
    <w:rsid w:val="001E51CC"/>
    <w:rPr>
      <w:rFonts w:ascii="Courier New" w:hAnsi="Courier New"/>
      <w:sz w:val="20"/>
      <w:szCs w:val="20"/>
    </w:rPr>
  </w:style>
  <w:style w:type="character" w:customStyle="1" w:styleId="TextosinformatoCar">
    <w:name w:val="Texto sin formato Car"/>
    <w:basedOn w:val="Fuentedeprrafopredeter"/>
    <w:link w:val="Textosinformato"/>
    <w:semiHidden/>
    <w:rsid w:val="001E51CC"/>
    <w:rPr>
      <w:rFonts w:ascii="Courier New" w:eastAsia="Times New Roman" w:hAnsi="Courier New" w:cs="Times New Roman"/>
      <w:sz w:val="20"/>
      <w:szCs w:val="20"/>
      <w:lang w:eastAsia="es-ES"/>
    </w:rPr>
  </w:style>
  <w:style w:type="paragraph" w:customStyle="1" w:styleId="Prrafodelista1">
    <w:name w:val="Párrafo de lista1"/>
    <w:basedOn w:val="Normal"/>
    <w:rsid w:val="001E51CC"/>
    <w:pPr>
      <w:spacing w:after="160" w:line="256" w:lineRule="auto"/>
      <w:ind w:left="720"/>
      <w:contextualSpacing/>
    </w:pPr>
    <w:rPr>
      <w:rFonts w:ascii="Calibri" w:hAnsi="Calibri"/>
      <w:sz w:val="22"/>
      <w:szCs w:val="22"/>
      <w:lang w:eastAsia="en-US"/>
    </w:rPr>
  </w:style>
  <w:style w:type="paragraph" w:styleId="Prrafodelista">
    <w:name w:val="List Paragraph"/>
    <w:basedOn w:val="Normal"/>
    <w:uiPriority w:val="34"/>
    <w:qFormat/>
    <w:rsid w:val="00F54829"/>
    <w:pPr>
      <w:ind w:left="720"/>
      <w:contextualSpacing/>
    </w:pPr>
  </w:style>
  <w:style w:type="table" w:styleId="Tablaconcuadrcula">
    <w:name w:val="Table Grid"/>
    <w:basedOn w:val="Tablanormal"/>
    <w:uiPriority w:val="39"/>
    <w:rsid w:val="00BE2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4947"/>
  </w:style>
  <w:style w:type="character" w:styleId="Hipervnculo">
    <w:name w:val="Hyperlink"/>
    <w:basedOn w:val="Fuentedeprrafopredeter"/>
    <w:uiPriority w:val="99"/>
    <w:unhideWhenUsed/>
    <w:rsid w:val="00B8513B"/>
    <w:rPr>
      <w:color w:val="0563C1" w:themeColor="hyperlink"/>
      <w:u w:val="single"/>
    </w:rPr>
  </w:style>
  <w:style w:type="table" w:customStyle="1" w:styleId="Tablaconcuadrcula1">
    <w:name w:val="Tabla con cuadrícula1"/>
    <w:basedOn w:val="Tablanormal"/>
    <w:next w:val="Tablaconcuadrcula"/>
    <w:uiPriority w:val="39"/>
    <w:rsid w:val="00B8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8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8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B8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17E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7E14"/>
    <w:rPr>
      <w:rFonts w:ascii="Segoe UI" w:eastAsia="Times New Roman" w:hAnsi="Segoe UI" w:cs="Segoe UI"/>
      <w:sz w:val="18"/>
      <w:szCs w:val="18"/>
      <w:lang w:eastAsia="es-ES"/>
    </w:rPr>
  </w:style>
  <w:style w:type="paragraph" w:customStyle="1" w:styleId="Contenidodelatabla">
    <w:name w:val="Contenido de la tabla"/>
    <w:basedOn w:val="Normal"/>
    <w:rsid w:val="008C3B7B"/>
    <w:pPr>
      <w:suppressLineNumbers/>
      <w:suppressAutoHyphens/>
    </w:pPr>
    <w:rPr>
      <w:sz w:val="20"/>
      <w:szCs w:val="20"/>
      <w:lang w:val="en-US" w:eastAsia="zh-CN" w:bidi="hi-IN"/>
    </w:rPr>
  </w:style>
  <w:style w:type="paragraph" w:customStyle="1" w:styleId="Estilonormal">
    <w:name w:val="Estilo normal"/>
    <w:basedOn w:val="Normal"/>
    <w:rsid w:val="007B7F66"/>
    <w:pPr>
      <w:suppressAutoHyphens/>
    </w:pPr>
    <w:rPr>
      <w:rFonts w:ascii="Calibri" w:hAnsi="Calibri" w:cs="Calibri"/>
      <w:b/>
      <w:bCs/>
      <w:caps/>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gra.es/contenidos/planificacion-educacion-ambiental/" TargetMode="External"/><Relationship Id="rId13" Type="http://schemas.openxmlformats.org/officeDocument/2006/relationships/hyperlink" Target="http://www.dipgra.es/contenidos/planificacion-educacion-ambiental/" TargetMode="External"/><Relationship Id="rId3" Type="http://schemas.openxmlformats.org/officeDocument/2006/relationships/styles" Target="styles.xml"/><Relationship Id="rId7" Type="http://schemas.openxmlformats.org/officeDocument/2006/relationships/hyperlink" Target="http://www.dipgra.es/contenidos/planificacion-educacion-ambiental/" TargetMode="External"/><Relationship Id="rId12" Type="http://schemas.openxmlformats.org/officeDocument/2006/relationships/hyperlink" Target="http://www.dipgra.es/contenidos/planificacion-educacion-ambient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fernandez@dipgra.es" TargetMode="External"/><Relationship Id="rId11" Type="http://schemas.openxmlformats.org/officeDocument/2006/relationships/hyperlink" Target="http://www.dipgra.es/contenidos/planificacion-educacion-ambien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pgra.es/contenidos/planificacion-educacion-ambiental/" TargetMode="External"/><Relationship Id="rId4" Type="http://schemas.openxmlformats.org/officeDocument/2006/relationships/settings" Target="settings.xml"/><Relationship Id="rId9" Type="http://schemas.openxmlformats.org/officeDocument/2006/relationships/hyperlink" Target="http://www.dipgra.es/contenidos/planificacion-educacion-ambienta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504B-F82E-4022-88DB-332EBEFB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8763</Words>
  <Characters>48200</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AZNARTE PADIAL, Mª ISABEL</dc:creator>
  <cp:keywords/>
  <dc:description/>
  <cp:lastModifiedBy>usuario</cp:lastModifiedBy>
  <cp:revision>2</cp:revision>
  <cp:lastPrinted>2019-07-04T09:01:00Z</cp:lastPrinted>
  <dcterms:created xsi:type="dcterms:W3CDTF">2020-05-21T10:04:00Z</dcterms:created>
  <dcterms:modified xsi:type="dcterms:W3CDTF">2020-05-21T10:04:00Z</dcterms:modified>
</cp:coreProperties>
</file>