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66A8" w14:textId="5C202993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MEMORIA DEL PROGRAMA 240</w:t>
      </w:r>
      <w:r w:rsidR="00F43888">
        <w:rPr>
          <w:rFonts w:ascii="Verdana" w:hAnsi="Verdana"/>
          <w:b/>
          <w:bCs/>
        </w:rPr>
        <w:t>3</w:t>
      </w:r>
    </w:p>
    <w:p w14:paraId="6F01EF7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84D2138" w14:textId="694E59F9" w:rsidR="00980753" w:rsidRDefault="00AE740B" w:rsidP="00980753">
      <w:pPr>
        <w:pStyle w:val="Standard"/>
        <w:jc w:val="center"/>
      </w:pPr>
      <w:r>
        <w:rPr>
          <w:rFonts w:ascii="Verdana" w:hAnsi="Verdana"/>
          <w:b/>
          <w:bCs/>
          <w:u w:val="single"/>
        </w:rPr>
        <w:t xml:space="preserve">PLANES MUNICICPALES </w:t>
      </w:r>
      <w:r w:rsidR="00340F8F">
        <w:rPr>
          <w:rFonts w:ascii="Verdana" w:hAnsi="Verdana"/>
          <w:b/>
          <w:bCs/>
        </w:rPr>
        <w:t xml:space="preserve"> (2025</w:t>
      </w:r>
      <w:r w:rsidR="00980753">
        <w:rPr>
          <w:rFonts w:ascii="Verdana" w:hAnsi="Verdana"/>
          <w:b/>
          <w:bCs/>
        </w:rPr>
        <w:t>)</w:t>
      </w:r>
    </w:p>
    <w:p w14:paraId="02002B9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</w:p>
    <w:p w14:paraId="5B9566A5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(Rellenar una memoria por anualidad)</w:t>
      </w:r>
    </w:p>
    <w:p w14:paraId="0D8FAE86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C270858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Campos Obligatorios a Rellenar en la Memoria Técnica</w:t>
      </w:r>
    </w:p>
    <w:p w14:paraId="6078049D" w14:textId="77777777" w:rsidR="00980753" w:rsidRDefault="00980753" w:rsidP="00980753">
      <w:pPr>
        <w:pStyle w:val="Standard"/>
        <w:jc w:val="center"/>
      </w:pPr>
    </w:p>
    <w:p w14:paraId="7755E368" w14:textId="77777777" w:rsidR="00980753" w:rsidRDefault="00980753" w:rsidP="00980753">
      <w:pPr>
        <w:pStyle w:val="Standard"/>
        <w:jc w:val="both"/>
        <w:rPr>
          <w:rFonts w:ascii="Verdana" w:hAnsi="Verdana"/>
          <w:b/>
          <w:bCs/>
          <w:u w:val="single"/>
        </w:rPr>
      </w:pPr>
    </w:p>
    <w:p w14:paraId="35020DF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1.- Objetivos del proyecto (enumera)</w:t>
      </w:r>
    </w:p>
    <w:p w14:paraId="2ADE4F8A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D9E2B5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7F06F2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DE53C3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a.- Objetivos conseguidos:</w:t>
      </w:r>
    </w:p>
    <w:p w14:paraId="6E44701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28CCED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76700A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EE8CA3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3A2FA0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2.- Acciones/actividades previstas:</w:t>
      </w:r>
    </w:p>
    <w:p w14:paraId="5E5E81D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AA7B76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F348B6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a. Acciones/actividades realizadas, materiales utilizados para su </w:t>
      </w:r>
      <w:r>
        <w:rPr>
          <w:rFonts w:ascii="Verdana" w:hAnsi="Verdana"/>
        </w:rPr>
        <w:tab/>
        <w:t>desarrollo y fechas de realización.</w:t>
      </w:r>
    </w:p>
    <w:p w14:paraId="5DD551E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BB3D013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400DEB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425BD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3.- Coste total del proyecto:</w:t>
      </w:r>
    </w:p>
    <w:p w14:paraId="38CA395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107CB6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13ED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 Coste por acción/actividad:</w:t>
      </w:r>
    </w:p>
    <w:p w14:paraId="0E81126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08ACD49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C3D9F6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963608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4.- Número de participantes por actividad, desglosado por sexo y edad.</w:t>
      </w:r>
    </w:p>
    <w:p w14:paraId="247B92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3A5C431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72281A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9644EB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82C7D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5.- Valoración de las personas participantes.</w:t>
      </w:r>
    </w:p>
    <w:p w14:paraId="7DE3DC1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7F79C2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13C441E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A6ED6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34443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6.- Valoración del/a responsable técnico/a.</w:t>
      </w:r>
    </w:p>
    <w:p w14:paraId="552959C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E660DC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9BBC6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2C112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19B7217" w14:textId="77777777" w:rsidR="00980753" w:rsidRDefault="00980753" w:rsidP="00980753">
      <w:pPr>
        <w:pStyle w:val="Standard"/>
        <w:jc w:val="both"/>
      </w:pPr>
      <w:r>
        <w:rPr>
          <w:rFonts w:ascii="Verdana" w:hAnsi="Verdana"/>
        </w:rPr>
        <w:t>7.- Otras aportaciones y sugerencias</w:t>
      </w:r>
    </w:p>
    <w:p w14:paraId="2E5E3243" w14:textId="77777777" w:rsidR="00CF51F5" w:rsidRPr="0005606D" w:rsidRDefault="00CF51F5" w:rsidP="00F26B6B">
      <w:pPr>
        <w:rPr>
          <w:rFonts w:ascii="Chivo" w:hAnsi="Chivo" w:cs="Chivo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5346" w14:textId="77777777" w:rsidR="0039738E" w:rsidRDefault="0039738E" w:rsidP="00F26B6B">
      <w:r>
        <w:separator/>
      </w:r>
    </w:p>
  </w:endnote>
  <w:endnote w:type="continuationSeparator" w:id="0">
    <w:p w14:paraId="76EBB0A9" w14:textId="77777777" w:rsidR="0039738E" w:rsidRDefault="0039738E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D93" w14:textId="464063FE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C30735">
      <w:rPr>
        <w:rFonts w:ascii="Chivo" w:hAnsi="Chivo" w:cs="Chivo"/>
        <w:color w:val="173A4E"/>
        <w:sz w:val="16"/>
        <w:szCs w:val="16"/>
      </w:rPr>
      <w:t xml:space="preserve">       </w:t>
    </w:r>
    <w:r w:rsidR="00F26B6B" w:rsidRPr="00A004AA">
      <w:rPr>
        <w:rFonts w:ascii="Chivo" w:hAnsi="Chivo" w:cs="Chivo"/>
        <w:color w:val="173A4E"/>
        <w:sz w:val="16"/>
        <w:szCs w:val="16"/>
      </w:rPr>
      <w:t>+34 958 24 7</w:t>
    </w:r>
    <w:r>
      <w:rPr>
        <w:rFonts w:ascii="Chivo" w:hAnsi="Chivo" w:cs="Chivo"/>
        <w:color w:val="173A4E"/>
        <w:sz w:val="16"/>
        <w:szCs w:val="16"/>
      </w:rPr>
      <w:t>1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80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C30735">
      <w:rPr>
        <w:rFonts w:ascii="Chivo" w:hAnsi="Chivo" w:cs="Chivo"/>
        <w:color w:val="173A4E"/>
        <w:sz w:val="16"/>
        <w:szCs w:val="16"/>
      </w:rPr>
      <w:t>juventud</w:t>
    </w:r>
    <w:r>
      <w:rPr>
        <w:rFonts w:ascii="Chivo" w:hAnsi="Chivo" w:cs="Chivo"/>
        <w:color w:val="173A4E"/>
        <w:sz w:val="16"/>
        <w:szCs w:val="16"/>
      </w:rPr>
      <w:t>activa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3216" w14:textId="77777777" w:rsidR="0039738E" w:rsidRDefault="0039738E" w:rsidP="00F26B6B">
      <w:r>
        <w:separator/>
      </w:r>
    </w:p>
  </w:footnote>
  <w:footnote w:type="continuationSeparator" w:id="0">
    <w:p w14:paraId="6326B27D" w14:textId="77777777" w:rsidR="0039738E" w:rsidRDefault="0039738E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1DEC" w14:textId="77777777" w:rsidR="00EB2552" w:rsidRDefault="00EB25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C"/>
    <w:rsid w:val="00000B56"/>
    <w:rsid w:val="00045DC1"/>
    <w:rsid w:val="0005606D"/>
    <w:rsid w:val="0006781B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340F8F"/>
    <w:rsid w:val="0039738E"/>
    <w:rsid w:val="003B5639"/>
    <w:rsid w:val="00517FED"/>
    <w:rsid w:val="00535549"/>
    <w:rsid w:val="00560CE3"/>
    <w:rsid w:val="00566B67"/>
    <w:rsid w:val="00573264"/>
    <w:rsid w:val="00583B06"/>
    <w:rsid w:val="005A67A6"/>
    <w:rsid w:val="005C7859"/>
    <w:rsid w:val="005D7149"/>
    <w:rsid w:val="0061436D"/>
    <w:rsid w:val="0062614C"/>
    <w:rsid w:val="00644027"/>
    <w:rsid w:val="006C7935"/>
    <w:rsid w:val="006F2012"/>
    <w:rsid w:val="007120A4"/>
    <w:rsid w:val="007E2B23"/>
    <w:rsid w:val="00820A24"/>
    <w:rsid w:val="008232D1"/>
    <w:rsid w:val="00885310"/>
    <w:rsid w:val="00890775"/>
    <w:rsid w:val="00922E00"/>
    <w:rsid w:val="00926DD3"/>
    <w:rsid w:val="00942D27"/>
    <w:rsid w:val="00980753"/>
    <w:rsid w:val="00A004AA"/>
    <w:rsid w:val="00A92CAB"/>
    <w:rsid w:val="00AC6518"/>
    <w:rsid w:val="00AE740B"/>
    <w:rsid w:val="00B173AF"/>
    <w:rsid w:val="00B20EB5"/>
    <w:rsid w:val="00B220A9"/>
    <w:rsid w:val="00B40B21"/>
    <w:rsid w:val="00B66530"/>
    <w:rsid w:val="00B71EF0"/>
    <w:rsid w:val="00BA74BC"/>
    <w:rsid w:val="00BB194B"/>
    <w:rsid w:val="00BC5623"/>
    <w:rsid w:val="00C174D0"/>
    <w:rsid w:val="00C30735"/>
    <w:rsid w:val="00C52CA1"/>
    <w:rsid w:val="00C913BF"/>
    <w:rsid w:val="00CA1843"/>
    <w:rsid w:val="00CD3030"/>
    <w:rsid w:val="00CF51F5"/>
    <w:rsid w:val="00D25626"/>
    <w:rsid w:val="00D26DBC"/>
    <w:rsid w:val="00D43F51"/>
    <w:rsid w:val="00D57582"/>
    <w:rsid w:val="00DC380B"/>
    <w:rsid w:val="00E2009C"/>
    <w:rsid w:val="00E3317E"/>
    <w:rsid w:val="00E54842"/>
    <w:rsid w:val="00EB2552"/>
    <w:rsid w:val="00EB43A9"/>
    <w:rsid w:val="00F26B6B"/>
    <w:rsid w:val="00F43888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3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RUIZ SANCHEZ, DOLORES</cp:lastModifiedBy>
  <cp:revision>2</cp:revision>
  <cp:lastPrinted>2024-03-25T08:41:00Z</cp:lastPrinted>
  <dcterms:created xsi:type="dcterms:W3CDTF">2026-01-07T12:02:00Z</dcterms:created>
  <dcterms:modified xsi:type="dcterms:W3CDTF">2026-01-07T12:02:00Z</dcterms:modified>
</cp:coreProperties>
</file>