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91138F" w:rsidRPr="00FB7271" w:rsidRDefault="00FB7271" w:rsidP="0091138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654CE8" w:rsidRPr="00654CE8">
              <w:rPr>
                <w:b/>
                <w:color w:val="FFFFFF"/>
                <w:sz w:val="32"/>
                <w:szCs w:val="32"/>
              </w:rPr>
              <w:t>CENTRO CULTURAL METROPOLITANO - CASA DE LOS BLASCO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54C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654CE8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654CE8" w:rsidRPr="00654CE8">
              <w:rPr>
                <w:b/>
                <w:sz w:val="24"/>
                <w:szCs w:val="24"/>
              </w:rPr>
              <w:t>PATRIMONIO URBANO, TURISMO Y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54C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654CE8">
              <w:rPr>
                <w:b/>
              </w:rPr>
              <w:t>4.1</w:t>
            </w:r>
            <w:r w:rsidRPr="00FB7271">
              <w:rPr>
                <w:b/>
              </w:rPr>
              <w:t xml:space="preserve">: </w:t>
            </w:r>
            <w:r w:rsidR="00654CE8" w:rsidRPr="00654CE8">
              <w:rPr>
                <w:b/>
              </w:rPr>
              <w:t>REHABILITACIÓN Y PROTECCIÓN DEL PATRIMONIO URBANO Y PROMOCIÓN DEL TURISMO Y LA CULTURA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Default="00FB7271" w:rsidP="006E5D8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654CE8"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654CE8">
              <w:rPr>
                <w:b/>
                <w:bCs/>
                <w:sz w:val="20"/>
                <w:szCs w:val="20"/>
              </w:rPr>
              <w:t>:</w:t>
            </w:r>
            <w:r w:rsidR="005A7C9A" w:rsidRPr="00654CE8">
              <w:rPr>
                <w:bCs/>
                <w:sz w:val="20"/>
                <w:szCs w:val="20"/>
              </w:rPr>
              <w:t xml:space="preserve"> </w:t>
            </w:r>
            <w:r w:rsidR="00654CE8" w:rsidRPr="00654CE8">
              <w:rPr>
                <w:bCs/>
                <w:sz w:val="20"/>
                <w:szCs w:val="20"/>
              </w:rPr>
              <w:t>TI00166. PROTECCIÓN, DESARROLLO Y PROMOCIÓN DEL PATRIMONIO CULTURAL Y LOS SERVICIOS CULTURALES</w:t>
            </w:r>
          </w:p>
          <w:p w:rsidR="00654CE8" w:rsidRPr="00654CE8" w:rsidRDefault="00654CE8" w:rsidP="006E5D8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 w:rsidRPr="00654CE8">
              <w:rPr>
                <w:bCs/>
                <w:sz w:val="20"/>
                <w:szCs w:val="20"/>
              </w:rPr>
              <w:t>TI00168. REGENERACÓN DEL ENTORNO</w:t>
            </w:r>
            <w:bookmarkStart w:id="0" w:name="_GoBack"/>
            <w:bookmarkEnd w:id="0"/>
            <w:r w:rsidRPr="00654CE8">
              <w:rPr>
                <w:bCs/>
                <w:sz w:val="20"/>
                <w:szCs w:val="20"/>
              </w:rPr>
              <w:t xml:space="preserve"> FÍSICO Y SEGURIDAD DE ESPACIOS PÚBLICOS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654CE8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654CE8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1776A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A7C9A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4CE8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E5D8F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138F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8743108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2026-03-05T10:32:00Z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