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B55D6A" w:rsidRPr="00B55D6A">
              <w:rPr>
                <w:b/>
                <w:color w:val="FFFFFF"/>
                <w:sz w:val="32"/>
                <w:szCs w:val="32"/>
              </w:rPr>
              <w:t>GEOPARQUE - DESARROLLO SOSTENIBLE Y LUCHA CONTRA LA DESPOBLACIÓN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FB72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Pr="00FB7271">
              <w:rPr>
                <w:b/>
                <w:sz w:val="24"/>
                <w:szCs w:val="24"/>
              </w:rPr>
              <w:t>PATRIMONIO URBANO, TURISMO Y CULTURA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FB72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Pr="00FB7271">
              <w:rPr>
                <w:b/>
              </w:rPr>
              <w:t>4.1: REHABILITACIÓN Y PROTECCIÓN DEL PATRIMONIO URBANO, Y PROMOCIÓN DEL TURISMO Y LA CULTURA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FB7271" w:rsidRDefault="00FB7271" w:rsidP="00E53DEF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Pr="00FB7271">
              <w:rPr>
                <w:bCs/>
                <w:sz w:val="20"/>
                <w:szCs w:val="20"/>
              </w:rPr>
              <w:t>TI00165 - PROTECCIÓN, DESARROLLO Y PROMOCIÓN DE LOS ACTIVOS DEL TURISMO PÚBLICO Y SERVICIOS DEL TURISMO</w:t>
            </w:r>
          </w:p>
          <w:p w:rsidR="00B55D6A" w:rsidRPr="00FB7271" w:rsidRDefault="00B55D6A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 w:rsidRPr="00B55D6A">
              <w:rPr>
                <w:bCs/>
                <w:sz w:val="20"/>
                <w:szCs w:val="20"/>
              </w:rPr>
              <w:t>TI0048. ENERGÍA RENOVABLE: SOLAR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B55D6A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B55D6A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7DAA9515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534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2026-03-11T13:30:00Z</dcterms:created>
  <dcterms:modified xsi:type="dcterms:W3CDTF">2026-03-11T13:30:00Z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