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B608AD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420C6F">
              <w:rPr>
                <w:b/>
                <w:color w:val="FFFFFF"/>
                <w:sz w:val="32"/>
                <w:szCs w:val="32"/>
              </w:rPr>
              <w:t>RE</w:t>
            </w:r>
            <w:r w:rsidR="00B608AD">
              <w:rPr>
                <w:b/>
                <w:color w:val="FFFFFF"/>
                <w:sz w:val="32"/>
                <w:szCs w:val="32"/>
              </w:rPr>
              <w:t>VITALIZA</w:t>
            </w:r>
            <w:r w:rsidR="00420C6F">
              <w:rPr>
                <w:b/>
                <w:color w:val="FFFFFF"/>
                <w:sz w:val="32"/>
                <w:szCs w:val="32"/>
              </w:rPr>
              <w:t xml:space="preserve"> ALPUJARRA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B608AD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B608AD">
              <w:rPr>
                <w:b/>
                <w:sz w:val="24"/>
                <w:szCs w:val="24"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B608AD">
              <w:rPr>
                <w:b/>
              </w:rPr>
              <w:t>3</w:t>
            </w:r>
            <w:r w:rsidRPr="00FB7271">
              <w:rPr>
                <w:b/>
              </w:rPr>
              <w:t xml:space="preserve">.1: </w:t>
            </w:r>
            <w:r w:rsidR="00B608AD">
              <w:rPr>
                <w:b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Default="00FB7271" w:rsidP="00B608AD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</w:t>
            </w:r>
            <w:r w:rsidR="00B608AD">
              <w:rPr>
                <w:bCs/>
                <w:sz w:val="20"/>
                <w:szCs w:val="20"/>
              </w:rPr>
              <w:t>2</w:t>
            </w:r>
            <w:r w:rsidRPr="00FB7271">
              <w:rPr>
                <w:bCs/>
                <w:sz w:val="20"/>
                <w:szCs w:val="20"/>
              </w:rPr>
              <w:t xml:space="preserve">6 - </w:t>
            </w:r>
            <w:r w:rsidR="00B608AD" w:rsidRPr="00B608AD">
              <w:rPr>
                <w:bCs/>
                <w:sz w:val="20"/>
                <w:szCs w:val="20"/>
              </w:rPr>
              <w:t>INFRAESTRUCTURAS DE VIVIENDA (PARA PERSONAS DISTINTAS DE LOS</w:t>
            </w:r>
            <w:r w:rsidR="00B608AD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608AD" w:rsidRPr="00B608AD">
              <w:rPr>
                <w:bCs/>
                <w:sz w:val="20"/>
                <w:szCs w:val="20"/>
              </w:rPr>
              <w:t>MIGRANTES, REFUGIADOS Y PERSONAS BAJO PROTECCIÓN INTERNACIONAL O QUE SOLICITEN PROTECCIÓN)</w:t>
            </w:r>
          </w:p>
          <w:p w:rsidR="00B608AD" w:rsidRPr="00FB7271" w:rsidRDefault="00B608AD" w:rsidP="00B608AD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TI00127 </w:t>
            </w:r>
            <w:r w:rsidRPr="00B608AD">
              <w:rPr>
                <w:bCs/>
                <w:sz w:val="20"/>
                <w:szCs w:val="20"/>
              </w:rPr>
              <w:t>OTRAS INFRAESTRUCTURAS SOCIALES QUE CONTRIBUYEN A LA INNCLUSIÓN SOCIAL EN LA COMUNIDAD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B608AD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B608AD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40EEA650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2026-03-05T09:58:00Z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